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42566" w14:textId="77777777" w:rsidR="00293682" w:rsidRPr="003511D4" w:rsidRDefault="00293682" w:rsidP="0068266F">
      <w:pPr>
        <w:spacing w:line="240" w:lineRule="auto"/>
        <w:rPr>
          <w:rFonts w:ascii="Arial" w:hAnsi="Arial" w:cs="Arial"/>
          <w:sz w:val="20"/>
          <w:szCs w:val="20"/>
        </w:rPr>
      </w:pPr>
    </w:p>
    <w:p w14:paraId="241BA282" w14:textId="77777777" w:rsidR="00293682" w:rsidRPr="003511D4" w:rsidRDefault="00293682" w:rsidP="0068266F">
      <w:pPr>
        <w:spacing w:line="240" w:lineRule="auto"/>
        <w:jc w:val="center"/>
        <w:rPr>
          <w:rFonts w:ascii="Arial" w:hAnsi="Arial" w:cs="Arial"/>
          <w:b/>
          <w:sz w:val="20"/>
          <w:szCs w:val="20"/>
        </w:rPr>
      </w:pPr>
      <w:r>
        <w:rPr>
          <w:rFonts w:ascii="Arial" w:hAnsi="Arial" w:cs="Arial"/>
          <w:b/>
          <w:sz w:val="20"/>
          <w:szCs w:val="20"/>
        </w:rPr>
        <w:t xml:space="preserve">VÝZVA K PODÁNÍ NABÍDEK A </w:t>
      </w:r>
      <w:r w:rsidRPr="003511D4">
        <w:rPr>
          <w:rFonts w:ascii="Arial" w:hAnsi="Arial" w:cs="Arial"/>
          <w:b/>
          <w:sz w:val="20"/>
          <w:szCs w:val="20"/>
        </w:rPr>
        <w:t>ZADÁVACÍ DOKUMENTACE</w:t>
      </w:r>
    </w:p>
    <w:p w14:paraId="533610CB" w14:textId="77777777" w:rsidR="00293682" w:rsidRPr="003511D4" w:rsidRDefault="00293682" w:rsidP="0068266F">
      <w:pPr>
        <w:spacing w:line="240" w:lineRule="auto"/>
        <w:jc w:val="center"/>
        <w:rPr>
          <w:rFonts w:ascii="Arial" w:hAnsi="Arial" w:cs="Arial"/>
          <w:sz w:val="20"/>
          <w:szCs w:val="20"/>
        </w:rPr>
      </w:pPr>
      <w:r w:rsidRPr="003511D4">
        <w:rPr>
          <w:rFonts w:ascii="Arial" w:hAnsi="Arial" w:cs="Arial"/>
          <w:sz w:val="20"/>
          <w:szCs w:val="20"/>
        </w:rPr>
        <w:t xml:space="preserve">dle zákona č. 137/2006 Sb., o veřejných zakázkách, ve znění pozdějších předpisů (dále i jen jako „Zákon“)  </w:t>
      </w:r>
    </w:p>
    <w:p w14:paraId="5C2F2518" w14:textId="77777777" w:rsidR="00293682" w:rsidRPr="003511D4" w:rsidRDefault="00293682" w:rsidP="005C0B01">
      <w:pPr>
        <w:spacing w:line="240" w:lineRule="auto"/>
        <w:rPr>
          <w:rFonts w:ascii="Arial" w:hAnsi="Arial" w:cs="Arial"/>
          <w:b/>
          <w:sz w:val="20"/>
          <w:szCs w:val="20"/>
        </w:rPr>
      </w:pPr>
    </w:p>
    <w:p w14:paraId="17AEF265" w14:textId="77777777" w:rsidR="00293682" w:rsidRPr="003511D4" w:rsidRDefault="00293682" w:rsidP="0068266F">
      <w:pPr>
        <w:spacing w:line="240" w:lineRule="auto"/>
        <w:jc w:val="center"/>
        <w:rPr>
          <w:rFonts w:ascii="Arial" w:hAnsi="Arial" w:cs="Arial"/>
          <w:b/>
          <w:sz w:val="20"/>
          <w:szCs w:val="20"/>
        </w:rPr>
      </w:pPr>
    </w:p>
    <w:p w14:paraId="2D95DD04" w14:textId="77777777" w:rsidR="00293682" w:rsidRPr="003511D4" w:rsidRDefault="00293682" w:rsidP="0068266F">
      <w:pPr>
        <w:spacing w:line="240" w:lineRule="auto"/>
        <w:jc w:val="center"/>
        <w:rPr>
          <w:rFonts w:ascii="Arial" w:hAnsi="Arial" w:cs="Arial"/>
          <w:sz w:val="20"/>
          <w:szCs w:val="20"/>
        </w:rPr>
      </w:pPr>
    </w:p>
    <w:p w14:paraId="694CB180" w14:textId="77777777" w:rsidR="00293682" w:rsidRPr="003511D4" w:rsidRDefault="00293682" w:rsidP="0068266F">
      <w:pPr>
        <w:spacing w:line="240" w:lineRule="auto"/>
        <w:jc w:val="center"/>
        <w:rPr>
          <w:rFonts w:ascii="Arial" w:hAnsi="Arial" w:cs="Arial"/>
          <w:sz w:val="20"/>
          <w:szCs w:val="20"/>
        </w:rPr>
      </w:pPr>
    </w:p>
    <w:p w14:paraId="3E426D8B" w14:textId="77777777" w:rsidR="00293682" w:rsidRPr="003511D4" w:rsidRDefault="00293682" w:rsidP="0068266F">
      <w:pPr>
        <w:spacing w:line="240" w:lineRule="auto"/>
        <w:jc w:val="center"/>
        <w:rPr>
          <w:rFonts w:ascii="Arial" w:hAnsi="Arial" w:cs="Arial"/>
          <w:sz w:val="20"/>
          <w:szCs w:val="20"/>
        </w:rPr>
      </w:pPr>
    </w:p>
    <w:p w14:paraId="15713282" w14:textId="77777777" w:rsidR="00293682" w:rsidRPr="003511D4" w:rsidRDefault="00293682" w:rsidP="0068266F">
      <w:pPr>
        <w:spacing w:line="240" w:lineRule="auto"/>
        <w:jc w:val="center"/>
        <w:rPr>
          <w:rFonts w:ascii="Arial" w:hAnsi="Arial" w:cs="Arial"/>
          <w:sz w:val="20"/>
          <w:szCs w:val="20"/>
        </w:rPr>
      </w:pPr>
    </w:p>
    <w:p w14:paraId="32AB63DE" w14:textId="77777777" w:rsidR="00293682" w:rsidRPr="003511D4" w:rsidRDefault="00293682" w:rsidP="0068266F">
      <w:pPr>
        <w:spacing w:line="240" w:lineRule="auto"/>
        <w:jc w:val="center"/>
        <w:rPr>
          <w:rFonts w:ascii="Arial" w:hAnsi="Arial" w:cs="Arial"/>
          <w:sz w:val="20"/>
          <w:szCs w:val="20"/>
        </w:rPr>
      </w:pPr>
      <w:r w:rsidRPr="003511D4">
        <w:rPr>
          <w:rFonts w:ascii="Arial" w:hAnsi="Arial" w:cs="Arial"/>
          <w:sz w:val="20"/>
          <w:szCs w:val="20"/>
        </w:rPr>
        <w:t>k podlimitní veřejné zakázce na služby zadávané ve zjednodušeném podlimitním řízení s názvem:</w:t>
      </w:r>
    </w:p>
    <w:p w14:paraId="74230FCA" w14:textId="77777777" w:rsidR="00293682" w:rsidRPr="003511D4" w:rsidRDefault="00293682" w:rsidP="0068266F">
      <w:pPr>
        <w:spacing w:line="240" w:lineRule="auto"/>
        <w:jc w:val="center"/>
        <w:rPr>
          <w:rFonts w:ascii="Arial" w:hAnsi="Arial" w:cs="Arial"/>
          <w:b/>
          <w:sz w:val="20"/>
          <w:szCs w:val="20"/>
        </w:rPr>
      </w:pPr>
      <w:r w:rsidRPr="00433033">
        <w:rPr>
          <w:rFonts w:ascii="Arial" w:hAnsi="Arial" w:cs="Arial"/>
          <w:b/>
          <w:sz w:val="20"/>
          <w:szCs w:val="20"/>
        </w:rPr>
        <w:t xml:space="preserve">„Zajištění úklidových služeb pro Knihovnu města </w:t>
      </w:r>
      <w:r>
        <w:rPr>
          <w:rFonts w:ascii="Arial" w:hAnsi="Arial" w:cs="Arial"/>
          <w:b/>
          <w:sz w:val="20"/>
          <w:szCs w:val="20"/>
        </w:rPr>
        <w:t>Hradce</w:t>
      </w:r>
      <w:r w:rsidRPr="00433033">
        <w:rPr>
          <w:rFonts w:ascii="Arial" w:hAnsi="Arial" w:cs="Arial"/>
          <w:b/>
          <w:sz w:val="20"/>
          <w:szCs w:val="20"/>
        </w:rPr>
        <w:t xml:space="preserve"> Králové“</w:t>
      </w:r>
    </w:p>
    <w:p w14:paraId="0021B7EA" w14:textId="77777777" w:rsidR="00293682" w:rsidRPr="003511D4" w:rsidRDefault="00293682" w:rsidP="0068266F">
      <w:pPr>
        <w:spacing w:line="240" w:lineRule="auto"/>
        <w:jc w:val="center"/>
        <w:rPr>
          <w:rFonts w:ascii="Arial" w:hAnsi="Arial" w:cs="Arial"/>
          <w:b/>
          <w:sz w:val="20"/>
          <w:szCs w:val="20"/>
        </w:rPr>
      </w:pPr>
    </w:p>
    <w:p w14:paraId="2899457B" w14:textId="77777777" w:rsidR="00293682" w:rsidRPr="003511D4" w:rsidRDefault="00293682" w:rsidP="0068266F">
      <w:pPr>
        <w:spacing w:line="240" w:lineRule="auto"/>
        <w:jc w:val="center"/>
        <w:rPr>
          <w:rFonts w:ascii="Arial" w:hAnsi="Arial" w:cs="Arial"/>
          <w:b/>
          <w:sz w:val="20"/>
          <w:szCs w:val="20"/>
        </w:rPr>
      </w:pPr>
    </w:p>
    <w:p w14:paraId="1B0B3F60" w14:textId="77777777" w:rsidR="00293682" w:rsidRPr="003511D4" w:rsidRDefault="00293682" w:rsidP="0068266F">
      <w:pPr>
        <w:spacing w:line="240" w:lineRule="auto"/>
        <w:jc w:val="center"/>
        <w:rPr>
          <w:rFonts w:ascii="Arial" w:hAnsi="Arial" w:cs="Arial"/>
          <w:b/>
          <w:sz w:val="20"/>
          <w:szCs w:val="20"/>
        </w:rPr>
      </w:pPr>
    </w:p>
    <w:p w14:paraId="198B16E0" w14:textId="77777777" w:rsidR="00293682" w:rsidRPr="003511D4" w:rsidRDefault="00293682" w:rsidP="0068266F">
      <w:pPr>
        <w:spacing w:line="240" w:lineRule="auto"/>
        <w:jc w:val="center"/>
        <w:rPr>
          <w:rFonts w:ascii="Arial" w:hAnsi="Arial" w:cs="Arial"/>
          <w:b/>
          <w:sz w:val="20"/>
          <w:szCs w:val="20"/>
        </w:rPr>
      </w:pPr>
    </w:p>
    <w:p w14:paraId="07F9506B" w14:textId="77777777" w:rsidR="00293682" w:rsidRPr="003511D4" w:rsidRDefault="00293682" w:rsidP="0068266F">
      <w:pPr>
        <w:spacing w:line="240" w:lineRule="auto"/>
        <w:jc w:val="center"/>
        <w:rPr>
          <w:rFonts w:ascii="Arial" w:hAnsi="Arial" w:cs="Arial"/>
          <w:b/>
          <w:sz w:val="20"/>
          <w:szCs w:val="20"/>
        </w:rPr>
      </w:pPr>
    </w:p>
    <w:p w14:paraId="028EBF77" w14:textId="77777777" w:rsidR="00293682" w:rsidRPr="003511D4" w:rsidRDefault="00293682" w:rsidP="0068266F">
      <w:pPr>
        <w:spacing w:line="240" w:lineRule="auto"/>
        <w:jc w:val="center"/>
        <w:rPr>
          <w:rFonts w:ascii="Arial" w:hAnsi="Arial" w:cs="Arial"/>
          <w:b/>
          <w:sz w:val="20"/>
          <w:szCs w:val="20"/>
        </w:rPr>
      </w:pPr>
    </w:p>
    <w:p w14:paraId="3953DA40" w14:textId="77777777" w:rsidR="00293682" w:rsidRPr="003511D4" w:rsidRDefault="00293682" w:rsidP="0068266F">
      <w:pPr>
        <w:spacing w:line="240" w:lineRule="auto"/>
        <w:jc w:val="center"/>
        <w:rPr>
          <w:rFonts w:ascii="Arial" w:hAnsi="Arial" w:cs="Arial"/>
          <w:b/>
          <w:sz w:val="20"/>
          <w:szCs w:val="20"/>
        </w:rPr>
      </w:pPr>
    </w:p>
    <w:p w14:paraId="60E88E8F" w14:textId="77777777" w:rsidR="00293682" w:rsidRPr="003511D4" w:rsidRDefault="00293682" w:rsidP="0068266F">
      <w:pPr>
        <w:spacing w:line="240" w:lineRule="auto"/>
        <w:jc w:val="center"/>
        <w:rPr>
          <w:rFonts w:ascii="Arial" w:hAnsi="Arial" w:cs="Arial"/>
          <w:b/>
          <w:sz w:val="20"/>
          <w:szCs w:val="20"/>
        </w:rPr>
      </w:pPr>
    </w:p>
    <w:p w14:paraId="54B1F577" w14:textId="77777777" w:rsidR="00293682" w:rsidRPr="003511D4" w:rsidRDefault="00293682" w:rsidP="0068266F">
      <w:pPr>
        <w:spacing w:line="240" w:lineRule="auto"/>
        <w:jc w:val="center"/>
        <w:rPr>
          <w:rFonts w:ascii="Arial" w:hAnsi="Arial" w:cs="Arial"/>
          <w:b/>
          <w:sz w:val="20"/>
          <w:szCs w:val="20"/>
        </w:rPr>
      </w:pPr>
    </w:p>
    <w:p w14:paraId="4A22B730" w14:textId="77777777" w:rsidR="00293682" w:rsidRPr="003511D4" w:rsidRDefault="00293682" w:rsidP="0068266F">
      <w:pPr>
        <w:spacing w:line="240" w:lineRule="auto"/>
        <w:jc w:val="center"/>
        <w:rPr>
          <w:rFonts w:ascii="Arial" w:hAnsi="Arial" w:cs="Arial"/>
          <w:b/>
          <w:sz w:val="20"/>
          <w:szCs w:val="20"/>
        </w:rPr>
      </w:pPr>
    </w:p>
    <w:p w14:paraId="30DA87ED" w14:textId="77777777" w:rsidR="00293682" w:rsidRPr="003511D4" w:rsidRDefault="00293682" w:rsidP="0068266F">
      <w:pPr>
        <w:spacing w:line="240" w:lineRule="auto"/>
        <w:jc w:val="center"/>
        <w:rPr>
          <w:rFonts w:ascii="Arial" w:hAnsi="Arial" w:cs="Arial"/>
          <w:b/>
          <w:sz w:val="20"/>
          <w:szCs w:val="20"/>
        </w:rPr>
      </w:pPr>
    </w:p>
    <w:p w14:paraId="4A9D609F" w14:textId="77777777" w:rsidR="00293682" w:rsidRPr="003511D4" w:rsidRDefault="00293682" w:rsidP="0068266F">
      <w:pPr>
        <w:spacing w:line="240" w:lineRule="auto"/>
        <w:jc w:val="center"/>
        <w:rPr>
          <w:rFonts w:ascii="Arial" w:hAnsi="Arial" w:cs="Arial"/>
          <w:b/>
          <w:sz w:val="20"/>
          <w:szCs w:val="20"/>
        </w:rPr>
      </w:pPr>
    </w:p>
    <w:p w14:paraId="12907F38" w14:textId="77777777" w:rsidR="00293682" w:rsidRPr="003511D4" w:rsidRDefault="00293682" w:rsidP="00DB5672">
      <w:pPr>
        <w:spacing w:line="360" w:lineRule="auto"/>
        <w:rPr>
          <w:rFonts w:ascii="Arial" w:hAnsi="Arial" w:cs="Arial"/>
          <w:b/>
          <w:sz w:val="20"/>
          <w:szCs w:val="20"/>
        </w:rPr>
      </w:pPr>
    </w:p>
    <w:p w14:paraId="4C6D3773" w14:textId="77777777" w:rsidR="00293682" w:rsidRPr="003511D4" w:rsidRDefault="00293682" w:rsidP="00DB5672">
      <w:pPr>
        <w:spacing w:line="360" w:lineRule="auto"/>
        <w:rPr>
          <w:rFonts w:ascii="Arial" w:hAnsi="Arial" w:cs="Arial"/>
          <w:b/>
          <w:sz w:val="20"/>
          <w:szCs w:val="20"/>
        </w:rPr>
      </w:pPr>
    </w:p>
    <w:p w14:paraId="14F501C9" w14:textId="77777777" w:rsidR="00293682" w:rsidRPr="003511D4" w:rsidRDefault="00293682" w:rsidP="00DB5672">
      <w:pPr>
        <w:spacing w:line="360" w:lineRule="auto"/>
        <w:rPr>
          <w:rFonts w:ascii="Arial" w:hAnsi="Arial" w:cs="Arial"/>
          <w:b/>
          <w:sz w:val="20"/>
          <w:szCs w:val="20"/>
        </w:rPr>
      </w:pPr>
    </w:p>
    <w:p w14:paraId="165228AE" w14:textId="77777777" w:rsidR="00293682" w:rsidRPr="003511D4" w:rsidRDefault="00293682" w:rsidP="00DB5672">
      <w:pPr>
        <w:spacing w:line="360" w:lineRule="auto"/>
        <w:rPr>
          <w:rFonts w:ascii="Arial" w:hAnsi="Arial" w:cs="Arial"/>
          <w:b/>
          <w:sz w:val="20"/>
          <w:szCs w:val="20"/>
        </w:rPr>
      </w:pPr>
    </w:p>
    <w:p w14:paraId="68EF5893" w14:textId="77777777" w:rsidR="00293682" w:rsidRPr="003511D4" w:rsidRDefault="00293682" w:rsidP="00DB5672">
      <w:pPr>
        <w:spacing w:line="360" w:lineRule="auto"/>
        <w:rPr>
          <w:rFonts w:ascii="Arial" w:hAnsi="Arial" w:cs="Arial"/>
          <w:b/>
          <w:sz w:val="20"/>
          <w:szCs w:val="20"/>
        </w:rPr>
      </w:pPr>
    </w:p>
    <w:p w14:paraId="4125F68A" w14:textId="77777777" w:rsidR="00293682" w:rsidRPr="003511D4" w:rsidRDefault="00293682" w:rsidP="00DB5672">
      <w:pPr>
        <w:spacing w:line="360" w:lineRule="auto"/>
        <w:rPr>
          <w:rFonts w:ascii="Arial" w:hAnsi="Arial" w:cs="Arial"/>
          <w:b/>
          <w:sz w:val="20"/>
          <w:szCs w:val="20"/>
        </w:rPr>
      </w:pPr>
    </w:p>
    <w:p w14:paraId="686FDEA0" w14:textId="77777777" w:rsidR="00293682" w:rsidRPr="003511D4" w:rsidRDefault="00293682" w:rsidP="00DB5672">
      <w:pPr>
        <w:spacing w:line="360" w:lineRule="auto"/>
        <w:rPr>
          <w:rFonts w:ascii="Arial" w:hAnsi="Arial" w:cs="Arial"/>
          <w:b/>
          <w:sz w:val="20"/>
          <w:szCs w:val="20"/>
        </w:rPr>
      </w:pPr>
    </w:p>
    <w:p w14:paraId="26BC9FCE" w14:textId="77777777" w:rsidR="00293682" w:rsidRPr="003511D4" w:rsidRDefault="00293682" w:rsidP="00DB5672">
      <w:pPr>
        <w:spacing w:line="360" w:lineRule="auto"/>
        <w:rPr>
          <w:rFonts w:ascii="Arial" w:hAnsi="Arial" w:cs="Arial"/>
          <w:b/>
          <w:sz w:val="20"/>
          <w:szCs w:val="20"/>
        </w:rPr>
      </w:pPr>
      <w:r w:rsidRPr="003511D4">
        <w:rPr>
          <w:rFonts w:ascii="Arial" w:hAnsi="Arial" w:cs="Arial"/>
          <w:b/>
          <w:sz w:val="20"/>
          <w:szCs w:val="20"/>
        </w:rPr>
        <w:lastRenderedPageBreak/>
        <w:t>Obsah:</w:t>
      </w:r>
    </w:p>
    <w:p w14:paraId="2D4B6918" w14:textId="64FFFE0F" w:rsidR="00293682" w:rsidRDefault="00293682">
      <w:pPr>
        <w:pStyle w:val="Obsah1"/>
        <w:tabs>
          <w:tab w:val="left" w:pos="480"/>
        </w:tabs>
        <w:rPr>
          <w:rFonts w:ascii="Times New Roman" w:hAnsi="Times New Roman" w:cs="Times New Roman"/>
          <w:noProof/>
        </w:rPr>
      </w:pPr>
      <w:r w:rsidRPr="003511D4">
        <w:rPr>
          <w:sz w:val="20"/>
          <w:szCs w:val="20"/>
        </w:rPr>
        <w:fldChar w:fldCharType="begin"/>
      </w:r>
      <w:r w:rsidRPr="003511D4">
        <w:rPr>
          <w:sz w:val="20"/>
          <w:szCs w:val="20"/>
        </w:rPr>
        <w:instrText xml:space="preserve"> TOC \o "1-1" \h \z \u </w:instrText>
      </w:r>
      <w:r w:rsidRPr="003511D4">
        <w:rPr>
          <w:sz w:val="20"/>
          <w:szCs w:val="20"/>
        </w:rPr>
        <w:fldChar w:fldCharType="separate"/>
      </w:r>
      <w:hyperlink w:anchor="_Toc341866779" w:history="1">
        <w:r w:rsidRPr="00CF2BEE">
          <w:rPr>
            <w:rStyle w:val="Hypertextovodkaz"/>
            <w:rFonts w:cs="Arial"/>
            <w:b/>
            <w:bCs/>
            <w:noProof/>
            <w:kern w:val="32"/>
          </w:rPr>
          <w:t>1.</w:t>
        </w:r>
        <w:r>
          <w:rPr>
            <w:rFonts w:ascii="Times New Roman" w:hAnsi="Times New Roman" w:cs="Times New Roman"/>
            <w:noProof/>
          </w:rPr>
          <w:tab/>
        </w:r>
        <w:r w:rsidRPr="00CF2BEE">
          <w:rPr>
            <w:rStyle w:val="Hypertextovodkaz"/>
            <w:rFonts w:cs="Arial"/>
            <w:b/>
            <w:bCs/>
            <w:noProof/>
            <w:kern w:val="32"/>
          </w:rPr>
          <w:t>Údaje o zadavateli a zástupci zadavatele</w:t>
        </w:r>
        <w:r>
          <w:rPr>
            <w:noProof/>
            <w:webHidden/>
          </w:rPr>
          <w:tab/>
        </w:r>
        <w:r>
          <w:rPr>
            <w:noProof/>
            <w:webHidden/>
          </w:rPr>
          <w:fldChar w:fldCharType="begin"/>
        </w:r>
        <w:r>
          <w:rPr>
            <w:noProof/>
            <w:webHidden/>
          </w:rPr>
          <w:instrText xml:space="preserve"> PAGEREF _Toc341866779 \h </w:instrText>
        </w:r>
        <w:r>
          <w:rPr>
            <w:noProof/>
            <w:webHidden/>
          </w:rPr>
        </w:r>
        <w:r>
          <w:rPr>
            <w:noProof/>
            <w:webHidden/>
          </w:rPr>
          <w:fldChar w:fldCharType="separate"/>
        </w:r>
        <w:r w:rsidR="00D3198D">
          <w:rPr>
            <w:noProof/>
            <w:webHidden/>
          </w:rPr>
          <w:t>3</w:t>
        </w:r>
        <w:r>
          <w:rPr>
            <w:noProof/>
            <w:webHidden/>
          </w:rPr>
          <w:fldChar w:fldCharType="end"/>
        </w:r>
      </w:hyperlink>
    </w:p>
    <w:p w14:paraId="410B8D98" w14:textId="7F4F17B1" w:rsidR="00293682" w:rsidRDefault="005C4E39">
      <w:pPr>
        <w:pStyle w:val="Obsah1"/>
        <w:tabs>
          <w:tab w:val="left" w:pos="480"/>
        </w:tabs>
        <w:rPr>
          <w:rFonts w:ascii="Times New Roman" w:hAnsi="Times New Roman" w:cs="Times New Roman"/>
          <w:noProof/>
        </w:rPr>
      </w:pPr>
      <w:hyperlink w:anchor="_Toc341866780" w:history="1">
        <w:r w:rsidR="00293682" w:rsidRPr="00CF2BEE">
          <w:rPr>
            <w:rStyle w:val="Hypertextovodkaz"/>
            <w:rFonts w:cs="Arial"/>
            <w:b/>
            <w:bCs/>
            <w:noProof/>
            <w:kern w:val="32"/>
          </w:rPr>
          <w:t>2.</w:t>
        </w:r>
        <w:r w:rsidR="00293682">
          <w:rPr>
            <w:rFonts w:ascii="Times New Roman" w:hAnsi="Times New Roman" w:cs="Times New Roman"/>
            <w:noProof/>
          </w:rPr>
          <w:tab/>
        </w:r>
        <w:r w:rsidR="00293682" w:rsidRPr="00CF2BEE">
          <w:rPr>
            <w:rStyle w:val="Hypertextovodkaz"/>
            <w:rFonts w:cs="Arial"/>
            <w:b/>
            <w:bCs/>
            <w:noProof/>
            <w:kern w:val="32"/>
          </w:rPr>
          <w:t>Vymezení veřejné zakázky</w:t>
        </w:r>
        <w:r w:rsidR="00293682">
          <w:rPr>
            <w:noProof/>
            <w:webHidden/>
          </w:rPr>
          <w:tab/>
        </w:r>
        <w:r w:rsidR="00293682">
          <w:rPr>
            <w:noProof/>
            <w:webHidden/>
          </w:rPr>
          <w:fldChar w:fldCharType="begin"/>
        </w:r>
        <w:r w:rsidR="00293682">
          <w:rPr>
            <w:noProof/>
            <w:webHidden/>
          </w:rPr>
          <w:instrText xml:space="preserve"> PAGEREF _Toc341866780 \h </w:instrText>
        </w:r>
        <w:r w:rsidR="00293682">
          <w:rPr>
            <w:noProof/>
            <w:webHidden/>
          </w:rPr>
        </w:r>
        <w:r w:rsidR="00293682">
          <w:rPr>
            <w:noProof/>
            <w:webHidden/>
          </w:rPr>
          <w:fldChar w:fldCharType="separate"/>
        </w:r>
        <w:r w:rsidR="00D3198D">
          <w:rPr>
            <w:noProof/>
            <w:webHidden/>
          </w:rPr>
          <w:t>3</w:t>
        </w:r>
        <w:r w:rsidR="00293682">
          <w:rPr>
            <w:noProof/>
            <w:webHidden/>
          </w:rPr>
          <w:fldChar w:fldCharType="end"/>
        </w:r>
      </w:hyperlink>
    </w:p>
    <w:p w14:paraId="7343CBD2" w14:textId="57F28981" w:rsidR="00293682" w:rsidRDefault="005C4E39">
      <w:pPr>
        <w:pStyle w:val="Obsah1"/>
        <w:tabs>
          <w:tab w:val="left" w:pos="480"/>
        </w:tabs>
        <w:rPr>
          <w:rFonts w:ascii="Times New Roman" w:hAnsi="Times New Roman" w:cs="Times New Roman"/>
          <w:noProof/>
        </w:rPr>
      </w:pPr>
      <w:hyperlink w:anchor="_Toc341866781" w:history="1">
        <w:r w:rsidR="00293682" w:rsidRPr="00CF2BEE">
          <w:rPr>
            <w:rStyle w:val="Hypertextovodkaz"/>
            <w:rFonts w:cs="Arial"/>
            <w:b/>
            <w:bCs/>
            <w:noProof/>
            <w:kern w:val="32"/>
          </w:rPr>
          <w:t>3.</w:t>
        </w:r>
        <w:r w:rsidR="00293682">
          <w:rPr>
            <w:rFonts w:ascii="Times New Roman" w:hAnsi="Times New Roman" w:cs="Times New Roman"/>
            <w:noProof/>
          </w:rPr>
          <w:tab/>
        </w:r>
        <w:r w:rsidR="00293682" w:rsidRPr="00CF2BEE">
          <w:rPr>
            <w:rStyle w:val="Hypertextovodkaz"/>
            <w:rFonts w:cs="Arial"/>
            <w:b/>
            <w:bCs/>
            <w:noProof/>
            <w:kern w:val="32"/>
          </w:rPr>
          <w:t>Vymezení předmětu veřejné zakázky, klasifikace</w:t>
        </w:r>
        <w:r w:rsidR="00293682">
          <w:rPr>
            <w:noProof/>
            <w:webHidden/>
          </w:rPr>
          <w:tab/>
        </w:r>
        <w:r w:rsidR="00293682">
          <w:rPr>
            <w:noProof/>
            <w:webHidden/>
          </w:rPr>
          <w:fldChar w:fldCharType="begin"/>
        </w:r>
        <w:r w:rsidR="00293682">
          <w:rPr>
            <w:noProof/>
            <w:webHidden/>
          </w:rPr>
          <w:instrText xml:space="preserve"> PAGEREF _Toc341866781 \h </w:instrText>
        </w:r>
        <w:r w:rsidR="00293682">
          <w:rPr>
            <w:noProof/>
            <w:webHidden/>
          </w:rPr>
        </w:r>
        <w:r w:rsidR="00293682">
          <w:rPr>
            <w:noProof/>
            <w:webHidden/>
          </w:rPr>
          <w:fldChar w:fldCharType="separate"/>
        </w:r>
        <w:r w:rsidR="00D3198D">
          <w:rPr>
            <w:noProof/>
            <w:webHidden/>
          </w:rPr>
          <w:t>4</w:t>
        </w:r>
        <w:r w:rsidR="00293682">
          <w:rPr>
            <w:noProof/>
            <w:webHidden/>
          </w:rPr>
          <w:fldChar w:fldCharType="end"/>
        </w:r>
      </w:hyperlink>
    </w:p>
    <w:p w14:paraId="0AEF1BB2" w14:textId="115025C8" w:rsidR="00293682" w:rsidRDefault="005C4E39">
      <w:pPr>
        <w:pStyle w:val="Obsah1"/>
        <w:tabs>
          <w:tab w:val="left" w:pos="480"/>
        </w:tabs>
        <w:rPr>
          <w:rFonts w:ascii="Times New Roman" w:hAnsi="Times New Roman" w:cs="Times New Roman"/>
          <w:noProof/>
        </w:rPr>
      </w:pPr>
      <w:hyperlink w:anchor="_Toc341866782" w:history="1">
        <w:r w:rsidR="00293682" w:rsidRPr="00CF2BEE">
          <w:rPr>
            <w:rStyle w:val="Hypertextovodkaz"/>
            <w:rFonts w:cs="Arial"/>
            <w:b/>
            <w:bCs/>
            <w:noProof/>
            <w:kern w:val="32"/>
          </w:rPr>
          <w:t>4.</w:t>
        </w:r>
        <w:r w:rsidR="00293682">
          <w:rPr>
            <w:rFonts w:ascii="Times New Roman" w:hAnsi="Times New Roman" w:cs="Times New Roman"/>
            <w:noProof/>
          </w:rPr>
          <w:tab/>
        </w:r>
        <w:r w:rsidR="00293682" w:rsidRPr="00CF2BEE">
          <w:rPr>
            <w:rStyle w:val="Hypertextovodkaz"/>
            <w:rFonts w:cs="Arial"/>
            <w:b/>
            <w:bCs/>
            <w:noProof/>
            <w:kern w:val="32"/>
          </w:rPr>
          <w:t>Předpokládaná hodnota zakázky</w:t>
        </w:r>
        <w:r w:rsidR="00293682">
          <w:rPr>
            <w:noProof/>
            <w:webHidden/>
          </w:rPr>
          <w:tab/>
        </w:r>
        <w:r w:rsidR="00293682">
          <w:rPr>
            <w:noProof/>
            <w:webHidden/>
          </w:rPr>
          <w:fldChar w:fldCharType="begin"/>
        </w:r>
        <w:r w:rsidR="00293682">
          <w:rPr>
            <w:noProof/>
            <w:webHidden/>
          </w:rPr>
          <w:instrText xml:space="preserve"> PAGEREF _Toc341866782 \h </w:instrText>
        </w:r>
        <w:r w:rsidR="00293682">
          <w:rPr>
            <w:noProof/>
            <w:webHidden/>
          </w:rPr>
        </w:r>
        <w:r w:rsidR="00293682">
          <w:rPr>
            <w:noProof/>
            <w:webHidden/>
          </w:rPr>
          <w:fldChar w:fldCharType="separate"/>
        </w:r>
        <w:r w:rsidR="00D3198D">
          <w:rPr>
            <w:noProof/>
            <w:webHidden/>
          </w:rPr>
          <w:t>4</w:t>
        </w:r>
        <w:r w:rsidR="00293682">
          <w:rPr>
            <w:noProof/>
            <w:webHidden/>
          </w:rPr>
          <w:fldChar w:fldCharType="end"/>
        </w:r>
      </w:hyperlink>
    </w:p>
    <w:p w14:paraId="12063E6E" w14:textId="2C196161" w:rsidR="00293682" w:rsidRDefault="005C4E39">
      <w:pPr>
        <w:pStyle w:val="Obsah1"/>
        <w:tabs>
          <w:tab w:val="left" w:pos="480"/>
        </w:tabs>
        <w:rPr>
          <w:rFonts w:ascii="Times New Roman" w:hAnsi="Times New Roman" w:cs="Times New Roman"/>
          <w:noProof/>
        </w:rPr>
      </w:pPr>
      <w:hyperlink w:anchor="_Toc341866783" w:history="1">
        <w:r w:rsidR="00293682" w:rsidRPr="00CF2BEE">
          <w:rPr>
            <w:rStyle w:val="Hypertextovodkaz"/>
            <w:rFonts w:cs="Arial"/>
            <w:b/>
            <w:bCs/>
            <w:noProof/>
            <w:kern w:val="32"/>
          </w:rPr>
          <w:t>5.</w:t>
        </w:r>
        <w:r w:rsidR="00293682">
          <w:rPr>
            <w:rFonts w:ascii="Times New Roman" w:hAnsi="Times New Roman" w:cs="Times New Roman"/>
            <w:noProof/>
          </w:rPr>
          <w:tab/>
        </w:r>
        <w:r w:rsidR="00293682" w:rsidRPr="00CF2BEE">
          <w:rPr>
            <w:rStyle w:val="Hypertextovodkaz"/>
            <w:rFonts w:cs="Arial"/>
            <w:b/>
            <w:bCs/>
            <w:noProof/>
            <w:kern w:val="32"/>
          </w:rPr>
          <w:t>Požadavek na poskytnutí jistoty</w:t>
        </w:r>
        <w:r w:rsidR="00293682">
          <w:rPr>
            <w:noProof/>
            <w:webHidden/>
          </w:rPr>
          <w:tab/>
        </w:r>
        <w:r w:rsidR="00293682">
          <w:rPr>
            <w:noProof/>
            <w:webHidden/>
          </w:rPr>
          <w:fldChar w:fldCharType="begin"/>
        </w:r>
        <w:r w:rsidR="00293682">
          <w:rPr>
            <w:noProof/>
            <w:webHidden/>
          </w:rPr>
          <w:instrText xml:space="preserve"> PAGEREF _Toc341866783 \h </w:instrText>
        </w:r>
        <w:r w:rsidR="00293682">
          <w:rPr>
            <w:noProof/>
            <w:webHidden/>
          </w:rPr>
        </w:r>
        <w:r w:rsidR="00293682">
          <w:rPr>
            <w:noProof/>
            <w:webHidden/>
          </w:rPr>
          <w:fldChar w:fldCharType="separate"/>
        </w:r>
        <w:r w:rsidR="00D3198D">
          <w:rPr>
            <w:noProof/>
            <w:webHidden/>
          </w:rPr>
          <w:t>5</w:t>
        </w:r>
        <w:r w:rsidR="00293682">
          <w:rPr>
            <w:noProof/>
            <w:webHidden/>
          </w:rPr>
          <w:fldChar w:fldCharType="end"/>
        </w:r>
      </w:hyperlink>
    </w:p>
    <w:p w14:paraId="1495AF5F" w14:textId="3FBD96C2" w:rsidR="00293682" w:rsidRDefault="005C4E39">
      <w:pPr>
        <w:pStyle w:val="Obsah1"/>
        <w:tabs>
          <w:tab w:val="left" w:pos="480"/>
        </w:tabs>
        <w:rPr>
          <w:rFonts w:ascii="Times New Roman" w:hAnsi="Times New Roman" w:cs="Times New Roman"/>
          <w:noProof/>
        </w:rPr>
      </w:pPr>
      <w:hyperlink w:anchor="_Toc341866784" w:history="1">
        <w:r w:rsidR="00293682" w:rsidRPr="00CF2BEE">
          <w:rPr>
            <w:rStyle w:val="Hypertextovodkaz"/>
            <w:rFonts w:cs="Arial"/>
            <w:b/>
            <w:bCs/>
            <w:noProof/>
            <w:kern w:val="32"/>
          </w:rPr>
          <w:t>6.</w:t>
        </w:r>
        <w:r w:rsidR="00293682">
          <w:rPr>
            <w:rFonts w:ascii="Times New Roman" w:hAnsi="Times New Roman" w:cs="Times New Roman"/>
            <w:noProof/>
          </w:rPr>
          <w:tab/>
        </w:r>
        <w:r w:rsidR="00293682" w:rsidRPr="00CF2BEE">
          <w:rPr>
            <w:rStyle w:val="Hypertextovodkaz"/>
            <w:rFonts w:cs="Arial"/>
            <w:b/>
            <w:bCs/>
            <w:noProof/>
            <w:kern w:val="32"/>
          </w:rPr>
          <w:t>Požadavky na způsob zpracování nabídkové ceny</w:t>
        </w:r>
        <w:r w:rsidR="00293682">
          <w:rPr>
            <w:noProof/>
            <w:webHidden/>
          </w:rPr>
          <w:tab/>
        </w:r>
        <w:r w:rsidR="00293682">
          <w:rPr>
            <w:noProof/>
            <w:webHidden/>
          </w:rPr>
          <w:fldChar w:fldCharType="begin"/>
        </w:r>
        <w:r w:rsidR="00293682">
          <w:rPr>
            <w:noProof/>
            <w:webHidden/>
          </w:rPr>
          <w:instrText xml:space="preserve"> PAGEREF _Toc341866784 \h </w:instrText>
        </w:r>
        <w:r w:rsidR="00293682">
          <w:rPr>
            <w:noProof/>
            <w:webHidden/>
          </w:rPr>
        </w:r>
        <w:r w:rsidR="00293682">
          <w:rPr>
            <w:noProof/>
            <w:webHidden/>
          </w:rPr>
          <w:fldChar w:fldCharType="separate"/>
        </w:r>
        <w:r w:rsidR="00D3198D">
          <w:rPr>
            <w:noProof/>
            <w:webHidden/>
          </w:rPr>
          <w:t>5</w:t>
        </w:r>
        <w:r w:rsidR="00293682">
          <w:rPr>
            <w:noProof/>
            <w:webHidden/>
          </w:rPr>
          <w:fldChar w:fldCharType="end"/>
        </w:r>
      </w:hyperlink>
    </w:p>
    <w:p w14:paraId="4D7585D6" w14:textId="1EEEE2DE" w:rsidR="00293682" w:rsidRDefault="005C4E39">
      <w:pPr>
        <w:pStyle w:val="Obsah1"/>
        <w:tabs>
          <w:tab w:val="left" w:pos="480"/>
        </w:tabs>
        <w:rPr>
          <w:rFonts w:ascii="Times New Roman" w:hAnsi="Times New Roman" w:cs="Times New Roman"/>
          <w:noProof/>
        </w:rPr>
      </w:pPr>
      <w:hyperlink w:anchor="_Toc341866785" w:history="1">
        <w:r w:rsidR="00293682" w:rsidRPr="00CF2BEE">
          <w:rPr>
            <w:rStyle w:val="Hypertextovodkaz"/>
            <w:rFonts w:cs="Arial"/>
            <w:b/>
            <w:bCs/>
            <w:noProof/>
            <w:kern w:val="32"/>
          </w:rPr>
          <w:t>7.</w:t>
        </w:r>
        <w:r w:rsidR="00293682">
          <w:rPr>
            <w:rFonts w:ascii="Times New Roman" w:hAnsi="Times New Roman" w:cs="Times New Roman"/>
            <w:noProof/>
          </w:rPr>
          <w:tab/>
        </w:r>
        <w:r w:rsidR="00293682" w:rsidRPr="00CF2BEE">
          <w:rPr>
            <w:rStyle w:val="Hypertextovodkaz"/>
            <w:rFonts w:cs="Arial"/>
            <w:b/>
            <w:bCs/>
            <w:noProof/>
            <w:kern w:val="32"/>
          </w:rPr>
          <w:t>Obchodní a platební podmínky</w:t>
        </w:r>
        <w:r w:rsidR="00293682">
          <w:rPr>
            <w:noProof/>
            <w:webHidden/>
          </w:rPr>
          <w:tab/>
        </w:r>
        <w:r w:rsidR="00293682">
          <w:rPr>
            <w:noProof/>
            <w:webHidden/>
          </w:rPr>
          <w:fldChar w:fldCharType="begin"/>
        </w:r>
        <w:r w:rsidR="00293682">
          <w:rPr>
            <w:noProof/>
            <w:webHidden/>
          </w:rPr>
          <w:instrText xml:space="preserve"> PAGEREF _Toc341866785 \h </w:instrText>
        </w:r>
        <w:r w:rsidR="00293682">
          <w:rPr>
            <w:noProof/>
            <w:webHidden/>
          </w:rPr>
        </w:r>
        <w:r w:rsidR="00293682">
          <w:rPr>
            <w:noProof/>
            <w:webHidden/>
          </w:rPr>
          <w:fldChar w:fldCharType="separate"/>
        </w:r>
        <w:r w:rsidR="00D3198D">
          <w:rPr>
            <w:noProof/>
            <w:webHidden/>
          </w:rPr>
          <w:t>7</w:t>
        </w:r>
        <w:r w:rsidR="00293682">
          <w:rPr>
            <w:noProof/>
            <w:webHidden/>
          </w:rPr>
          <w:fldChar w:fldCharType="end"/>
        </w:r>
      </w:hyperlink>
    </w:p>
    <w:p w14:paraId="309C30AB" w14:textId="166214BC" w:rsidR="00293682" w:rsidRDefault="005C4E39">
      <w:pPr>
        <w:pStyle w:val="Obsah1"/>
        <w:tabs>
          <w:tab w:val="left" w:pos="480"/>
        </w:tabs>
        <w:rPr>
          <w:rFonts w:ascii="Times New Roman" w:hAnsi="Times New Roman" w:cs="Times New Roman"/>
          <w:noProof/>
        </w:rPr>
      </w:pPr>
      <w:hyperlink w:anchor="_Toc341866786" w:history="1">
        <w:r w:rsidR="00293682" w:rsidRPr="00CF2BEE">
          <w:rPr>
            <w:rStyle w:val="Hypertextovodkaz"/>
            <w:rFonts w:cs="Arial"/>
            <w:b/>
            <w:bCs/>
            <w:noProof/>
            <w:kern w:val="32"/>
          </w:rPr>
          <w:t>8.</w:t>
        </w:r>
        <w:r w:rsidR="00293682">
          <w:rPr>
            <w:rFonts w:ascii="Times New Roman" w:hAnsi="Times New Roman" w:cs="Times New Roman"/>
            <w:noProof/>
          </w:rPr>
          <w:tab/>
        </w:r>
        <w:r w:rsidR="00293682" w:rsidRPr="00CF2BEE">
          <w:rPr>
            <w:rStyle w:val="Hypertextovodkaz"/>
            <w:rFonts w:cs="Arial"/>
            <w:b/>
            <w:bCs/>
            <w:noProof/>
            <w:kern w:val="32"/>
          </w:rPr>
          <w:t>Místo a čas plnění zakázky</w:t>
        </w:r>
        <w:r w:rsidR="00293682">
          <w:rPr>
            <w:noProof/>
            <w:webHidden/>
          </w:rPr>
          <w:tab/>
        </w:r>
        <w:r w:rsidR="00293682">
          <w:rPr>
            <w:noProof/>
            <w:webHidden/>
          </w:rPr>
          <w:fldChar w:fldCharType="begin"/>
        </w:r>
        <w:r w:rsidR="00293682">
          <w:rPr>
            <w:noProof/>
            <w:webHidden/>
          </w:rPr>
          <w:instrText xml:space="preserve"> PAGEREF _Toc341866786 \h </w:instrText>
        </w:r>
        <w:r w:rsidR="00293682">
          <w:rPr>
            <w:noProof/>
            <w:webHidden/>
          </w:rPr>
        </w:r>
        <w:r w:rsidR="00293682">
          <w:rPr>
            <w:noProof/>
            <w:webHidden/>
          </w:rPr>
          <w:fldChar w:fldCharType="separate"/>
        </w:r>
        <w:r w:rsidR="00D3198D">
          <w:rPr>
            <w:noProof/>
            <w:webHidden/>
          </w:rPr>
          <w:t>7</w:t>
        </w:r>
        <w:r w:rsidR="00293682">
          <w:rPr>
            <w:noProof/>
            <w:webHidden/>
          </w:rPr>
          <w:fldChar w:fldCharType="end"/>
        </w:r>
      </w:hyperlink>
    </w:p>
    <w:p w14:paraId="7303E65C" w14:textId="71CF1581" w:rsidR="00293682" w:rsidRDefault="005C4E39">
      <w:pPr>
        <w:pStyle w:val="Obsah1"/>
        <w:tabs>
          <w:tab w:val="left" w:pos="480"/>
        </w:tabs>
        <w:rPr>
          <w:rFonts w:ascii="Times New Roman" w:hAnsi="Times New Roman" w:cs="Times New Roman"/>
          <w:noProof/>
        </w:rPr>
      </w:pPr>
      <w:hyperlink w:anchor="_Toc341866787" w:history="1">
        <w:r w:rsidR="00293682" w:rsidRPr="00CF2BEE">
          <w:rPr>
            <w:rStyle w:val="Hypertextovodkaz"/>
            <w:rFonts w:cs="Arial"/>
            <w:b/>
            <w:bCs/>
            <w:noProof/>
            <w:kern w:val="32"/>
          </w:rPr>
          <w:t>9.</w:t>
        </w:r>
        <w:r w:rsidR="00293682">
          <w:rPr>
            <w:rFonts w:ascii="Times New Roman" w:hAnsi="Times New Roman" w:cs="Times New Roman"/>
            <w:noProof/>
          </w:rPr>
          <w:tab/>
        </w:r>
        <w:r w:rsidR="00293682" w:rsidRPr="00CF2BEE">
          <w:rPr>
            <w:rStyle w:val="Hypertextovodkaz"/>
            <w:rFonts w:cs="Arial"/>
            <w:b/>
            <w:bCs/>
            <w:noProof/>
            <w:kern w:val="32"/>
          </w:rPr>
          <w:t>Kvalifikace uchazečů</w:t>
        </w:r>
        <w:r w:rsidR="00293682">
          <w:rPr>
            <w:noProof/>
            <w:webHidden/>
          </w:rPr>
          <w:tab/>
        </w:r>
        <w:r w:rsidR="00293682">
          <w:rPr>
            <w:noProof/>
            <w:webHidden/>
          </w:rPr>
          <w:fldChar w:fldCharType="begin"/>
        </w:r>
        <w:r w:rsidR="00293682">
          <w:rPr>
            <w:noProof/>
            <w:webHidden/>
          </w:rPr>
          <w:instrText xml:space="preserve"> PAGEREF _Toc341866787 \h </w:instrText>
        </w:r>
        <w:r w:rsidR="00293682">
          <w:rPr>
            <w:noProof/>
            <w:webHidden/>
          </w:rPr>
        </w:r>
        <w:r w:rsidR="00293682">
          <w:rPr>
            <w:noProof/>
            <w:webHidden/>
          </w:rPr>
          <w:fldChar w:fldCharType="separate"/>
        </w:r>
        <w:r w:rsidR="00D3198D">
          <w:rPr>
            <w:noProof/>
            <w:webHidden/>
          </w:rPr>
          <w:t>8</w:t>
        </w:r>
        <w:r w:rsidR="00293682">
          <w:rPr>
            <w:noProof/>
            <w:webHidden/>
          </w:rPr>
          <w:fldChar w:fldCharType="end"/>
        </w:r>
      </w:hyperlink>
    </w:p>
    <w:p w14:paraId="77A95A3E" w14:textId="2A066D33" w:rsidR="00293682" w:rsidRDefault="005C4E39">
      <w:pPr>
        <w:pStyle w:val="Obsah1"/>
        <w:tabs>
          <w:tab w:val="left" w:pos="720"/>
        </w:tabs>
        <w:rPr>
          <w:rFonts w:ascii="Times New Roman" w:hAnsi="Times New Roman" w:cs="Times New Roman"/>
          <w:noProof/>
        </w:rPr>
      </w:pPr>
      <w:hyperlink w:anchor="_Toc341866788" w:history="1">
        <w:r w:rsidR="00293682" w:rsidRPr="00CF2BEE">
          <w:rPr>
            <w:rStyle w:val="Hypertextovodkaz"/>
            <w:rFonts w:cs="Arial"/>
            <w:b/>
            <w:bCs/>
            <w:noProof/>
            <w:kern w:val="32"/>
          </w:rPr>
          <w:t>10.</w:t>
        </w:r>
        <w:r w:rsidR="00293682">
          <w:rPr>
            <w:rFonts w:ascii="Times New Roman" w:hAnsi="Times New Roman" w:cs="Times New Roman"/>
            <w:noProof/>
          </w:rPr>
          <w:tab/>
        </w:r>
        <w:r w:rsidR="00293682" w:rsidRPr="00CF2BEE">
          <w:rPr>
            <w:rStyle w:val="Hypertextovodkaz"/>
            <w:rFonts w:cs="Arial"/>
            <w:b/>
            <w:bCs/>
            <w:noProof/>
            <w:kern w:val="32"/>
          </w:rPr>
          <w:t>Ostatní požadavky zadavatele na obsah nabídky</w:t>
        </w:r>
        <w:r w:rsidR="00293682">
          <w:rPr>
            <w:noProof/>
            <w:webHidden/>
          </w:rPr>
          <w:tab/>
        </w:r>
        <w:r w:rsidR="00293682">
          <w:rPr>
            <w:noProof/>
            <w:webHidden/>
          </w:rPr>
          <w:fldChar w:fldCharType="begin"/>
        </w:r>
        <w:r w:rsidR="00293682">
          <w:rPr>
            <w:noProof/>
            <w:webHidden/>
          </w:rPr>
          <w:instrText xml:space="preserve"> PAGEREF _Toc341866788 \h </w:instrText>
        </w:r>
        <w:r w:rsidR="00293682">
          <w:rPr>
            <w:noProof/>
            <w:webHidden/>
          </w:rPr>
        </w:r>
        <w:r w:rsidR="00293682">
          <w:rPr>
            <w:noProof/>
            <w:webHidden/>
          </w:rPr>
          <w:fldChar w:fldCharType="separate"/>
        </w:r>
        <w:r w:rsidR="00D3198D">
          <w:rPr>
            <w:noProof/>
            <w:webHidden/>
          </w:rPr>
          <w:t>11</w:t>
        </w:r>
        <w:r w:rsidR="00293682">
          <w:rPr>
            <w:noProof/>
            <w:webHidden/>
          </w:rPr>
          <w:fldChar w:fldCharType="end"/>
        </w:r>
      </w:hyperlink>
    </w:p>
    <w:p w14:paraId="36F8026C" w14:textId="0AB17AC0" w:rsidR="00293682" w:rsidRDefault="005C4E39">
      <w:pPr>
        <w:pStyle w:val="Obsah1"/>
        <w:tabs>
          <w:tab w:val="left" w:pos="720"/>
        </w:tabs>
        <w:rPr>
          <w:rFonts w:ascii="Times New Roman" w:hAnsi="Times New Roman" w:cs="Times New Roman"/>
          <w:noProof/>
        </w:rPr>
      </w:pPr>
      <w:hyperlink w:anchor="_Toc341866789" w:history="1">
        <w:r w:rsidR="00293682" w:rsidRPr="00CF2BEE">
          <w:rPr>
            <w:rStyle w:val="Hypertextovodkaz"/>
            <w:rFonts w:cs="Arial"/>
            <w:b/>
            <w:bCs/>
            <w:noProof/>
            <w:kern w:val="32"/>
          </w:rPr>
          <w:t>11.</w:t>
        </w:r>
        <w:r w:rsidR="00293682">
          <w:rPr>
            <w:rFonts w:ascii="Times New Roman" w:hAnsi="Times New Roman" w:cs="Times New Roman"/>
            <w:noProof/>
          </w:rPr>
          <w:tab/>
        </w:r>
        <w:r w:rsidR="00293682" w:rsidRPr="00CF2BEE">
          <w:rPr>
            <w:rStyle w:val="Hypertextovodkaz"/>
            <w:rFonts w:cs="Arial"/>
            <w:b/>
            <w:bCs/>
            <w:noProof/>
            <w:kern w:val="32"/>
          </w:rPr>
          <w:t>Pokyny pro zpracování a podání nabídky</w:t>
        </w:r>
        <w:r w:rsidR="00293682">
          <w:rPr>
            <w:noProof/>
            <w:webHidden/>
          </w:rPr>
          <w:tab/>
        </w:r>
        <w:r w:rsidR="00293682">
          <w:rPr>
            <w:noProof/>
            <w:webHidden/>
          </w:rPr>
          <w:fldChar w:fldCharType="begin"/>
        </w:r>
        <w:r w:rsidR="00293682">
          <w:rPr>
            <w:noProof/>
            <w:webHidden/>
          </w:rPr>
          <w:instrText xml:space="preserve"> PAGEREF _Toc341866789 \h </w:instrText>
        </w:r>
        <w:r w:rsidR="00293682">
          <w:rPr>
            <w:noProof/>
            <w:webHidden/>
          </w:rPr>
        </w:r>
        <w:r w:rsidR="00293682">
          <w:rPr>
            <w:noProof/>
            <w:webHidden/>
          </w:rPr>
          <w:fldChar w:fldCharType="separate"/>
        </w:r>
        <w:r w:rsidR="00D3198D">
          <w:rPr>
            <w:noProof/>
            <w:webHidden/>
          </w:rPr>
          <w:t>12</w:t>
        </w:r>
        <w:r w:rsidR="00293682">
          <w:rPr>
            <w:noProof/>
            <w:webHidden/>
          </w:rPr>
          <w:fldChar w:fldCharType="end"/>
        </w:r>
      </w:hyperlink>
    </w:p>
    <w:p w14:paraId="6381B37D" w14:textId="12BB2AED" w:rsidR="00293682" w:rsidRDefault="005C4E39">
      <w:pPr>
        <w:pStyle w:val="Obsah1"/>
        <w:tabs>
          <w:tab w:val="left" w:pos="720"/>
        </w:tabs>
        <w:rPr>
          <w:rFonts w:ascii="Times New Roman" w:hAnsi="Times New Roman" w:cs="Times New Roman"/>
          <w:noProof/>
        </w:rPr>
      </w:pPr>
      <w:hyperlink w:anchor="_Toc341866790" w:history="1">
        <w:r w:rsidR="00293682" w:rsidRPr="00CF2BEE">
          <w:rPr>
            <w:rStyle w:val="Hypertextovodkaz"/>
            <w:rFonts w:cs="Arial"/>
            <w:b/>
            <w:bCs/>
            <w:noProof/>
            <w:kern w:val="32"/>
          </w:rPr>
          <w:t>12.</w:t>
        </w:r>
        <w:r w:rsidR="00293682">
          <w:rPr>
            <w:rFonts w:ascii="Times New Roman" w:hAnsi="Times New Roman" w:cs="Times New Roman"/>
            <w:noProof/>
          </w:rPr>
          <w:tab/>
        </w:r>
        <w:r w:rsidR="00293682" w:rsidRPr="00CF2BEE">
          <w:rPr>
            <w:rStyle w:val="Hypertextovodkaz"/>
            <w:rFonts w:cs="Arial"/>
            <w:b/>
            <w:bCs/>
            <w:noProof/>
            <w:kern w:val="32"/>
          </w:rPr>
          <w:t>Poskytování zadávací dokumentace, dodatečné informace, prohlídka místa plnění</w:t>
        </w:r>
        <w:r w:rsidR="00293682">
          <w:rPr>
            <w:noProof/>
            <w:webHidden/>
          </w:rPr>
          <w:tab/>
        </w:r>
        <w:r w:rsidR="00293682">
          <w:rPr>
            <w:noProof/>
            <w:webHidden/>
          </w:rPr>
          <w:fldChar w:fldCharType="begin"/>
        </w:r>
        <w:r w:rsidR="00293682">
          <w:rPr>
            <w:noProof/>
            <w:webHidden/>
          </w:rPr>
          <w:instrText xml:space="preserve"> PAGEREF _Toc341866790 \h </w:instrText>
        </w:r>
        <w:r w:rsidR="00293682">
          <w:rPr>
            <w:noProof/>
            <w:webHidden/>
          </w:rPr>
        </w:r>
        <w:r w:rsidR="00293682">
          <w:rPr>
            <w:noProof/>
            <w:webHidden/>
          </w:rPr>
          <w:fldChar w:fldCharType="separate"/>
        </w:r>
        <w:r w:rsidR="00D3198D">
          <w:rPr>
            <w:noProof/>
            <w:webHidden/>
          </w:rPr>
          <w:t>13</w:t>
        </w:r>
        <w:r w:rsidR="00293682">
          <w:rPr>
            <w:noProof/>
            <w:webHidden/>
          </w:rPr>
          <w:fldChar w:fldCharType="end"/>
        </w:r>
      </w:hyperlink>
    </w:p>
    <w:p w14:paraId="01CF9C7A" w14:textId="60504556" w:rsidR="00293682" w:rsidRDefault="005C4E39">
      <w:pPr>
        <w:pStyle w:val="Obsah1"/>
        <w:tabs>
          <w:tab w:val="left" w:pos="720"/>
        </w:tabs>
        <w:rPr>
          <w:rFonts w:ascii="Times New Roman" w:hAnsi="Times New Roman" w:cs="Times New Roman"/>
          <w:noProof/>
        </w:rPr>
      </w:pPr>
      <w:hyperlink w:anchor="_Toc341866791" w:history="1">
        <w:r w:rsidR="00293682" w:rsidRPr="00CF2BEE">
          <w:rPr>
            <w:rStyle w:val="Hypertextovodkaz"/>
            <w:rFonts w:cs="Arial"/>
            <w:b/>
            <w:bCs/>
            <w:noProof/>
            <w:kern w:val="32"/>
          </w:rPr>
          <w:t>13.</w:t>
        </w:r>
        <w:r w:rsidR="00293682">
          <w:rPr>
            <w:rFonts w:ascii="Times New Roman" w:hAnsi="Times New Roman" w:cs="Times New Roman"/>
            <w:noProof/>
          </w:rPr>
          <w:tab/>
        </w:r>
        <w:r w:rsidR="00293682" w:rsidRPr="00CF2BEE">
          <w:rPr>
            <w:rStyle w:val="Hypertextovodkaz"/>
            <w:rFonts w:cs="Arial"/>
            <w:b/>
            <w:bCs/>
            <w:noProof/>
            <w:kern w:val="32"/>
          </w:rPr>
          <w:t>Variantní řešení a zadávací lhůta</w:t>
        </w:r>
        <w:r w:rsidR="00293682">
          <w:rPr>
            <w:noProof/>
            <w:webHidden/>
          </w:rPr>
          <w:tab/>
        </w:r>
        <w:r w:rsidR="00293682">
          <w:rPr>
            <w:noProof/>
            <w:webHidden/>
          </w:rPr>
          <w:fldChar w:fldCharType="begin"/>
        </w:r>
        <w:r w:rsidR="00293682">
          <w:rPr>
            <w:noProof/>
            <w:webHidden/>
          </w:rPr>
          <w:instrText xml:space="preserve"> PAGEREF _Toc341866791 \h </w:instrText>
        </w:r>
        <w:r w:rsidR="00293682">
          <w:rPr>
            <w:noProof/>
            <w:webHidden/>
          </w:rPr>
        </w:r>
        <w:r w:rsidR="00293682">
          <w:rPr>
            <w:noProof/>
            <w:webHidden/>
          </w:rPr>
          <w:fldChar w:fldCharType="separate"/>
        </w:r>
        <w:r w:rsidR="00D3198D">
          <w:rPr>
            <w:noProof/>
            <w:webHidden/>
          </w:rPr>
          <w:t>14</w:t>
        </w:r>
        <w:r w:rsidR="00293682">
          <w:rPr>
            <w:noProof/>
            <w:webHidden/>
          </w:rPr>
          <w:fldChar w:fldCharType="end"/>
        </w:r>
      </w:hyperlink>
    </w:p>
    <w:p w14:paraId="14B2B489" w14:textId="234C2358" w:rsidR="00293682" w:rsidRDefault="005C4E39">
      <w:pPr>
        <w:pStyle w:val="Obsah1"/>
        <w:tabs>
          <w:tab w:val="left" w:pos="720"/>
        </w:tabs>
        <w:rPr>
          <w:rFonts w:ascii="Times New Roman" w:hAnsi="Times New Roman" w:cs="Times New Roman"/>
          <w:noProof/>
        </w:rPr>
      </w:pPr>
      <w:hyperlink w:anchor="_Toc341866792" w:history="1">
        <w:r w:rsidR="00293682" w:rsidRPr="00CF2BEE">
          <w:rPr>
            <w:rStyle w:val="Hypertextovodkaz"/>
            <w:rFonts w:cs="Arial"/>
            <w:b/>
            <w:bCs/>
            <w:noProof/>
            <w:kern w:val="32"/>
          </w:rPr>
          <w:t>14.</w:t>
        </w:r>
        <w:r w:rsidR="00293682">
          <w:rPr>
            <w:rFonts w:ascii="Times New Roman" w:hAnsi="Times New Roman" w:cs="Times New Roman"/>
            <w:noProof/>
          </w:rPr>
          <w:tab/>
        </w:r>
        <w:r w:rsidR="00293682" w:rsidRPr="00CF2BEE">
          <w:rPr>
            <w:rStyle w:val="Hypertextovodkaz"/>
            <w:rFonts w:cs="Arial"/>
            <w:b/>
            <w:bCs/>
            <w:noProof/>
            <w:kern w:val="32"/>
          </w:rPr>
          <w:t>Otevírání obálek s nabídkami</w:t>
        </w:r>
        <w:r w:rsidR="00293682">
          <w:rPr>
            <w:noProof/>
            <w:webHidden/>
          </w:rPr>
          <w:tab/>
        </w:r>
        <w:r w:rsidR="00293682">
          <w:rPr>
            <w:noProof/>
            <w:webHidden/>
          </w:rPr>
          <w:fldChar w:fldCharType="begin"/>
        </w:r>
        <w:r w:rsidR="00293682">
          <w:rPr>
            <w:noProof/>
            <w:webHidden/>
          </w:rPr>
          <w:instrText xml:space="preserve"> PAGEREF _Toc341866792 \h </w:instrText>
        </w:r>
        <w:r w:rsidR="00293682">
          <w:rPr>
            <w:noProof/>
            <w:webHidden/>
          </w:rPr>
        </w:r>
        <w:r w:rsidR="00293682">
          <w:rPr>
            <w:noProof/>
            <w:webHidden/>
          </w:rPr>
          <w:fldChar w:fldCharType="separate"/>
        </w:r>
        <w:r w:rsidR="00D3198D">
          <w:rPr>
            <w:noProof/>
            <w:webHidden/>
          </w:rPr>
          <w:t>14</w:t>
        </w:r>
        <w:r w:rsidR="00293682">
          <w:rPr>
            <w:noProof/>
            <w:webHidden/>
          </w:rPr>
          <w:fldChar w:fldCharType="end"/>
        </w:r>
      </w:hyperlink>
    </w:p>
    <w:p w14:paraId="26C4B8CD" w14:textId="58F4E0A0" w:rsidR="00293682" w:rsidRDefault="005C4E39">
      <w:pPr>
        <w:pStyle w:val="Obsah1"/>
        <w:tabs>
          <w:tab w:val="left" w:pos="720"/>
        </w:tabs>
        <w:rPr>
          <w:rFonts w:ascii="Times New Roman" w:hAnsi="Times New Roman" w:cs="Times New Roman"/>
          <w:noProof/>
        </w:rPr>
      </w:pPr>
      <w:hyperlink w:anchor="_Toc341866793" w:history="1">
        <w:r w:rsidR="00293682" w:rsidRPr="00CF2BEE">
          <w:rPr>
            <w:rStyle w:val="Hypertextovodkaz"/>
            <w:rFonts w:cs="Arial"/>
            <w:b/>
            <w:bCs/>
            <w:noProof/>
            <w:kern w:val="32"/>
          </w:rPr>
          <w:t>15.</w:t>
        </w:r>
        <w:r w:rsidR="00293682">
          <w:rPr>
            <w:rFonts w:ascii="Times New Roman" w:hAnsi="Times New Roman" w:cs="Times New Roman"/>
            <w:noProof/>
          </w:rPr>
          <w:tab/>
        </w:r>
        <w:r w:rsidR="00293682" w:rsidRPr="00CF2BEE">
          <w:rPr>
            <w:rStyle w:val="Hypertextovodkaz"/>
            <w:rFonts w:cs="Arial"/>
            <w:b/>
            <w:bCs/>
            <w:noProof/>
            <w:kern w:val="32"/>
          </w:rPr>
          <w:t>Způsob hodnocení nabídek</w:t>
        </w:r>
        <w:r w:rsidR="00293682">
          <w:rPr>
            <w:noProof/>
            <w:webHidden/>
          </w:rPr>
          <w:tab/>
        </w:r>
        <w:r w:rsidR="00293682">
          <w:rPr>
            <w:noProof/>
            <w:webHidden/>
          </w:rPr>
          <w:fldChar w:fldCharType="begin"/>
        </w:r>
        <w:r w:rsidR="00293682">
          <w:rPr>
            <w:noProof/>
            <w:webHidden/>
          </w:rPr>
          <w:instrText xml:space="preserve"> PAGEREF _Toc341866793 \h </w:instrText>
        </w:r>
        <w:r w:rsidR="00293682">
          <w:rPr>
            <w:noProof/>
            <w:webHidden/>
          </w:rPr>
        </w:r>
        <w:r w:rsidR="00293682">
          <w:rPr>
            <w:noProof/>
            <w:webHidden/>
          </w:rPr>
          <w:fldChar w:fldCharType="separate"/>
        </w:r>
        <w:r w:rsidR="00D3198D">
          <w:rPr>
            <w:noProof/>
            <w:webHidden/>
          </w:rPr>
          <w:t>14</w:t>
        </w:r>
        <w:r w:rsidR="00293682">
          <w:rPr>
            <w:noProof/>
            <w:webHidden/>
          </w:rPr>
          <w:fldChar w:fldCharType="end"/>
        </w:r>
      </w:hyperlink>
    </w:p>
    <w:p w14:paraId="63F25076" w14:textId="326B46AD" w:rsidR="00293682" w:rsidRDefault="005C4E39">
      <w:pPr>
        <w:pStyle w:val="Obsah1"/>
        <w:tabs>
          <w:tab w:val="left" w:pos="720"/>
        </w:tabs>
        <w:rPr>
          <w:rFonts w:ascii="Times New Roman" w:hAnsi="Times New Roman" w:cs="Times New Roman"/>
          <w:noProof/>
        </w:rPr>
      </w:pPr>
      <w:hyperlink w:anchor="_Toc341866794" w:history="1">
        <w:r w:rsidR="00293682" w:rsidRPr="00CF2BEE">
          <w:rPr>
            <w:rStyle w:val="Hypertextovodkaz"/>
            <w:rFonts w:cs="Arial"/>
            <w:b/>
            <w:bCs/>
            <w:noProof/>
            <w:kern w:val="32"/>
          </w:rPr>
          <w:t>16.</w:t>
        </w:r>
        <w:r w:rsidR="00293682">
          <w:rPr>
            <w:rFonts w:ascii="Times New Roman" w:hAnsi="Times New Roman" w:cs="Times New Roman"/>
            <w:noProof/>
          </w:rPr>
          <w:tab/>
        </w:r>
        <w:r w:rsidR="00293682" w:rsidRPr="00CF2BEE">
          <w:rPr>
            <w:rStyle w:val="Hypertextovodkaz"/>
            <w:rFonts w:cs="Arial"/>
            <w:b/>
            <w:bCs/>
            <w:noProof/>
            <w:kern w:val="32"/>
          </w:rPr>
          <w:t>Vyhrazená práva zadavatele, ostatní informace</w:t>
        </w:r>
        <w:r w:rsidR="00293682">
          <w:rPr>
            <w:noProof/>
            <w:webHidden/>
          </w:rPr>
          <w:tab/>
        </w:r>
        <w:r w:rsidR="00293682">
          <w:rPr>
            <w:noProof/>
            <w:webHidden/>
          </w:rPr>
          <w:fldChar w:fldCharType="begin"/>
        </w:r>
        <w:r w:rsidR="00293682">
          <w:rPr>
            <w:noProof/>
            <w:webHidden/>
          </w:rPr>
          <w:instrText xml:space="preserve"> PAGEREF _Toc341866794 \h </w:instrText>
        </w:r>
        <w:r w:rsidR="00293682">
          <w:rPr>
            <w:noProof/>
            <w:webHidden/>
          </w:rPr>
        </w:r>
        <w:r w:rsidR="00293682">
          <w:rPr>
            <w:noProof/>
            <w:webHidden/>
          </w:rPr>
          <w:fldChar w:fldCharType="separate"/>
        </w:r>
        <w:r w:rsidR="00D3198D">
          <w:rPr>
            <w:noProof/>
            <w:webHidden/>
          </w:rPr>
          <w:t>14</w:t>
        </w:r>
        <w:r w:rsidR="00293682">
          <w:rPr>
            <w:noProof/>
            <w:webHidden/>
          </w:rPr>
          <w:fldChar w:fldCharType="end"/>
        </w:r>
      </w:hyperlink>
    </w:p>
    <w:p w14:paraId="62059D5A" w14:textId="3C32D97D" w:rsidR="00293682" w:rsidRDefault="005C4E39">
      <w:pPr>
        <w:pStyle w:val="Obsah1"/>
        <w:tabs>
          <w:tab w:val="left" w:pos="720"/>
        </w:tabs>
        <w:rPr>
          <w:rFonts w:ascii="Times New Roman" w:hAnsi="Times New Roman" w:cs="Times New Roman"/>
          <w:noProof/>
        </w:rPr>
      </w:pPr>
      <w:hyperlink w:anchor="_Toc341866795" w:history="1">
        <w:r w:rsidR="00293682" w:rsidRPr="00CF2BEE">
          <w:rPr>
            <w:rStyle w:val="Hypertextovodkaz"/>
            <w:rFonts w:cs="Arial"/>
            <w:b/>
            <w:bCs/>
            <w:noProof/>
            <w:kern w:val="32"/>
          </w:rPr>
          <w:t>17.</w:t>
        </w:r>
        <w:r w:rsidR="00293682">
          <w:rPr>
            <w:rFonts w:ascii="Times New Roman" w:hAnsi="Times New Roman" w:cs="Times New Roman"/>
            <w:noProof/>
          </w:rPr>
          <w:tab/>
        </w:r>
        <w:r w:rsidR="00293682" w:rsidRPr="00CF2BEE">
          <w:rPr>
            <w:rStyle w:val="Hypertextovodkaz"/>
            <w:rFonts w:cs="Arial"/>
            <w:b/>
            <w:bCs/>
            <w:noProof/>
            <w:kern w:val="32"/>
          </w:rPr>
          <w:t>Zrušení zadávacího řízení</w:t>
        </w:r>
        <w:r w:rsidR="00293682">
          <w:rPr>
            <w:noProof/>
            <w:webHidden/>
          </w:rPr>
          <w:tab/>
        </w:r>
        <w:r w:rsidR="00293682">
          <w:rPr>
            <w:noProof/>
            <w:webHidden/>
          </w:rPr>
          <w:fldChar w:fldCharType="begin"/>
        </w:r>
        <w:r w:rsidR="00293682">
          <w:rPr>
            <w:noProof/>
            <w:webHidden/>
          </w:rPr>
          <w:instrText xml:space="preserve"> PAGEREF _Toc341866795 \h </w:instrText>
        </w:r>
        <w:r w:rsidR="00293682">
          <w:rPr>
            <w:noProof/>
            <w:webHidden/>
          </w:rPr>
        </w:r>
        <w:r w:rsidR="00293682">
          <w:rPr>
            <w:noProof/>
            <w:webHidden/>
          </w:rPr>
          <w:fldChar w:fldCharType="separate"/>
        </w:r>
        <w:r w:rsidR="00D3198D">
          <w:rPr>
            <w:noProof/>
            <w:webHidden/>
          </w:rPr>
          <w:t>15</w:t>
        </w:r>
        <w:r w:rsidR="00293682">
          <w:rPr>
            <w:noProof/>
            <w:webHidden/>
          </w:rPr>
          <w:fldChar w:fldCharType="end"/>
        </w:r>
      </w:hyperlink>
    </w:p>
    <w:p w14:paraId="0C726169" w14:textId="5C055CF4" w:rsidR="00293682" w:rsidRDefault="005C4E39">
      <w:pPr>
        <w:pStyle w:val="Obsah1"/>
        <w:tabs>
          <w:tab w:val="left" w:pos="720"/>
        </w:tabs>
        <w:rPr>
          <w:rFonts w:ascii="Times New Roman" w:hAnsi="Times New Roman" w:cs="Times New Roman"/>
          <w:noProof/>
        </w:rPr>
      </w:pPr>
      <w:hyperlink w:anchor="_Toc341866796" w:history="1">
        <w:r w:rsidR="00293682" w:rsidRPr="00CF2BEE">
          <w:rPr>
            <w:rStyle w:val="Hypertextovodkaz"/>
            <w:rFonts w:cs="Arial"/>
            <w:b/>
            <w:bCs/>
            <w:noProof/>
            <w:kern w:val="32"/>
          </w:rPr>
          <w:t>18.</w:t>
        </w:r>
        <w:r w:rsidR="00293682">
          <w:rPr>
            <w:rFonts w:ascii="Times New Roman" w:hAnsi="Times New Roman" w:cs="Times New Roman"/>
            <w:noProof/>
          </w:rPr>
          <w:tab/>
        </w:r>
        <w:r w:rsidR="00293682" w:rsidRPr="00CF2BEE">
          <w:rPr>
            <w:rStyle w:val="Hypertextovodkaz"/>
            <w:rFonts w:cs="Arial"/>
            <w:b/>
            <w:bCs/>
            <w:noProof/>
            <w:kern w:val="32"/>
          </w:rPr>
          <w:t>Přílohy zadávací dokumentace</w:t>
        </w:r>
        <w:r w:rsidR="00293682">
          <w:rPr>
            <w:noProof/>
            <w:webHidden/>
          </w:rPr>
          <w:tab/>
        </w:r>
        <w:r w:rsidR="00293682">
          <w:rPr>
            <w:noProof/>
            <w:webHidden/>
          </w:rPr>
          <w:fldChar w:fldCharType="begin"/>
        </w:r>
        <w:r w:rsidR="00293682">
          <w:rPr>
            <w:noProof/>
            <w:webHidden/>
          </w:rPr>
          <w:instrText xml:space="preserve"> PAGEREF _Toc341866796 \h </w:instrText>
        </w:r>
        <w:r w:rsidR="00293682">
          <w:rPr>
            <w:noProof/>
            <w:webHidden/>
          </w:rPr>
        </w:r>
        <w:r w:rsidR="00293682">
          <w:rPr>
            <w:noProof/>
            <w:webHidden/>
          </w:rPr>
          <w:fldChar w:fldCharType="separate"/>
        </w:r>
        <w:r w:rsidR="00D3198D">
          <w:rPr>
            <w:noProof/>
            <w:webHidden/>
          </w:rPr>
          <w:t>15</w:t>
        </w:r>
        <w:r w:rsidR="00293682">
          <w:rPr>
            <w:noProof/>
            <w:webHidden/>
          </w:rPr>
          <w:fldChar w:fldCharType="end"/>
        </w:r>
      </w:hyperlink>
    </w:p>
    <w:p w14:paraId="1B0FB936" w14:textId="77777777" w:rsidR="00293682" w:rsidRPr="003511D4" w:rsidRDefault="00293682" w:rsidP="00DB5672">
      <w:pPr>
        <w:spacing w:line="360" w:lineRule="auto"/>
        <w:jc w:val="both"/>
        <w:rPr>
          <w:rFonts w:ascii="Arial" w:hAnsi="Arial" w:cs="Arial"/>
          <w:sz w:val="20"/>
          <w:szCs w:val="20"/>
        </w:rPr>
      </w:pPr>
      <w:r w:rsidRPr="003511D4">
        <w:rPr>
          <w:sz w:val="20"/>
          <w:szCs w:val="20"/>
        </w:rPr>
        <w:fldChar w:fldCharType="end"/>
      </w:r>
    </w:p>
    <w:p w14:paraId="45410BB5" w14:textId="77777777" w:rsidR="00293682" w:rsidRPr="003511D4" w:rsidRDefault="00293682" w:rsidP="0068266F">
      <w:pPr>
        <w:spacing w:line="240" w:lineRule="auto"/>
        <w:jc w:val="both"/>
        <w:rPr>
          <w:rFonts w:ascii="Arial" w:hAnsi="Arial" w:cs="Arial"/>
          <w:sz w:val="20"/>
          <w:szCs w:val="20"/>
        </w:rPr>
      </w:pPr>
    </w:p>
    <w:p w14:paraId="6B6AF658" w14:textId="77777777" w:rsidR="00293682" w:rsidRPr="003511D4" w:rsidRDefault="00293682" w:rsidP="0068266F">
      <w:pPr>
        <w:spacing w:line="240" w:lineRule="auto"/>
        <w:jc w:val="both"/>
        <w:rPr>
          <w:rFonts w:ascii="Arial" w:hAnsi="Arial" w:cs="Arial"/>
          <w:sz w:val="20"/>
          <w:szCs w:val="20"/>
        </w:rPr>
      </w:pPr>
    </w:p>
    <w:p w14:paraId="017974C6" w14:textId="77777777" w:rsidR="00293682" w:rsidRPr="003511D4" w:rsidRDefault="00293682" w:rsidP="0068266F">
      <w:pPr>
        <w:spacing w:line="240" w:lineRule="auto"/>
        <w:jc w:val="both"/>
        <w:rPr>
          <w:rFonts w:ascii="Arial" w:hAnsi="Arial" w:cs="Arial"/>
          <w:sz w:val="20"/>
          <w:szCs w:val="20"/>
        </w:rPr>
      </w:pPr>
    </w:p>
    <w:p w14:paraId="2B818B80" w14:textId="77777777" w:rsidR="00293682" w:rsidRPr="003511D4" w:rsidRDefault="00293682" w:rsidP="0068266F">
      <w:pPr>
        <w:spacing w:line="240" w:lineRule="auto"/>
        <w:jc w:val="both"/>
        <w:rPr>
          <w:rFonts w:ascii="Arial" w:hAnsi="Arial" w:cs="Arial"/>
          <w:sz w:val="20"/>
          <w:szCs w:val="20"/>
        </w:rPr>
      </w:pPr>
    </w:p>
    <w:p w14:paraId="23D1707D" w14:textId="77777777" w:rsidR="00293682" w:rsidRPr="003511D4" w:rsidRDefault="00293682" w:rsidP="0068266F">
      <w:pPr>
        <w:spacing w:line="240" w:lineRule="auto"/>
        <w:jc w:val="both"/>
        <w:rPr>
          <w:rFonts w:ascii="Arial" w:hAnsi="Arial" w:cs="Arial"/>
          <w:sz w:val="20"/>
          <w:szCs w:val="20"/>
        </w:rPr>
      </w:pPr>
    </w:p>
    <w:p w14:paraId="34D53939" w14:textId="77777777" w:rsidR="00293682" w:rsidRPr="003511D4" w:rsidRDefault="00293682" w:rsidP="0068266F">
      <w:pPr>
        <w:spacing w:line="240" w:lineRule="auto"/>
        <w:jc w:val="both"/>
        <w:rPr>
          <w:rFonts w:ascii="Arial" w:hAnsi="Arial" w:cs="Arial"/>
          <w:sz w:val="20"/>
          <w:szCs w:val="20"/>
        </w:rPr>
      </w:pPr>
    </w:p>
    <w:p w14:paraId="73011EAD" w14:textId="77777777" w:rsidR="00293682" w:rsidRPr="003511D4" w:rsidRDefault="00293682" w:rsidP="0068266F">
      <w:pPr>
        <w:spacing w:line="240" w:lineRule="auto"/>
        <w:jc w:val="both"/>
        <w:rPr>
          <w:rFonts w:ascii="Arial" w:hAnsi="Arial" w:cs="Arial"/>
          <w:sz w:val="20"/>
          <w:szCs w:val="20"/>
        </w:rPr>
      </w:pPr>
    </w:p>
    <w:p w14:paraId="0D02C8AD" w14:textId="77777777" w:rsidR="00293682" w:rsidRPr="003511D4" w:rsidRDefault="00293682" w:rsidP="0068266F">
      <w:pPr>
        <w:spacing w:line="240" w:lineRule="auto"/>
        <w:jc w:val="both"/>
        <w:rPr>
          <w:rFonts w:ascii="Arial" w:hAnsi="Arial" w:cs="Arial"/>
          <w:sz w:val="20"/>
          <w:szCs w:val="20"/>
        </w:rPr>
      </w:pPr>
    </w:p>
    <w:p w14:paraId="3ED94D6B" w14:textId="77777777" w:rsidR="00293682" w:rsidRPr="003511D4" w:rsidRDefault="00293682" w:rsidP="0068266F">
      <w:pPr>
        <w:spacing w:line="240" w:lineRule="auto"/>
        <w:jc w:val="both"/>
        <w:rPr>
          <w:rFonts w:ascii="Arial" w:hAnsi="Arial" w:cs="Arial"/>
          <w:sz w:val="20"/>
          <w:szCs w:val="20"/>
        </w:rPr>
      </w:pPr>
    </w:p>
    <w:p w14:paraId="317BE108" w14:textId="77777777" w:rsidR="00293682" w:rsidRPr="003511D4" w:rsidRDefault="00293682" w:rsidP="0068266F">
      <w:pPr>
        <w:spacing w:line="240" w:lineRule="auto"/>
        <w:jc w:val="both"/>
        <w:rPr>
          <w:rFonts w:ascii="Arial" w:hAnsi="Arial" w:cs="Arial"/>
          <w:sz w:val="20"/>
          <w:szCs w:val="20"/>
        </w:rPr>
      </w:pPr>
    </w:p>
    <w:p w14:paraId="7874BD9B" w14:textId="77777777" w:rsidR="00293682" w:rsidRPr="003511D4" w:rsidRDefault="00293682" w:rsidP="0068266F">
      <w:pPr>
        <w:spacing w:line="240" w:lineRule="auto"/>
        <w:jc w:val="both"/>
        <w:rPr>
          <w:rFonts w:ascii="Arial" w:hAnsi="Arial" w:cs="Arial"/>
          <w:sz w:val="20"/>
          <w:szCs w:val="20"/>
        </w:rPr>
      </w:pPr>
    </w:p>
    <w:p w14:paraId="319ACB03" w14:textId="77777777" w:rsidR="00293682" w:rsidRPr="003511D4" w:rsidRDefault="00293682" w:rsidP="0068266F">
      <w:pPr>
        <w:spacing w:line="240" w:lineRule="auto"/>
        <w:jc w:val="both"/>
        <w:rPr>
          <w:rFonts w:ascii="Arial" w:hAnsi="Arial" w:cs="Arial"/>
          <w:sz w:val="20"/>
          <w:szCs w:val="20"/>
        </w:rPr>
      </w:pPr>
    </w:p>
    <w:p w14:paraId="1A6AF48E" w14:textId="77777777" w:rsidR="00293682" w:rsidRPr="003511D4" w:rsidRDefault="00293682" w:rsidP="0068266F">
      <w:pPr>
        <w:spacing w:line="240" w:lineRule="auto"/>
        <w:jc w:val="both"/>
        <w:rPr>
          <w:rFonts w:ascii="Arial" w:hAnsi="Arial" w:cs="Arial"/>
          <w:sz w:val="20"/>
          <w:szCs w:val="20"/>
        </w:rPr>
      </w:pPr>
    </w:p>
    <w:p w14:paraId="1434A37C" w14:textId="77777777" w:rsidR="00293682" w:rsidRPr="003511D4" w:rsidRDefault="00293682" w:rsidP="00AF34DC">
      <w:pPr>
        <w:keepNext/>
        <w:numPr>
          <w:ilvl w:val="0"/>
          <w:numId w:val="13"/>
        </w:numPr>
        <w:pBdr>
          <w:top w:val="single" w:sz="12" w:space="1" w:color="auto"/>
          <w:left w:val="single" w:sz="12" w:space="4" w:color="auto"/>
          <w:bottom w:val="single" w:sz="12" w:space="1" w:color="auto"/>
          <w:right w:val="single" w:sz="12" w:space="4" w:color="auto"/>
        </w:pBdr>
        <w:shd w:val="clear" w:color="auto" w:fill="548DD4"/>
        <w:spacing w:line="240" w:lineRule="auto"/>
        <w:jc w:val="both"/>
        <w:outlineLvl w:val="0"/>
        <w:rPr>
          <w:rFonts w:ascii="Arial" w:hAnsi="Arial" w:cs="Arial"/>
          <w:b/>
          <w:bCs/>
          <w:kern w:val="32"/>
          <w:sz w:val="20"/>
          <w:szCs w:val="20"/>
        </w:rPr>
      </w:pPr>
      <w:bookmarkStart w:id="0" w:name="_Toc341866779"/>
      <w:r w:rsidRPr="003511D4">
        <w:rPr>
          <w:rFonts w:ascii="Arial" w:hAnsi="Arial" w:cs="Arial"/>
          <w:b/>
          <w:bCs/>
          <w:kern w:val="32"/>
          <w:sz w:val="20"/>
          <w:szCs w:val="20"/>
        </w:rPr>
        <w:t>Údaje o zadavateli a zástupci zadavatele</w:t>
      </w:r>
      <w:bookmarkEnd w:id="0"/>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5"/>
        <w:gridCol w:w="6585"/>
      </w:tblGrid>
      <w:tr w:rsidR="00293682" w:rsidRPr="003511D4" w14:paraId="73BEA7FC" w14:textId="77777777" w:rsidTr="00AF34DC">
        <w:trPr>
          <w:trHeight w:val="532"/>
        </w:trPr>
        <w:tc>
          <w:tcPr>
            <w:tcW w:w="9120" w:type="dxa"/>
            <w:gridSpan w:val="2"/>
            <w:shd w:val="clear" w:color="auto" w:fill="FFFFFF"/>
            <w:vAlign w:val="center"/>
          </w:tcPr>
          <w:p w14:paraId="427092DB" w14:textId="77777777" w:rsidR="00293682" w:rsidRPr="003511D4" w:rsidRDefault="00293682" w:rsidP="0068266F">
            <w:pPr>
              <w:spacing w:line="240" w:lineRule="auto"/>
              <w:rPr>
                <w:rFonts w:ascii="Arial" w:hAnsi="Arial" w:cs="Arial"/>
                <w:b/>
                <w:sz w:val="20"/>
                <w:szCs w:val="20"/>
              </w:rPr>
            </w:pPr>
            <w:r w:rsidRPr="003511D4">
              <w:rPr>
                <w:rFonts w:ascii="Arial" w:hAnsi="Arial" w:cs="Arial"/>
                <w:b/>
                <w:sz w:val="20"/>
                <w:szCs w:val="20"/>
              </w:rPr>
              <w:t>Zadavatel</w:t>
            </w:r>
          </w:p>
        </w:tc>
      </w:tr>
      <w:tr w:rsidR="00293682" w:rsidRPr="003511D4" w14:paraId="1357423F" w14:textId="77777777" w:rsidTr="00AF34DC">
        <w:trPr>
          <w:trHeight w:val="532"/>
        </w:trPr>
        <w:tc>
          <w:tcPr>
            <w:tcW w:w="2535" w:type="dxa"/>
            <w:shd w:val="clear" w:color="auto" w:fill="C0C0C0"/>
            <w:vAlign w:val="center"/>
          </w:tcPr>
          <w:p w14:paraId="743F52DF" w14:textId="77777777" w:rsidR="00293682" w:rsidRPr="005034BE" w:rsidRDefault="00293682" w:rsidP="00A87851">
            <w:pPr>
              <w:spacing w:line="240" w:lineRule="auto"/>
              <w:rPr>
                <w:rFonts w:ascii="Arial" w:hAnsi="Arial" w:cs="Arial"/>
                <w:sz w:val="20"/>
                <w:szCs w:val="20"/>
              </w:rPr>
            </w:pPr>
            <w:r w:rsidRPr="005034BE">
              <w:rPr>
                <w:rFonts w:ascii="Arial" w:hAnsi="Arial" w:cs="Arial"/>
                <w:b/>
                <w:sz w:val="20"/>
                <w:szCs w:val="20"/>
              </w:rPr>
              <w:t>Název / obchodní firma:</w:t>
            </w:r>
          </w:p>
        </w:tc>
        <w:tc>
          <w:tcPr>
            <w:tcW w:w="6585" w:type="dxa"/>
            <w:vAlign w:val="center"/>
          </w:tcPr>
          <w:p w14:paraId="3C5B3D9B" w14:textId="77777777" w:rsidR="00293682" w:rsidRPr="003511D4" w:rsidRDefault="00293682" w:rsidP="0068266F">
            <w:pPr>
              <w:spacing w:line="240" w:lineRule="auto"/>
              <w:jc w:val="both"/>
              <w:rPr>
                <w:rFonts w:ascii="Arial" w:hAnsi="Arial" w:cs="Arial"/>
                <w:sz w:val="20"/>
                <w:szCs w:val="20"/>
              </w:rPr>
            </w:pPr>
            <w:r>
              <w:rPr>
                <w:rFonts w:ascii="Arial" w:hAnsi="Arial" w:cs="Arial"/>
                <w:bCs/>
                <w:sz w:val="20"/>
                <w:szCs w:val="20"/>
              </w:rPr>
              <w:t>Knihovna města Hradce</w:t>
            </w:r>
            <w:r w:rsidRPr="003511D4">
              <w:rPr>
                <w:rFonts w:ascii="Arial" w:hAnsi="Arial" w:cs="Arial"/>
                <w:bCs/>
                <w:sz w:val="20"/>
                <w:szCs w:val="20"/>
              </w:rPr>
              <w:t xml:space="preserve"> Králové</w:t>
            </w:r>
          </w:p>
        </w:tc>
      </w:tr>
      <w:tr w:rsidR="00293682" w:rsidRPr="003511D4" w14:paraId="6D3E6B21" w14:textId="77777777" w:rsidTr="00AF34DC">
        <w:trPr>
          <w:trHeight w:val="539"/>
        </w:trPr>
        <w:tc>
          <w:tcPr>
            <w:tcW w:w="2535" w:type="dxa"/>
            <w:shd w:val="clear" w:color="auto" w:fill="C0C0C0"/>
            <w:vAlign w:val="center"/>
          </w:tcPr>
          <w:p w14:paraId="159523AF" w14:textId="77777777" w:rsidR="00293682" w:rsidRPr="005034BE" w:rsidRDefault="00293682" w:rsidP="00A87851">
            <w:pPr>
              <w:spacing w:line="240" w:lineRule="auto"/>
              <w:rPr>
                <w:rFonts w:ascii="Arial" w:hAnsi="Arial" w:cs="Arial"/>
                <w:b/>
                <w:sz w:val="20"/>
                <w:szCs w:val="20"/>
              </w:rPr>
            </w:pPr>
            <w:r w:rsidRPr="005034BE">
              <w:rPr>
                <w:rFonts w:ascii="Arial" w:hAnsi="Arial" w:cs="Arial"/>
                <w:b/>
                <w:sz w:val="20"/>
                <w:szCs w:val="20"/>
              </w:rPr>
              <w:t>IČ:</w:t>
            </w:r>
          </w:p>
        </w:tc>
        <w:tc>
          <w:tcPr>
            <w:tcW w:w="6585" w:type="dxa"/>
            <w:vAlign w:val="center"/>
          </w:tcPr>
          <w:p w14:paraId="1586BE47" w14:textId="77777777" w:rsidR="00293682" w:rsidRPr="003511D4" w:rsidRDefault="00293682" w:rsidP="0068266F">
            <w:pPr>
              <w:spacing w:line="240" w:lineRule="auto"/>
              <w:rPr>
                <w:rFonts w:ascii="Arial" w:hAnsi="Arial" w:cs="Arial"/>
                <w:sz w:val="20"/>
                <w:szCs w:val="20"/>
              </w:rPr>
            </w:pPr>
            <w:r>
              <w:rPr>
                <w:rFonts w:ascii="Arial" w:hAnsi="Arial" w:cs="Arial"/>
                <w:sz w:val="20"/>
                <w:szCs w:val="20"/>
              </w:rPr>
              <w:t>00125491</w:t>
            </w:r>
          </w:p>
        </w:tc>
      </w:tr>
      <w:tr w:rsidR="00293682" w:rsidRPr="003511D4" w14:paraId="2F4ACB55" w14:textId="77777777" w:rsidTr="00AF34DC">
        <w:trPr>
          <w:trHeight w:val="539"/>
        </w:trPr>
        <w:tc>
          <w:tcPr>
            <w:tcW w:w="2535" w:type="dxa"/>
            <w:shd w:val="clear" w:color="auto" w:fill="C0C0C0"/>
            <w:vAlign w:val="center"/>
          </w:tcPr>
          <w:p w14:paraId="0EA0B9D1" w14:textId="77777777" w:rsidR="00293682" w:rsidRPr="005034BE" w:rsidRDefault="00293682" w:rsidP="0068266F">
            <w:pPr>
              <w:spacing w:line="240" w:lineRule="auto"/>
              <w:rPr>
                <w:rFonts w:ascii="Arial" w:hAnsi="Arial" w:cs="Arial"/>
                <w:b/>
                <w:sz w:val="20"/>
                <w:szCs w:val="20"/>
              </w:rPr>
            </w:pPr>
            <w:r w:rsidRPr="005034BE">
              <w:rPr>
                <w:rFonts w:ascii="Arial" w:hAnsi="Arial" w:cs="Arial"/>
                <w:b/>
                <w:sz w:val="20"/>
                <w:szCs w:val="20"/>
              </w:rPr>
              <w:t>DIČ:</w:t>
            </w:r>
          </w:p>
        </w:tc>
        <w:tc>
          <w:tcPr>
            <w:tcW w:w="6585" w:type="dxa"/>
            <w:vAlign w:val="center"/>
          </w:tcPr>
          <w:p w14:paraId="47053EE6" w14:textId="77777777" w:rsidR="00293682" w:rsidRPr="003511D4" w:rsidRDefault="00293682" w:rsidP="00DE569F">
            <w:pPr>
              <w:spacing w:line="240" w:lineRule="auto"/>
              <w:rPr>
                <w:rFonts w:ascii="Arial" w:hAnsi="Arial" w:cs="Arial"/>
                <w:sz w:val="20"/>
                <w:szCs w:val="20"/>
              </w:rPr>
            </w:pPr>
            <w:r w:rsidRPr="003511D4">
              <w:rPr>
                <w:rFonts w:ascii="Arial" w:hAnsi="Arial" w:cs="Arial"/>
                <w:sz w:val="20"/>
                <w:szCs w:val="20"/>
              </w:rPr>
              <w:t>CZ</w:t>
            </w:r>
            <w:r>
              <w:rPr>
                <w:rFonts w:ascii="Arial" w:hAnsi="Arial" w:cs="Arial"/>
                <w:sz w:val="20"/>
                <w:szCs w:val="20"/>
              </w:rPr>
              <w:t xml:space="preserve"> 00125491</w:t>
            </w:r>
          </w:p>
        </w:tc>
      </w:tr>
      <w:tr w:rsidR="00293682" w:rsidRPr="003511D4" w14:paraId="6C2AE7ED" w14:textId="77777777" w:rsidTr="00AF34DC">
        <w:trPr>
          <w:trHeight w:val="699"/>
        </w:trPr>
        <w:tc>
          <w:tcPr>
            <w:tcW w:w="2535" w:type="dxa"/>
            <w:shd w:val="clear" w:color="auto" w:fill="C0C0C0"/>
            <w:vAlign w:val="center"/>
          </w:tcPr>
          <w:p w14:paraId="6367442F" w14:textId="77777777" w:rsidR="00293682" w:rsidRPr="005034BE" w:rsidRDefault="00293682" w:rsidP="0068266F">
            <w:pPr>
              <w:spacing w:line="240" w:lineRule="auto"/>
              <w:rPr>
                <w:rFonts w:ascii="Arial" w:hAnsi="Arial" w:cs="Arial"/>
                <w:sz w:val="20"/>
                <w:szCs w:val="20"/>
              </w:rPr>
            </w:pPr>
            <w:r w:rsidRPr="005034BE">
              <w:rPr>
                <w:rFonts w:ascii="Arial" w:hAnsi="Arial" w:cs="Arial"/>
                <w:b/>
                <w:sz w:val="20"/>
                <w:szCs w:val="20"/>
              </w:rPr>
              <w:t>Adresa sídla / místa podnikání:</w:t>
            </w:r>
          </w:p>
        </w:tc>
        <w:tc>
          <w:tcPr>
            <w:tcW w:w="6585" w:type="dxa"/>
            <w:vAlign w:val="center"/>
          </w:tcPr>
          <w:p w14:paraId="0BAFA3C8" w14:textId="77777777" w:rsidR="00293682" w:rsidRPr="003511D4" w:rsidRDefault="001E29D3" w:rsidP="001E29D3">
            <w:pPr>
              <w:spacing w:before="100" w:beforeAutospacing="1" w:after="100" w:afterAutospacing="1"/>
              <w:rPr>
                <w:rFonts w:ascii="Arial" w:hAnsi="Arial" w:cs="Arial"/>
                <w:sz w:val="20"/>
                <w:szCs w:val="20"/>
              </w:rPr>
            </w:pPr>
            <w:r>
              <w:rPr>
                <w:rFonts w:ascii="Arial" w:hAnsi="Arial" w:cs="Arial"/>
                <w:sz w:val="20"/>
                <w:szCs w:val="20"/>
                <w:lang w:eastAsia="cs-CZ"/>
              </w:rPr>
              <w:t>Wonkova 1262/1a, 500 02</w:t>
            </w:r>
            <w:r w:rsidR="00293682" w:rsidRPr="003511D4">
              <w:rPr>
                <w:rFonts w:ascii="Arial" w:hAnsi="Arial" w:cs="Arial"/>
                <w:sz w:val="20"/>
                <w:szCs w:val="20"/>
                <w:lang w:eastAsia="cs-CZ"/>
              </w:rPr>
              <w:t xml:space="preserve"> Hradec Králové</w:t>
            </w:r>
          </w:p>
        </w:tc>
      </w:tr>
      <w:tr w:rsidR="00293682" w:rsidRPr="003511D4" w14:paraId="149607FC" w14:textId="77777777" w:rsidTr="00AF34DC">
        <w:trPr>
          <w:trHeight w:val="699"/>
        </w:trPr>
        <w:tc>
          <w:tcPr>
            <w:tcW w:w="2535" w:type="dxa"/>
            <w:shd w:val="clear" w:color="auto" w:fill="C0C0C0"/>
            <w:vAlign w:val="center"/>
          </w:tcPr>
          <w:p w14:paraId="451058BF" w14:textId="77777777" w:rsidR="00293682" w:rsidRPr="005034BE" w:rsidRDefault="00293682" w:rsidP="001E29D3">
            <w:pPr>
              <w:spacing w:line="240" w:lineRule="auto"/>
              <w:rPr>
                <w:rFonts w:ascii="Arial" w:hAnsi="Arial" w:cs="Arial"/>
                <w:b/>
                <w:sz w:val="20"/>
                <w:szCs w:val="20"/>
              </w:rPr>
            </w:pPr>
            <w:r w:rsidRPr="005034BE">
              <w:rPr>
                <w:rFonts w:ascii="Arial" w:hAnsi="Arial" w:cs="Arial"/>
                <w:b/>
                <w:sz w:val="20"/>
                <w:szCs w:val="20"/>
              </w:rPr>
              <w:t xml:space="preserve">Osoby oprávněné </w:t>
            </w:r>
            <w:r w:rsidR="001E29D3">
              <w:rPr>
                <w:rFonts w:ascii="Arial" w:hAnsi="Arial" w:cs="Arial"/>
                <w:b/>
                <w:sz w:val="20"/>
                <w:szCs w:val="20"/>
              </w:rPr>
              <w:t>zastupovat zadavatele</w:t>
            </w:r>
            <w:r w:rsidRPr="005034BE">
              <w:rPr>
                <w:rFonts w:ascii="Arial" w:hAnsi="Arial" w:cs="Arial"/>
                <w:b/>
                <w:sz w:val="20"/>
                <w:szCs w:val="20"/>
              </w:rPr>
              <w:t>:</w:t>
            </w:r>
          </w:p>
        </w:tc>
        <w:tc>
          <w:tcPr>
            <w:tcW w:w="6585" w:type="dxa"/>
            <w:vAlign w:val="center"/>
          </w:tcPr>
          <w:p w14:paraId="1F2975B9" w14:textId="77777777" w:rsidR="00293682" w:rsidRPr="003511D4" w:rsidRDefault="00293682" w:rsidP="0068266F">
            <w:pPr>
              <w:spacing w:line="240" w:lineRule="auto"/>
              <w:rPr>
                <w:rFonts w:ascii="Arial" w:hAnsi="Arial" w:cs="Arial"/>
                <w:sz w:val="20"/>
                <w:szCs w:val="20"/>
              </w:rPr>
            </w:pPr>
            <w:r>
              <w:rPr>
                <w:rFonts w:ascii="Arial" w:hAnsi="Arial" w:cs="Arial"/>
                <w:sz w:val="20"/>
                <w:szCs w:val="20"/>
              </w:rPr>
              <w:t>Mgr. Barbora Čižinská, ředitelka</w:t>
            </w:r>
          </w:p>
        </w:tc>
      </w:tr>
      <w:tr w:rsidR="00293682" w:rsidRPr="003511D4" w14:paraId="4D440E16" w14:textId="77777777" w:rsidTr="00AF34DC">
        <w:trPr>
          <w:trHeight w:val="699"/>
        </w:trPr>
        <w:tc>
          <w:tcPr>
            <w:tcW w:w="2535" w:type="dxa"/>
            <w:shd w:val="clear" w:color="auto" w:fill="C0C0C0"/>
            <w:vAlign w:val="center"/>
          </w:tcPr>
          <w:p w14:paraId="5ABD16DA" w14:textId="77777777" w:rsidR="00293682" w:rsidRPr="005034BE" w:rsidRDefault="00293682" w:rsidP="0068266F">
            <w:pPr>
              <w:spacing w:line="240" w:lineRule="auto"/>
              <w:rPr>
                <w:rFonts w:ascii="Arial" w:hAnsi="Arial" w:cs="Arial"/>
                <w:b/>
                <w:sz w:val="20"/>
                <w:szCs w:val="20"/>
              </w:rPr>
            </w:pPr>
            <w:r w:rsidRPr="005034BE">
              <w:rPr>
                <w:rFonts w:ascii="Arial" w:hAnsi="Arial" w:cs="Arial"/>
                <w:b/>
                <w:sz w:val="20"/>
                <w:szCs w:val="20"/>
              </w:rPr>
              <w:t>Adresa profilu zadavatele</w:t>
            </w:r>
          </w:p>
        </w:tc>
        <w:tc>
          <w:tcPr>
            <w:tcW w:w="6585" w:type="dxa"/>
            <w:vAlign w:val="center"/>
          </w:tcPr>
          <w:p w14:paraId="23228DE7" w14:textId="77777777" w:rsidR="00293682" w:rsidRDefault="005C4E39" w:rsidP="0068266F">
            <w:pPr>
              <w:spacing w:line="240" w:lineRule="auto"/>
              <w:rPr>
                <w:rFonts w:ascii="Arial" w:hAnsi="Arial" w:cs="Arial"/>
                <w:sz w:val="20"/>
                <w:szCs w:val="20"/>
              </w:rPr>
            </w:pPr>
            <w:hyperlink r:id="rId8" w:history="1">
              <w:r w:rsidR="00293682" w:rsidRPr="005843DC">
                <w:rPr>
                  <w:rStyle w:val="Hypertextovodkaz"/>
                  <w:rFonts w:ascii="Arial" w:hAnsi="Arial" w:cs="Arial"/>
                  <w:sz w:val="20"/>
                  <w:szCs w:val="20"/>
                </w:rPr>
                <w:t>https://www.vhodne-uverejneni.cz/profil/00125491</w:t>
              </w:r>
            </w:hyperlink>
          </w:p>
          <w:p w14:paraId="7FAA8F30" w14:textId="77777777" w:rsidR="00293682" w:rsidRPr="003511D4" w:rsidRDefault="00293682" w:rsidP="0068266F">
            <w:pPr>
              <w:spacing w:line="240" w:lineRule="auto"/>
              <w:rPr>
                <w:rFonts w:ascii="Arial" w:hAnsi="Arial" w:cs="Arial"/>
                <w:sz w:val="20"/>
                <w:szCs w:val="20"/>
              </w:rPr>
            </w:pPr>
          </w:p>
        </w:tc>
      </w:tr>
      <w:tr w:rsidR="00293682" w:rsidRPr="003511D4" w14:paraId="7420998D" w14:textId="77777777" w:rsidTr="00AF34DC">
        <w:trPr>
          <w:trHeight w:val="699"/>
        </w:trPr>
        <w:tc>
          <w:tcPr>
            <w:tcW w:w="2535" w:type="dxa"/>
            <w:shd w:val="clear" w:color="auto" w:fill="C0C0C0"/>
            <w:vAlign w:val="center"/>
          </w:tcPr>
          <w:p w14:paraId="46DD4054" w14:textId="77777777" w:rsidR="00293682" w:rsidRPr="005034BE" w:rsidRDefault="00293682" w:rsidP="0068266F">
            <w:pPr>
              <w:spacing w:line="240" w:lineRule="auto"/>
              <w:rPr>
                <w:rFonts w:ascii="Arial" w:hAnsi="Arial" w:cs="Arial"/>
                <w:b/>
                <w:sz w:val="20"/>
                <w:szCs w:val="20"/>
              </w:rPr>
            </w:pPr>
            <w:r w:rsidRPr="005034BE">
              <w:rPr>
                <w:rFonts w:ascii="Arial" w:hAnsi="Arial" w:cs="Arial"/>
                <w:b/>
                <w:sz w:val="20"/>
                <w:szCs w:val="20"/>
              </w:rPr>
              <w:t>Kontaktní osoba:</w:t>
            </w:r>
          </w:p>
        </w:tc>
        <w:tc>
          <w:tcPr>
            <w:tcW w:w="6585" w:type="dxa"/>
            <w:vAlign w:val="center"/>
          </w:tcPr>
          <w:p w14:paraId="30F9A44B" w14:textId="77777777" w:rsidR="00293682" w:rsidRPr="00DA5C38" w:rsidRDefault="00293682" w:rsidP="001E29D3">
            <w:pPr>
              <w:spacing w:line="240" w:lineRule="auto"/>
              <w:rPr>
                <w:rFonts w:ascii="Arial" w:hAnsi="Arial" w:cs="Arial"/>
                <w:sz w:val="20"/>
                <w:szCs w:val="20"/>
              </w:rPr>
            </w:pPr>
            <w:r>
              <w:rPr>
                <w:rFonts w:ascii="Arial" w:hAnsi="Arial" w:cs="Arial"/>
                <w:sz w:val="20"/>
                <w:szCs w:val="20"/>
              </w:rPr>
              <w:t>Mgr. Barbora Čižinská, ředitelka</w:t>
            </w:r>
          </w:p>
        </w:tc>
      </w:tr>
      <w:tr w:rsidR="00293682" w:rsidRPr="003511D4" w14:paraId="27DA7396" w14:textId="77777777" w:rsidTr="00AF34DC">
        <w:trPr>
          <w:trHeight w:val="545"/>
        </w:trPr>
        <w:tc>
          <w:tcPr>
            <w:tcW w:w="2535" w:type="dxa"/>
            <w:shd w:val="clear" w:color="auto" w:fill="C0C0C0"/>
            <w:vAlign w:val="center"/>
          </w:tcPr>
          <w:p w14:paraId="21AF9AEE" w14:textId="77777777" w:rsidR="00293682" w:rsidRPr="005034BE" w:rsidRDefault="00293682" w:rsidP="0068266F">
            <w:pPr>
              <w:spacing w:line="240" w:lineRule="auto"/>
              <w:rPr>
                <w:rFonts w:ascii="Arial" w:hAnsi="Arial" w:cs="Arial"/>
                <w:b/>
                <w:sz w:val="20"/>
                <w:szCs w:val="20"/>
              </w:rPr>
            </w:pPr>
            <w:r w:rsidRPr="005034BE">
              <w:rPr>
                <w:rFonts w:ascii="Arial" w:hAnsi="Arial" w:cs="Arial"/>
                <w:b/>
                <w:sz w:val="20"/>
                <w:szCs w:val="20"/>
              </w:rPr>
              <w:t>Telefon, fax:</w:t>
            </w:r>
          </w:p>
        </w:tc>
        <w:tc>
          <w:tcPr>
            <w:tcW w:w="6585" w:type="dxa"/>
            <w:vAlign w:val="center"/>
          </w:tcPr>
          <w:p w14:paraId="68D754BB" w14:textId="77777777" w:rsidR="00293682" w:rsidRPr="003511D4" w:rsidRDefault="001E29D3" w:rsidP="001E29D3">
            <w:pPr>
              <w:spacing w:line="240" w:lineRule="auto"/>
              <w:rPr>
                <w:rFonts w:ascii="Arial" w:hAnsi="Arial" w:cs="Arial"/>
                <w:sz w:val="20"/>
                <w:szCs w:val="20"/>
              </w:rPr>
            </w:pPr>
            <w:r>
              <w:rPr>
                <w:rFonts w:ascii="Arial" w:hAnsi="Arial" w:cs="Arial"/>
                <w:sz w:val="20"/>
                <w:szCs w:val="20"/>
              </w:rPr>
              <w:t>+420 495 075 010</w:t>
            </w:r>
          </w:p>
        </w:tc>
      </w:tr>
      <w:tr w:rsidR="00293682" w:rsidRPr="003511D4" w14:paraId="777BF940" w14:textId="77777777" w:rsidTr="00AF34DC">
        <w:trPr>
          <w:trHeight w:val="545"/>
        </w:trPr>
        <w:tc>
          <w:tcPr>
            <w:tcW w:w="2535" w:type="dxa"/>
            <w:shd w:val="clear" w:color="auto" w:fill="C0C0C0"/>
            <w:vAlign w:val="center"/>
          </w:tcPr>
          <w:p w14:paraId="0290F951" w14:textId="77777777" w:rsidR="00293682" w:rsidRPr="005034BE" w:rsidRDefault="00293682" w:rsidP="0068266F">
            <w:pPr>
              <w:spacing w:line="240" w:lineRule="auto"/>
              <w:rPr>
                <w:rFonts w:ascii="Arial" w:hAnsi="Arial" w:cs="Arial"/>
                <w:b/>
                <w:sz w:val="20"/>
                <w:szCs w:val="20"/>
              </w:rPr>
            </w:pPr>
            <w:r w:rsidRPr="005034BE">
              <w:rPr>
                <w:rFonts w:ascii="Arial" w:hAnsi="Arial" w:cs="Arial"/>
                <w:b/>
                <w:sz w:val="20"/>
                <w:szCs w:val="20"/>
              </w:rPr>
              <w:t>E-mail:</w:t>
            </w:r>
          </w:p>
        </w:tc>
        <w:tc>
          <w:tcPr>
            <w:tcW w:w="6585" w:type="dxa"/>
            <w:vAlign w:val="center"/>
          </w:tcPr>
          <w:p w14:paraId="0EB95845" w14:textId="77777777" w:rsidR="00293682" w:rsidRPr="003511D4" w:rsidRDefault="005C4E39" w:rsidP="001E29D3">
            <w:pPr>
              <w:spacing w:line="240" w:lineRule="auto"/>
              <w:rPr>
                <w:rFonts w:ascii="Arial" w:eastAsia="MS Mincho" w:hAnsi="Arial" w:cs="Arial"/>
                <w:sz w:val="20"/>
                <w:szCs w:val="20"/>
              </w:rPr>
            </w:pPr>
            <w:hyperlink r:id="rId9" w:history="1">
              <w:r w:rsidR="00293682" w:rsidRPr="005843DC">
                <w:rPr>
                  <w:rStyle w:val="Hypertextovodkaz"/>
                  <w:rFonts w:ascii="Arial" w:eastAsia="MS Mincho" w:hAnsi="Arial" w:cs="Arial"/>
                  <w:sz w:val="20"/>
                  <w:szCs w:val="20"/>
                </w:rPr>
                <w:t>cizinska@knihovnahk.cz</w:t>
              </w:r>
            </w:hyperlink>
          </w:p>
        </w:tc>
      </w:tr>
    </w:tbl>
    <w:p w14:paraId="6A160735" w14:textId="77777777" w:rsidR="00293682" w:rsidRPr="003511D4" w:rsidRDefault="00293682" w:rsidP="0068266F">
      <w:pPr>
        <w:spacing w:line="240" w:lineRule="auto"/>
        <w:jc w:val="both"/>
        <w:rPr>
          <w:rFonts w:ascii="Arial" w:hAnsi="Arial" w:cs="Arial"/>
          <w:sz w:val="20"/>
          <w:szCs w:val="20"/>
        </w:rPr>
      </w:pPr>
    </w:p>
    <w:p w14:paraId="6A1F58F0" w14:textId="77777777" w:rsidR="00293682" w:rsidRPr="003511D4" w:rsidRDefault="00293682" w:rsidP="00D022E4">
      <w:pPr>
        <w:jc w:val="both"/>
        <w:rPr>
          <w:rFonts w:ascii="Arial" w:hAnsi="Arial" w:cs="Arial"/>
          <w:b/>
          <w:color w:val="000000"/>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154"/>
      </w:tblGrid>
      <w:tr w:rsidR="00293682" w:rsidRPr="003511D4" w14:paraId="5D5A9590" w14:textId="77777777" w:rsidTr="001E29D3">
        <w:tc>
          <w:tcPr>
            <w:tcW w:w="9214" w:type="dxa"/>
            <w:gridSpan w:val="2"/>
            <w:shd w:val="clear" w:color="auto" w:fill="FFFFFF"/>
          </w:tcPr>
          <w:p w14:paraId="4FA3E37A" w14:textId="77777777" w:rsidR="00293682" w:rsidRPr="003511D4" w:rsidRDefault="00293682" w:rsidP="00AF34DC">
            <w:pPr>
              <w:pStyle w:val="odsazfurt"/>
              <w:ind w:left="0"/>
              <w:rPr>
                <w:rFonts w:ascii="Arial" w:hAnsi="Arial" w:cs="Arial"/>
              </w:rPr>
            </w:pPr>
            <w:r w:rsidRPr="003511D4">
              <w:rPr>
                <w:rFonts w:ascii="Arial" w:hAnsi="Arial" w:cs="Arial"/>
                <w:b/>
              </w:rPr>
              <w:t xml:space="preserve">Zástupce zadavatele -  pověřený organizací zadávacího řízení ve smyslu </w:t>
            </w:r>
            <w:proofErr w:type="spellStart"/>
            <w:r w:rsidRPr="003511D4">
              <w:rPr>
                <w:rFonts w:ascii="Arial" w:hAnsi="Arial" w:cs="Arial"/>
                <w:b/>
              </w:rPr>
              <w:t>ust</w:t>
            </w:r>
            <w:proofErr w:type="spellEnd"/>
            <w:r w:rsidRPr="003511D4">
              <w:rPr>
                <w:rFonts w:ascii="Arial" w:hAnsi="Arial" w:cs="Arial"/>
                <w:b/>
              </w:rPr>
              <w:t xml:space="preserve">. § 151 Zákona </w:t>
            </w:r>
          </w:p>
        </w:tc>
      </w:tr>
      <w:tr w:rsidR="00293682" w:rsidRPr="003511D4" w14:paraId="7B1637BD" w14:textId="77777777" w:rsidTr="001E29D3">
        <w:tc>
          <w:tcPr>
            <w:tcW w:w="3060" w:type="dxa"/>
            <w:shd w:val="clear" w:color="auto" w:fill="BFBFBF"/>
          </w:tcPr>
          <w:p w14:paraId="772891C5" w14:textId="77777777" w:rsidR="00293682" w:rsidRPr="003511D4" w:rsidRDefault="00293682" w:rsidP="00D022E4">
            <w:pPr>
              <w:rPr>
                <w:rFonts w:ascii="Arial" w:hAnsi="Arial" w:cs="Arial"/>
                <w:b/>
                <w:sz w:val="20"/>
                <w:szCs w:val="20"/>
              </w:rPr>
            </w:pPr>
            <w:r w:rsidRPr="003511D4">
              <w:rPr>
                <w:rFonts w:ascii="Arial" w:hAnsi="Arial" w:cs="Arial"/>
                <w:b/>
                <w:sz w:val="20"/>
                <w:szCs w:val="20"/>
              </w:rPr>
              <w:t>Název</w:t>
            </w:r>
          </w:p>
        </w:tc>
        <w:tc>
          <w:tcPr>
            <w:tcW w:w="6154" w:type="dxa"/>
          </w:tcPr>
          <w:p w14:paraId="6A6D3850" w14:textId="77777777" w:rsidR="00293682" w:rsidRPr="003511D4" w:rsidRDefault="001E29D3" w:rsidP="00D022E4">
            <w:pPr>
              <w:ind w:left="434"/>
              <w:rPr>
                <w:rFonts w:ascii="Arial" w:hAnsi="Arial" w:cs="Arial"/>
                <w:sz w:val="20"/>
                <w:szCs w:val="20"/>
              </w:rPr>
            </w:pPr>
            <w:r>
              <w:rPr>
                <w:rFonts w:ascii="Arial" w:hAnsi="Arial" w:cs="Arial"/>
                <w:sz w:val="20"/>
                <w:szCs w:val="20"/>
              </w:rPr>
              <w:t>Podroužek, Moník, Petera a partneři, advokátní kancelář s.r.o.</w:t>
            </w:r>
          </w:p>
        </w:tc>
      </w:tr>
      <w:tr w:rsidR="00293682" w:rsidRPr="003511D4" w14:paraId="13D2960B" w14:textId="77777777" w:rsidTr="001E29D3">
        <w:tc>
          <w:tcPr>
            <w:tcW w:w="3060" w:type="dxa"/>
            <w:shd w:val="clear" w:color="auto" w:fill="BFBFBF"/>
          </w:tcPr>
          <w:p w14:paraId="1E655655" w14:textId="77777777" w:rsidR="00293682" w:rsidRPr="003511D4" w:rsidRDefault="00293682" w:rsidP="00D022E4">
            <w:pPr>
              <w:rPr>
                <w:rFonts w:ascii="Arial" w:hAnsi="Arial" w:cs="Arial"/>
                <w:b/>
                <w:sz w:val="20"/>
                <w:szCs w:val="20"/>
              </w:rPr>
            </w:pPr>
            <w:r w:rsidRPr="003511D4">
              <w:rPr>
                <w:rFonts w:ascii="Arial" w:hAnsi="Arial" w:cs="Arial"/>
                <w:b/>
                <w:sz w:val="20"/>
                <w:szCs w:val="20"/>
              </w:rPr>
              <w:t>Sídlo</w:t>
            </w:r>
          </w:p>
        </w:tc>
        <w:tc>
          <w:tcPr>
            <w:tcW w:w="6154" w:type="dxa"/>
          </w:tcPr>
          <w:p w14:paraId="30ADBA58" w14:textId="77777777" w:rsidR="00293682" w:rsidRPr="003511D4" w:rsidRDefault="00293682" w:rsidP="00D022E4">
            <w:pPr>
              <w:ind w:left="434"/>
              <w:rPr>
                <w:rFonts w:ascii="Arial" w:hAnsi="Arial" w:cs="Arial"/>
                <w:sz w:val="20"/>
                <w:szCs w:val="20"/>
              </w:rPr>
            </w:pPr>
            <w:r w:rsidRPr="003511D4">
              <w:rPr>
                <w:rFonts w:ascii="Arial" w:hAnsi="Arial" w:cs="Arial"/>
                <w:sz w:val="20"/>
                <w:szCs w:val="20"/>
              </w:rPr>
              <w:t>Fráni Šrámka 1139, Hradec Králové, 500 02</w:t>
            </w:r>
          </w:p>
        </w:tc>
      </w:tr>
      <w:tr w:rsidR="00293682" w:rsidRPr="003511D4" w14:paraId="64ACDF07" w14:textId="77777777" w:rsidTr="001E29D3">
        <w:tc>
          <w:tcPr>
            <w:tcW w:w="3060" w:type="dxa"/>
            <w:shd w:val="clear" w:color="auto" w:fill="BFBFBF"/>
          </w:tcPr>
          <w:p w14:paraId="10D2CFD5" w14:textId="77777777" w:rsidR="00293682" w:rsidRPr="003511D4" w:rsidRDefault="00293682" w:rsidP="00D022E4">
            <w:pPr>
              <w:rPr>
                <w:rFonts w:ascii="Arial" w:hAnsi="Arial" w:cs="Arial"/>
                <w:b/>
                <w:sz w:val="20"/>
                <w:szCs w:val="20"/>
              </w:rPr>
            </w:pPr>
            <w:r w:rsidRPr="003511D4">
              <w:rPr>
                <w:rFonts w:ascii="Arial" w:hAnsi="Arial" w:cs="Arial"/>
                <w:b/>
                <w:sz w:val="20"/>
                <w:szCs w:val="20"/>
              </w:rPr>
              <w:t>IČ</w:t>
            </w:r>
          </w:p>
        </w:tc>
        <w:tc>
          <w:tcPr>
            <w:tcW w:w="6154" w:type="dxa"/>
          </w:tcPr>
          <w:p w14:paraId="027BDBD3" w14:textId="77777777" w:rsidR="00293682" w:rsidRPr="003511D4" w:rsidRDefault="00293682" w:rsidP="00D022E4">
            <w:pPr>
              <w:ind w:left="434"/>
              <w:rPr>
                <w:rFonts w:ascii="Arial" w:hAnsi="Arial" w:cs="Arial"/>
                <w:sz w:val="20"/>
                <w:szCs w:val="20"/>
              </w:rPr>
            </w:pPr>
            <w:r w:rsidRPr="003511D4">
              <w:rPr>
                <w:rFonts w:ascii="Arial" w:hAnsi="Arial" w:cs="Arial"/>
                <w:sz w:val="20"/>
                <w:szCs w:val="20"/>
                <w:shd w:val="clear" w:color="auto" w:fill="FFFFFF"/>
              </w:rPr>
              <w:t>28827261</w:t>
            </w:r>
          </w:p>
        </w:tc>
      </w:tr>
      <w:tr w:rsidR="00293682" w:rsidRPr="003511D4" w14:paraId="1EBC1BDE" w14:textId="77777777" w:rsidTr="001E29D3">
        <w:tc>
          <w:tcPr>
            <w:tcW w:w="3060" w:type="dxa"/>
            <w:shd w:val="clear" w:color="auto" w:fill="BFBFBF"/>
          </w:tcPr>
          <w:p w14:paraId="56F50448" w14:textId="77777777" w:rsidR="00293682" w:rsidRPr="003511D4" w:rsidRDefault="00293682" w:rsidP="00D022E4">
            <w:pPr>
              <w:rPr>
                <w:rFonts w:ascii="Arial" w:hAnsi="Arial" w:cs="Arial"/>
                <w:b/>
                <w:sz w:val="20"/>
                <w:szCs w:val="20"/>
              </w:rPr>
            </w:pPr>
            <w:r w:rsidRPr="003511D4">
              <w:rPr>
                <w:rFonts w:ascii="Arial" w:hAnsi="Arial" w:cs="Arial"/>
                <w:b/>
                <w:sz w:val="20"/>
                <w:szCs w:val="20"/>
              </w:rPr>
              <w:t>Telefon</w:t>
            </w:r>
          </w:p>
        </w:tc>
        <w:tc>
          <w:tcPr>
            <w:tcW w:w="6154" w:type="dxa"/>
          </w:tcPr>
          <w:p w14:paraId="10B22EDA" w14:textId="77777777" w:rsidR="00293682" w:rsidRPr="003511D4" w:rsidRDefault="00293682" w:rsidP="00D022E4">
            <w:pPr>
              <w:ind w:left="434"/>
              <w:rPr>
                <w:rFonts w:ascii="Arial" w:hAnsi="Arial" w:cs="Arial"/>
                <w:sz w:val="20"/>
                <w:szCs w:val="20"/>
              </w:rPr>
            </w:pPr>
            <w:r w:rsidRPr="003511D4">
              <w:rPr>
                <w:rFonts w:ascii="Arial" w:hAnsi="Arial" w:cs="Arial"/>
                <w:sz w:val="20"/>
                <w:szCs w:val="20"/>
              </w:rPr>
              <w:t>+420 495 510 765</w:t>
            </w:r>
          </w:p>
        </w:tc>
      </w:tr>
      <w:tr w:rsidR="00293682" w:rsidRPr="003511D4" w14:paraId="3662166D" w14:textId="77777777" w:rsidTr="001E29D3">
        <w:tc>
          <w:tcPr>
            <w:tcW w:w="3060" w:type="dxa"/>
            <w:shd w:val="clear" w:color="auto" w:fill="BFBFBF"/>
          </w:tcPr>
          <w:p w14:paraId="3185CFBE" w14:textId="77777777" w:rsidR="00293682" w:rsidRPr="003511D4" w:rsidRDefault="00293682" w:rsidP="00D022E4">
            <w:pPr>
              <w:rPr>
                <w:rFonts w:ascii="Arial" w:hAnsi="Arial" w:cs="Arial"/>
                <w:b/>
                <w:sz w:val="20"/>
                <w:szCs w:val="20"/>
              </w:rPr>
            </w:pPr>
            <w:r w:rsidRPr="003511D4">
              <w:rPr>
                <w:rFonts w:ascii="Arial" w:hAnsi="Arial" w:cs="Arial"/>
                <w:b/>
                <w:sz w:val="20"/>
                <w:szCs w:val="20"/>
              </w:rPr>
              <w:t>Fax</w:t>
            </w:r>
          </w:p>
        </w:tc>
        <w:tc>
          <w:tcPr>
            <w:tcW w:w="6154" w:type="dxa"/>
          </w:tcPr>
          <w:p w14:paraId="757F796C" w14:textId="77777777" w:rsidR="00293682" w:rsidRPr="003511D4" w:rsidRDefault="00293682" w:rsidP="00D022E4">
            <w:pPr>
              <w:ind w:left="434"/>
              <w:rPr>
                <w:rFonts w:ascii="Arial" w:hAnsi="Arial" w:cs="Arial"/>
                <w:sz w:val="20"/>
                <w:szCs w:val="20"/>
              </w:rPr>
            </w:pPr>
            <w:r w:rsidRPr="003511D4">
              <w:rPr>
                <w:rFonts w:ascii="Arial" w:hAnsi="Arial" w:cs="Arial"/>
                <w:sz w:val="20"/>
                <w:szCs w:val="20"/>
              </w:rPr>
              <w:t>+420 495 581 970</w:t>
            </w:r>
          </w:p>
        </w:tc>
      </w:tr>
      <w:tr w:rsidR="00293682" w:rsidRPr="003511D4" w14:paraId="7220DC04" w14:textId="77777777" w:rsidTr="001E29D3">
        <w:tc>
          <w:tcPr>
            <w:tcW w:w="3060" w:type="dxa"/>
            <w:shd w:val="clear" w:color="auto" w:fill="BFBFBF"/>
          </w:tcPr>
          <w:p w14:paraId="6C03268A" w14:textId="77777777" w:rsidR="00293682" w:rsidRPr="003511D4" w:rsidRDefault="00293682" w:rsidP="00D022E4">
            <w:pPr>
              <w:rPr>
                <w:rFonts w:ascii="Arial" w:hAnsi="Arial" w:cs="Arial"/>
                <w:b/>
                <w:sz w:val="20"/>
                <w:szCs w:val="20"/>
              </w:rPr>
            </w:pPr>
            <w:r w:rsidRPr="003511D4">
              <w:rPr>
                <w:rFonts w:ascii="Arial" w:hAnsi="Arial" w:cs="Arial"/>
                <w:b/>
                <w:sz w:val="20"/>
                <w:szCs w:val="20"/>
              </w:rPr>
              <w:t>Kontaktní osoba</w:t>
            </w:r>
          </w:p>
        </w:tc>
        <w:tc>
          <w:tcPr>
            <w:tcW w:w="6154" w:type="dxa"/>
          </w:tcPr>
          <w:p w14:paraId="4FEA7F42" w14:textId="77777777" w:rsidR="00293682" w:rsidRPr="003511D4" w:rsidRDefault="001E29D3" w:rsidP="00D022E4">
            <w:pPr>
              <w:ind w:left="434"/>
              <w:rPr>
                <w:rFonts w:ascii="Arial" w:hAnsi="Arial" w:cs="Arial"/>
                <w:sz w:val="20"/>
                <w:szCs w:val="20"/>
              </w:rPr>
            </w:pPr>
            <w:r>
              <w:rPr>
                <w:rFonts w:ascii="Arial" w:hAnsi="Arial" w:cs="Arial"/>
                <w:sz w:val="20"/>
                <w:szCs w:val="20"/>
              </w:rPr>
              <w:t xml:space="preserve">Mgr. Jitka Moníková, </w:t>
            </w:r>
            <w:hyperlink r:id="rId10" w:history="1">
              <w:r w:rsidRPr="00EA32D4">
                <w:rPr>
                  <w:rStyle w:val="Hypertextovodkaz"/>
                  <w:rFonts w:ascii="Arial" w:hAnsi="Arial" w:cs="Arial"/>
                  <w:sz w:val="20"/>
                  <w:szCs w:val="20"/>
                </w:rPr>
                <w:t>monikova@akhradec.cz</w:t>
              </w:r>
            </w:hyperlink>
            <w:r>
              <w:rPr>
                <w:rFonts w:ascii="Arial" w:hAnsi="Arial" w:cs="Arial"/>
                <w:sz w:val="20"/>
                <w:szCs w:val="20"/>
              </w:rPr>
              <w:t xml:space="preserve"> </w:t>
            </w:r>
            <w:r w:rsidR="00293682" w:rsidRPr="003511D4">
              <w:rPr>
                <w:rFonts w:ascii="Arial" w:hAnsi="Arial" w:cs="Arial"/>
                <w:sz w:val="20"/>
                <w:szCs w:val="20"/>
              </w:rPr>
              <w:t xml:space="preserve"> </w:t>
            </w:r>
          </w:p>
        </w:tc>
      </w:tr>
    </w:tbl>
    <w:p w14:paraId="71A58BDF" w14:textId="77777777" w:rsidR="00293682" w:rsidRPr="003511D4" w:rsidRDefault="00293682" w:rsidP="0068266F">
      <w:pPr>
        <w:spacing w:line="240" w:lineRule="auto"/>
        <w:jc w:val="both"/>
        <w:rPr>
          <w:rFonts w:ascii="Arial" w:hAnsi="Arial" w:cs="Arial"/>
          <w:sz w:val="20"/>
          <w:szCs w:val="20"/>
        </w:rPr>
      </w:pPr>
    </w:p>
    <w:p w14:paraId="76F3E51E" w14:textId="77777777" w:rsidR="00293682" w:rsidRPr="003511D4" w:rsidRDefault="00293682" w:rsidP="0068266F">
      <w:pPr>
        <w:spacing w:line="240" w:lineRule="auto"/>
        <w:jc w:val="both"/>
        <w:rPr>
          <w:rFonts w:ascii="Arial" w:hAnsi="Arial" w:cs="Arial"/>
          <w:sz w:val="20"/>
          <w:szCs w:val="20"/>
        </w:rPr>
      </w:pPr>
    </w:p>
    <w:p w14:paraId="05A99A86" w14:textId="77777777" w:rsidR="00293682" w:rsidRPr="003511D4" w:rsidRDefault="00293682" w:rsidP="00AF34DC">
      <w:pPr>
        <w:keepNext/>
        <w:numPr>
          <w:ilvl w:val="0"/>
          <w:numId w:val="13"/>
        </w:numPr>
        <w:pBdr>
          <w:top w:val="single" w:sz="12" w:space="1" w:color="auto"/>
          <w:left w:val="single" w:sz="12" w:space="4" w:color="auto"/>
          <w:bottom w:val="single" w:sz="12" w:space="1" w:color="auto"/>
          <w:right w:val="single" w:sz="12" w:space="4" w:color="auto"/>
        </w:pBdr>
        <w:shd w:val="clear" w:color="auto" w:fill="548DD4"/>
        <w:spacing w:line="240" w:lineRule="auto"/>
        <w:jc w:val="both"/>
        <w:outlineLvl w:val="0"/>
        <w:rPr>
          <w:rFonts w:ascii="Arial" w:hAnsi="Arial" w:cs="Arial"/>
          <w:b/>
          <w:bCs/>
          <w:kern w:val="32"/>
          <w:sz w:val="20"/>
          <w:szCs w:val="20"/>
        </w:rPr>
      </w:pPr>
      <w:bookmarkStart w:id="1" w:name="_Toc341866780"/>
      <w:r w:rsidRPr="003511D4">
        <w:rPr>
          <w:rFonts w:ascii="Arial" w:hAnsi="Arial" w:cs="Arial"/>
          <w:b/>
          <w:bCs/>
          <w:kern w:val="32"/>
          <w:sz w:val="20"/>
          <w:szCs w:val="20"/>
        </w:rPr>
        <w:t>Vymezení veřejné zakázky</w:t>
      </w:r>
      <w:bookmarkEnd w:id="1"/>
    </w:p>
    <w:p w14:paraId="5699CC70" w14:textId="77777777" w:rsidR="00293682" w:rsidRPr="003511D4" w:rsidRDefault="00293682" w:rsidP="00D1611B">
      <w:pPr>
        <w:jc w:val="both"/>
        <w:rPr>
          <w:rFonts w:ascii="Arial" w:hAnsi="Arial" w:cs="Arial"/>
          <w:sz w:val="20"/>
          <w:szCs w:val="20"/>
        </w:rPr>
      </w:pPr>
      <w:r w:rsidRPr="003511D4">
        <w:rPr>
          <w:rFonts w:ascii="Arial" w:hAnsi="Arial" w:cs="Arial"/>
          <w:sz w:val="20"/>
          <w:szCs w:val="20"/>
        </w:rPr>
        <w:t>Tato zadávací dokument</w:t>
      </w:r>
      <w:r>
        <w:rPr>
          <w:rFonts w:ascii="Arial" w:hAnsi="Arial" w:cs="Arial"/>
          <w:sz w:val="20"/>
          <w:szCs w:val="20"/>
        </w:rPr>
        <w:t>ace je zpracována v souladu se Z</w:t>
      </w:r>
      <w:r w:rsidRPr="003511D4">
        <w:rPr>
          <w:rFonts w:ascii="Arial" w:hAnsi="Arial" w:cs="Arial"/>
          <w:sz w:val="20"/>
          <w:szCs w:val="20"/>
        </w:rPr>
        <w:t>ákonem pro </w:t>
      </w:r>
      <w:r>
        <w:rPr>
          <w:rFonts w:ascii="Arial" w:hAnsi="Arial" w:cs="Arial"/>
          <w:sz w:val="20"/>
          <w:szCs w:val="20"/>
        </w:rPr>
        <w:t>podlimitní veřejnou zakázku na služby</w:t>
      </w:r>
      <w:r w:rsidRPr="003511D4">
        <w:rPr>
          <w:rFonts w:ascii="Arial" w:hAnsi="Arial" w:cs="Arial"/>
          <w:sz w:val="20"/>
          <w:szCs w:val="20"/>
        </w:rPr>
        <w:t xml:space="preserve"> zadávanou ve zjednodušeném podlimitním řízení podle § 38 Zákona. </w:t>
      </w:r>
    </w:p>
    <w:p w14:paraId="6544C2A5" w14:textId="77777777" w:rsidR="00293682" w:rsidRPr="003511D4" w:rsidRDefault="00293682" w:rsidP="00D1611B">
      <w:pPr>
        <w:jc w:val="both"/>
        <w:rPr>
          <w:rFonts w:ascii="Arial" w:hAnsi="Arial" w:cs="Arial"/>
          <w:sz w:val="20"/>
          <w:szCs w:val="20"/>
        </w:rPr>
      </w:pPr>
    </w:p>
    <w:p w14:paraId="19EC2B9B" w14:textId="77777777" w:rsidR="00293682" w:rsidRPr="003511D4" w:rsidRDefault="00293682" w:rsidP="00AF34DC">
      <w:pPr>
        <w:keepNext/>
        <w:numPr>
          <w:ilvl w:val="0"/>
          <w:numId w:val="13"/>
        </w:numPr>
        <w:pBdr>
          <w:top w:val="single" w:sz="12" w:space="1" w:color="auto"/>
          <w:left w:val="single" w:sz="12" w:space="4" w:color="auto"/>
          <w:bottom w:val="single" w:sz="12" w:space="1" w:color="auto"/>
          <w:right w:val="single" w:sz="12" w:space="4" w:color="auto"/>
        </w:pBdr>
        <w:shd w:val="clear" w:color="auto" w:fill="548DD4"/>
        <w:spacing w:line="240" w:lineRule="auto"/>
        <w:jc w:val="both"/>
        <w:outlineLvl w:val="0"/>
        <w:rPr>
          <w:rFonts w:ascii="Arial" w:hAnsi="Arial" w:cs="Arial"/>
          <w:b/>
          <w:bCs/>
          <w:kern w:val="32"/>
          <w:sz w:val="20"/>
          <w:szCs w:val="20"/>
        </w:rPr>
      </w:pPr>
      <w:bookmarkStart w:id="2" w:name="_Toc341866781"/>
      <w:r w:rsidRPr="003511D4">
        <w:rPr>
          <w:rFonts w:ascii="Arial" w:hAnsi="Arial" w:cs="Arial"/>
          <w:b/>
          <w:bCs/>
          <w:kern w:val="32"/>
          <w:sz w:val="20"/>
          <w:szCs w:val="20"/>
        </w:rPr>
        <w:lastRenderedPageBreak/>
        <w:t>Vymezení předmětu veřejné zakázky, klasifikace</w:t>
      </w:r>
      <w:bookmarkEnd w:id="2"/>
    </w:p>
    <w:p w14:paraId="14518FDC" w14:textId="77B6FC76" w:rsidR="00293682" w:rsidRPr="003511D4" w:rsidRDefault="00293682" w:rsidP="00AF34DC">
      <w:pPr>
        <w:spacing w:before="100" w:beforeAutospacing="1" w:after="100" w:afterAutospacing="1"/>
        <w:jc w:val="both"/>
        <w:rPr>
          <w:rFonts w:ascii="Arial" w:hAnsi="Arial" w:cs="Arial"/>
          <w:sz w:val="20"/>
          <w:szCs w:val="20"/>
          <w:lang w:eastAsia="cs-CZ"/>
        </w:rPr>
      </w:pPr>
      <w:r w:rsidRPr="003511D4">
        <w:rPr>
          <w:rFonts w:ascii="Arial" w:hAnsi="Arial" w:cs="Arial"/>
          <w:sz w:val="20"/>
          <w:szCs w:val="20"/>
          <w:lang w:eastAsia="cs-CZ"/>
        </w:rPr>
        <w:t xml:space="preserve">Předmětem veřejné zakázky jsou </w:t>
      </w:r>
      <w:r w:rsidRPr="00DA5C38">
        <w:rPr>
          <w:rFonts w:ascii="Arial" w:hAnsi="Arial" w:cs="Arial"/>
          <w:sz w:val="20"/>
          <w:szCs w:val="20"/>
          <w:lang w:eastAsia="cs-CZ"/>
        </w:rPr>
        <w:t xml:space="preserve">služby, konkrétně úklid vnitřních prostor budovy </w:t>
      </w:r>
      <w:r w:rsidRPr="00DA5C38">
        <w:rPr>
          <w:rFonts w:ascii="Arial" w:hAnsi="Arial" w:cs="Arial"/>
          <w:color w:val="000000"/>
          <w:sz w:val="20"/>
          <w:szCs w:val="20"/>
        </w:rPr>
        <w:t>Centrum celož</w:t>
      </w:r>
      <w:r>
        <w:rPr>
          <w:rFonts w:ascii="Arial" w:hAnsi="Arial" w:cs="Arial"/>
          <w:color w:val="000000"/>
          <w:sz w:val="20"/>
          <w:szCs w:val="20"/>
        </w:rPr>
        <w:t>ivotního vzdělávání</w:t>
      </w:r>
      <w:r w:rsidRPr="00DA5C38">
        <w:rPr>
          <w:rFonts w:ascii="Arial" w:hAnsi="Arial" w:cs="Arial"/>
          <w:color w:val="000000"/>
          <w:sz w:val="20"/>
          <w:szCs w:val="20"/>
        </w:rPr>
        <w:t xml:space="preserve"> na adrese Wonkova ulice 1262/1a, Hradec Králové, jehož provozovatelem je Knihovna města Hradce Králové</w:t>
      </w:r>
      <w:r>
        <w:rPr>
          <w:rFonts w:ascii="Arial" w:hAnsi="Arial" w:cs="Arial"/>
          <w:color w:val="000000"/>
          <w:sz w:val="20"/>
          <w:szCs w:val="20"/>
        </w:rPr>
        <w:t xml:space="preserve">. Služby zahrnují </w:t>
      </w:r>
      <w:r w:rsidRPr="003511D4">
        <w:rPr>
          <w:rFonts w:ascii="Arial" w:hAnsi="Arial" w:cs="Arial"/>
          <w:sz w:val="20"/>
          <w:szCs w:val="20"/>
          <w:lang w:eastAsia="cs-CZ"/>
        </w:rPr>
        <w:t>pravidelný úklid</w:t>
      </w:r>
      <w:r w:rsidR="00FA31C2">
        <w:rPr>
          <w:rFonts w:ascii="Arial" w:hAnsi="Arial" w:cs="Arial"/>
          <w:sz w:val="20"/>
          <w:szCs w:val="20"/>
          <w:lang w:eastAsia="cs-CZ"/>
        </w:rPr>
        <w:t xml:space="preserve"> 6858,39 </w:t>
      </w:r>
      <w:r>
        <w:rPr>
          <w:rFonts w:ascii="Arial" w:hAnsi="Arial" w:cs="Arial"/>
          <w:sz w:val="20"/>
          <w:szCs w:val="20"/>
          <w:lang w:eastAsia="cs-CZ"/>
        </w:rPr>
        <w:t>m² plochy, převážně mimo pracovní dobu zaměstnanců knihovny a otevírací dobu pro veřejnost)</w:t>
      </w:r>
      <w:r w:rsidRPr="003511D4">
        <w:rPr>
          <w:rFonts w:ascii="Arial" w:hAnsi="Arial" w:cs="Arial"/>
          <w:sz w:val="20"/>
          <w:szCs w:val="20"/>
          <w:lang w:eastAsia="cs-CZ"/>
        </w:rPr>
        <w:t>, mimořádné úklidové práce</w:t>
      </w:r>
      <w:r w:rsidR="0086566C">
        <w:rPr>
          <w:rFonts w:ascii="Arial" w:hAnsi="Arial" w:cs="Arial"/>
          <w:sz w:val="20"/>
          <w:szCs w:val="20"/>
          <w:lang w:eastAsia="cs-CZ"/>
        </w:rPr>
        <w:t xml:space="preserve">, dodávku </w:t>
      </w:r>
      <w:proofErr w:type="gramStart"/>
      <w:r w:rsidR="0086566C">
        <w:rPr>
          <w:rFonts w:ascii="Arial" w:hAnsi="Arial" w:cs="Arial"/>
          <w:sz w:val="20"/>
          <w:szCs w:val="20"/>
          <w:lang w:eastAsia="cs-CZ"/>
        </w:rPr>
        <w:t>čistících</w:t>
      </w:r>
      <w:proofErr w:type="gramEnd"/>
      <w:r w:rsidR="0086566C">
        <w:rPr>
          <w:rFonts w:ascii="Arial" w:hAnsi="Arial" w:cs="Arial"/>
          <w:sz w:val="20"/>
          <w:szCs w:val="20"/>
          <w:lang w:eastAsia="cs-CZ"/>
        </w:rPr>
        <w:t xml:space="preserve"> prostředků a hygienického zboží</w:t>
      </w:r>
      <w:r>
        <w:rPr>
          <w:rFonts w:ascii="Arial" w:hAnsi="Arial" w:cs="Arial"/>
          <w:sz w:val="20"/>
          <w:szCs w:val="20"/>
          <w:lang w:eastAsia="cs-CZ"/>
        </w:rPr>
        <w:t xml:space="preserve"> a </w:t>
      </w:r>
      <w:r w:rsidR="0086566C">
        <w:rPr>
          <w:rFonts w:ascii="Arial" w:hAnsi="Arial" w:cs="Arial"/>
          <w:sz w:val="20"/>
          <w:szCs w:val="20"/>
          <w:lang w:eastAsia="cs-CZ"/>
        </w:rPr>
        <w:t xml:space="preserve">jejich </w:t>
      </w:r>
      <w:r w:rsidRPr="003511D4">
        <w:rPr>
          <w:rFonts w:ascii="Arial" w:hAnsi="Arial" w:cs="Arial"/>
          <w:sz w:val="20"/>
          <w:szCs w:val="20"/>
          <w:lang w:eastAsia="cs-CZ"/>
        </w:rPr>
        <w:t>doplňování</w:t>
      </w:r>
      <w:r w:rsidR="0086566C">
        <w:rPr>
          <w:rFonts w:ascii="Arial" w:hAnsi="Arial" w:cs="Arial"/>
          <w:sz w:val="20"/>
          <w:szCs w:val="20"/>
          <w:lang w:eastAsia="cs-CZ"/>
        </w:rPr>
        <w:t xml:space="preserve"> dle potřeby. </w:t>
      </w:r>
      <w:r w:rsidRPr="003511D4">
        <w:rPr>
          <w:rFonts w:ascii="Arial" w:hAnsi="Arial" w:cs="Arial"/>
          <w:sz w:val="20"/>
          <w:szCs w:val="20"/>
          <w:lang w:eastAsia="cs-CZ"/>
        </w:rPr>
        <w:t xml:space="preserve">Podrobná specifikace </w:t>
      </w:r>
      <w:r>
        <w:rPr>
          <w:rFonts w:ascii="Arial" w:hAnsi="Arial" w:cs="Arial"/>
          <w:sz w:val="20"/>
          <w:szCs w:val="20"/>
          <w:lang w:eastAsia="cs-CZ"/>
        </w:rPr>
        <w:t xml:space="preserve">předmětu služeb, </w:t>
      </w:r>
      <w:r w:rsidRPr="003511D4">
        <w:rPr>
          <w:rFonts w:ascii="Arial" w:hAnsi="Arial" w:cs="Arial"/>
          <w:sz w:val="20"/>
          <w:szCs w:val="20"/>
          <w:lang w:eastAsia="cs-CZ"/>
        </w:rPr>
        <w:t>rozsah požadovaných služeb</w:t>
      </w:r>
      <w:r>
        <w:rPr>
          <w:rFonts w:ascii="Arial" w:hAnsi="Arial" w:cs="Arial"/>
          <w:sz w:val="20"/>
          <w:szCs w:val="20"/>
          <w:lang w:eastAsia="cs-CZ"/>
        </w:rPr>
        <w:t xml:space="preserve"> a prostor, ve kterých budou služby realizovány, </w:t>
      </w:r>
      <w:r w:rsidRPr="00C11F87">
        <w:rPr>
          <w:rFonts w:ascii="Arial" w:hAnsi="Arial" w:cs="Arial"/>
          <w:sz w:val="20"/>
          <w:szCs w:val="20"/>
          <w:lang w:eastAsia="cs-CZ"/>
        </w:rPr>
        <w:t xml:space="preserve">jsou uvedeny v příloze č. </w:t>
      </w:r>
      <w:r w:rsidR="00026E51">
        <w:rPr>
          <w:rFonts w:ascii="Arial" w:hAnsi="Arial" w:cs="Arial"/>
          <w:sz w:val="20"/>
          <w:szCs w:val="20"/>
          <w:lang w:eastAsia="cs-CZ"/>
        </w:rPr>
        <w:t xml:space="preserve">1 návrhu smlouvy, který tvoří přílohu č. 3 </w:t>
      </w:r>
      <w:r w:rsidRPr="00C11F87">
        <w:rPr>
          <w:rFonts w:ascii="Arial" w:hAnsi="Arial" w:cs="Arial"/>
          <w:sz w:val="20"/>
          <w:szCs w:val="20"/>
          <w:lang w:eastAsia="cs-CZ"/>
        </w:rPr>
        <w:t>zadávací dokumentace.</w:t>
      </w:r>
    </w:p>
    <w:p w14:paraId="1808A764" w14:textId="77777777" w:rsidR="00293682" w:rsidRPr="003A2847" w:rsidRDefault="00293682" w:rsidP="00ED1969">
      <w:pPr>
        <w:spacing w:line="240" w:lineRule="auto"/>
        <w:jc w:val="both"/>
        <w:rPr>
          <w:rFonts w:ascii="Arial" w:hAnsi="Arial" w:cs="Arial"/>
          <w:b/>
          <w:sz w:val="20"/>
          <w:szCs w:val="20"/>
        </w:rPr>
      </w:pPr>
      <w:r w:rsidRPr="003A2847">
        <w:rPr>
          <w:rFonts w:ascii="Arial" w:hAnsi="Arial" w:cs="Arial"/>
          <w:b/>
          <w:sz w:val="20"/>
          <w:szCs w:val="20"/>
        </w:rPr>
        <w:t>Klasifikace předmětu veřejné zakázky dle CPV kódů:</w:t>
      </w:r>
    </w:p>
    <w:p w14:paraId="1F0A7136" w14:textId="77777777" w:rsidR="00293682" w:rsidRPr="003A2847" w:rsidRDefault="00293682" w:rsidP="002E3ECC">
      <w:pPr>
        <w:jc w:val="both"/>
        <w:rPr>
          <w:rFonts w:ascii="Arial" w:hAnsi="Arial" w:cs="Arial"/>
          <w:sz w:val="20"/>
          <w:szCs w:val="20"/>
        </w:rPr>
      </w:pPr>
      <w:r w:rsidRPr="003A2847">
        <w:rPr>
          <w:rFonts w:ascii="Arial" w:hAnsi="Arial" w:cs="Arial"/>
          <w:sz w:val="20"/>
          <w:szCs w:val="20"/>
          <w:lang w:eastAsia="cs-CZ"/>
        </w:rPr>
        <w:t>90910000-9 - Úklidové služby</w:t>
      </w:r>
      <w:r w:rsidRPr="003A2847" w:rsidDel="00E74365">
        <w:rPr>
          <w:rFonts w:ascii="Arial" w:hAnsi="Arial" w:cs="Arial"/>
          <w:sz w:val="20"/>
          <w:szCs w:val="20"/>
        </w:rPr>
        <w:t xml:space="preserve"> </w:t>
      </w:r>
    </w:p>
    <w:p w14:paraId="6EA5DBD6" w14:textId="77777777" w:rsidR="00293682" w:rsidRPr="003A2847" w:rsidRDefault="00293682" w:rsidP="002E3ECC">
      <w:pPr>
        <w:jc w:val="both"/>
        <w:rPr>
          <w:rFonts w:ascii="Arial" w:hAnsi="Arial" w:cs="Arial"/>
          <w:sz w:val="20"/>
          <w:szCs w:val="20"/>
          <w:lang w:eastAsia="cs-CZ"/>
        </w:rPr>
      </w:pPr>
      <w:r w:rsidRPr="003A2847">
        <w:rPr>
          <w:rStyle w:val="cpvselected1"/>
          <w:rFonts w:ascii="Arial" w:hAnsi="Arial" w:cs="Arial"/>
          <w:color w:val="auto"/>
          <w:sz w:val="20"/>
          <w:szCs w:val="20"/>
        </w:rPr>
        <w:t>90919200-4 - Úklid kanceláří</w:t>
      </w:r>
      <w:r w:rsidRPr="003A2847">
        <w:rPr>
          <w:rFonts w:ascii="Arial" w:hAnsi="Arial" w:cs="Arial"/>
          <w:sz w:val="20"/>
          <w:szCs w:val="20"/>
          <w:lang w:eastAsia="cs-CZ"/>
        </w:rPr>
        <w:t xml:space="preserve"> </w:t>
      </w:r>
    </w:p>
    <w:p w14:paraId="6BEF9BEC" w14:textId="77777777" w:rsidR="00293682" w:rsidRPr="003A2847" w:rsidRDefault="00293682" w:rsidP="002E3ECC">
      <w:pPr>
        <w:jc w:val="both"/>
        <w:rPr>
          <w:rFonts w:ascii="Arial" w:hAnsi="Arial" w:cs="Arial"/>
          <w:sz w:val="20"/>
          <w:szCs w:val="20"/>
          <w:lang w:eastAsia="cs-CZ"/>
        </w:rPr>
      </w:pPr>
      <w:r w:rsidRPr="003A2847">
        <w:rPr>
          <w:rStyle w:val="cpvselected1"/>
          <w:rFonts w:ascii="Arial" w:hAnsi="Arial" w:cs="Arial"/>
          <w:color w:val="auto"/>
          <w:sz w:val="20"/>
          <w:szCs w:val="20"/>
        </w:rPr>
        <w:t>90911300-9 - Čištění oken</w:t>
      </w:r>
      <w:r w:rsidRPr="003A2847">
        <w:rPr>
          <w:rFonts w:ascii="Arial" w:hAnsi="Arial" w:cs="Arial"/>
          <w:sz w:val="20"/>
          <w:szCs w:val="20"/>
          <w:lang w:eastAsia="cs-CZ"/>
        </w:rPr>
        <w:t xml:space="preserve"> </w:t>
      </w:r>
    </w:p>
    <w:p w14:paraId="5B020A2B" w14:textId="77777777" w:rsidR="003A2847" w:rsidRPr="003A2847" w:rsidRDefault="00293682" w:rsidP="008815BA">
      <w:pPr>
        <w:spacing w:after="0" w:line="240" w:lineRule="auto"/>
        <w:rPr>
          <w:rStyle w:val="cpvselected"/>
          <w:rFonts w:ascii="Arial" w:hAnsi="Arial" w:cs="Arial"/>
          <w:sz w:val="20"/>
          <w:szCs w:val="20"/>
        </w:rPr>
      </w:pPr>
      <w:r w:rsidRPr="003A2847">
        <w:rPr>
          <w:rFonts w:ascii="Arial" w:hAnsi="Arial" w:cs="Arial"/>
          <w:sz w:val="20"/>
          <w:szCs w:val="20"/>
          <w:lang w:eastAsia="cs-CZ"/>
        </w:rPr>
        <w:t>98341130-5 - Úklidové práce</w:t>
      </w:r>
      <w:r w:rsidR="008066AE" w:rsidRPr="003A2847">
        <w:rPr>
          <w:rFonts w:ascii="Arial" w:hAnsi="Arial" w:cs="Arial"/>
          <w:sz w:val="20"/>
          <w:szCs w:val="20"/>
        </w:rPr>
        <w:br/>
      </w:r>
    </w:p>
    <w:p w14:paraId="623D9E40" w14:textId="784CF4E0" w:rsidR="00293682" w:rsidRPr="003A2847" w:rsidRDefault="008066AE" w:rsidP="008815BA">
      <w:pPr>
        <w:spacing w:after="0" w:line="240" w:lineRule="auto"/>
        <w:rPr>
          <w:rStyle w:val="cpvselected"/>
          <w:rFonts w:ascii="Arial" w:hAnsi="Arial" w:cs="Arial"/>
          <w:sz w:val="20"/>
          <w:szCs w:val="20"/>
        </w:rPr>
      </w:pPr>
      <w:r w:rsidRPr="003A2847">
        <w:rPr>
          <w:rStyle w:val="cpvselected"/>
          <w:rFonts w:ascii="Arial" w:hAnsi="Arial" w:cs="Arial"/>
          <w:sz w:val="20"/>
          <w:szCs w:val="20"/>
        </w:rPr>
        <w:t xml:space="preserve">39830000-9 - </w:t>
      </w:r>
      <w:proofErr w:type="gramStart"/>
      <w:r w:rsidRPr="003A2847">
        <w:rPr>
          <w:rStyle w:val="cpvselected"/>
          <w:rFonts w:ascii="Arial" w:hAnsi="Arial" w:cs="Arial"/>
          <w:sz w:val="20"/>
          <w:szCs w:val="20"/>
        </w:rPr>
        <w:t>Čistící prostředky</w:t>
      </w:r>
      <w:proofErr w:type="gramEnd"/>
    </w:p>
    <w:p w14:paraId="3B5B2CBD" w14:textId="77777777" w:rsidR="003A2847" w:rsidRPr="003A2847" w:rsidRDefault="003A2847" w:rsidP="008815BA">
      <w:pPr>
        <w:spacing w:after="0" w:line="240" w:lineRule="auto"/>
        <w:rPr>
          <w:rStyle w:val="cpvselected"/>
          <w:rFonts w:ascii="Arial" w:hAnsi="Arial" w:cs="Arial"/>
          <w:sz w:val="20"/>
          <w:szCs w:val="20"/>
        </w:rPr>
      </w:pPr>
    </w:p>
    <w:p w14:paraId="33D00FC6" w14:textId="544E1748" w:rsidR="003A2847" w:rsidRPr="003A2847" w:rsidRDefault="003A2847" w:rsidP="008815BA">
      <w:pPr>
        <w:spacing w:after="0" w:line="240" w:lineRule="auto"/>
        <w:rPr>
          <w:rFonts w:ascii="Arial" w:hAnsi="Arial" w:cs="Arial"/>
          <w:sz w:val="20"/>
          <w:szCs w:val="20"/>
          <w:lang w:eastAsia="cs-CZ"/>
        </w:rPr>
      </w:pPr>
      <w:r w:rsidRPr="003A2847">
        <w:rPr>
          <w:rStyle w:val="cpvselected"/>
          <w:rFonts w:ascii="Arial" w:hAnsi="Arial" w:cs="Arial"/>
          <w:sz w:val="20"/>
          <w:szCs w:val="20"/>
        </w:rPr>
        <w:t>33770000-8 - Papírové hygienické výrobky</w:t>
      </w:r>
    </w:p>
    <w:p w14:paraId="1BF89467" w14:textId="77777777" w:rsidR="008066AE" w:rsidRDefault="008066AE" w:rsidP="008815BA">
      <w:pPr>
        <w:spacing w:after="0" w:line="240" w:lineRule="auto"/>
        <w:rPr>
          <w:rFonts w:ascii="Arial" w:hAnsi="Arial" w:cs="Arial"/>
          <w:sz w:val="20"/>
          <w:szCs w:val="20"/>
          <w:lang w:eastAsia="cs-CZ"/>
        </w:rPr>
      </w:pPr>
    </w:p>
    <w:tbl>
      <w:tblPr>
        <w:tblW w:w="0" w:type="auto"/>
        <w:tblCellSpacing w:w="0" w:type="dxa"/>
        <w:tblCellMar>
          <w:left w:w="0" w:type="dxa"/>
          <w:right w:w="0" w:type="dxa"/>
        </w:tblCellMar>
        <w:tblLook w:val="00A0" w:firstRow="1" w:lastRow="0" w:firstColumn="1" w:lastColumn="0" w:noHBand="0" w:noVBand="0"/>
      </w:tblPr>
      <w:tblGrid>
        <w:gridCol w:w="6"/>
        <w:gridCol w:w="6"/>
      </w:tblGrid>
      <w:tr w:rsidR="00293682" w:rsidRPr="008815BA" w14:paraId="22261E97" w14:textId="77777777" w:rsidTr="00743F4E">
        <w:trPr>
          <w:tblCellSpacing w:w="0" w:type="dxa"/>
        </w:trPr>
        <w:tc>
          <w:tcPr>
            <w:tcW w:w="0" w:type="auto"/>
            <w:vAlign w:val="center"/>
          </w:tcPr>
          <w:p w14:paraId="70ECDE48" w14:textId="77777777" w:rsidR="00293682" w:rsidRPr="008815BA" w:rsidRDefault="00293682" w:rsidP="00743F4E">
            <w:pPr>
              <w:spacing w:after="0" w:line="240" w:lineRule="auto"/>
              <w:rPr>
                <w:rFonts w:ascii="Arial" w:hAnsi="Arial" w:cs="Arial"/>
                <w:sz w:val="20"/>
                <w:szCs w:val="20"/>
                <w:lang w:eastAsia="cs-CZ"/>
              </w:rPr>
            </w:pPr>
          </w:p>
        </w:tc>
        <w:tc>
          <w:tcPr>
            <w:tcW w:w="0" w:type="auto"/>
            <w:vAlign w:val="center"/>
          </w:tcPr>
          <w:p w14:paraId="4A18529D" w14:textId="77777777" w:rsidR="00293682" w:rsidRPr="008815BA" w:rsidRDefault="00293682" w:rsidP="00743F4E">
            <w:pPr>
              <w:spacing w:after="0" w:line="240" w:lineRule="auto"/>
              <w:rPr>
                <w:rFonts w:ascii="Arial" w:hAnsi="Arial" w:cs="Arial"/>
                <w:sz w:val="20"/>
                <w:szCs w:val="20"/>
                <w:lang w:eastAsia="cs-CZ"/>
              </w:rPr>
            </w:pPr>
          </w:p>
        </w:tc>
      </w:tr>
    </w:tbl>
    <w:p w14:paraId="2B703A42" w14:textId="77777777" w:rsidR="00293682" w:rsidRPr="003511D4" w:rsidRDefault="00293682" w:rsidP="002404C5">
      <w:pPr>
        <w:jc w:val="both"/>
        <w:rPr>
          <w:rFonts w:ascii="Arial" w:hAnsi="Arial" w:cs="Arial"/>
          <w:bCs/>
          <w:iCs/>
          <w:sz w:val="20"/>
          <w:szCs w:val="20"/>
        </w:rPr>
      </w:pPr>
      <w:r w:rsidRPr="003511D4">
        <w:rPr>
          <w:rFonts w:ascii="Arial" w:hAnsi="Arial" w:cs="Arial"/>
          <w:bCs/>
          <w:iCs/>
          <w:sz w:val="20"/>
          <w:szCs w:val="20"/>
        </w:rPr>
        <w:t>Pokud obsahuje zadávací dokumentace v souladu s </w:t>
      </w:r>
      <w:proofErr w:type="spellStart"/>
      <w:r w:rsidRPr="003511D4">
        <w:rPr>
          <w:rFonts w:ascii="Arial" w:hAnsi="Arial" w:cs="Arial"/>
          <w:bCs/>
          <w:iCs/>
          <w:sz w:val="20"/>
          <w:szCs w:val="20"/>
        </w:rPr>
        <w:t>ust</w:t>
      </w:r>
      <w:proofErr w:type="spellEnd"/>
      <w:r w:rsidRPr="003511D4">
        <w:rPr>
          <w:rFonts w:ascii="Arial" w:hAnsi="Arial" w:cs="Arial"/>
          <w:bCs/>
          <w:iCs/>
          <w:sz w:val="20"/>
          <w:szCs w:val="20"/>
        </w:rPr>
        <w:t>. § 44 odst. 11 Zákona požadavky nebo odkazy na obchodní firmy, názvy nebo jména a příjmení, specifická označení výrobků a služeb, které platí pro určitou osobu nebo jeho organizační složku za příznačné, patenty na vynálezy, užitné vzory, průmyslové vzory, ochranné známky nebo označení původu, umožňuje zadavatel použití jiných, kvalitativně a technicky obdobných řešení.</w:t>
      </w:r>
    </w:p>
    <w:p w14:paraId="0B77C0AF" w14:textId="29ED5DB4" w:rsidR="00293682" w:rsidRPr="003511D4" w:rsidRDefault="00293682" w:rsidP="002404C5">
      <w:pPr>
        <w:jc w:val="both"/>
        <w:rPr>
          <w:rFonts w:ascii="Arial" w:hAnsi="Arial" w:cs="Arial"/>
          <w:bCs/>
          <w:iCs/>
          <w:sz w:val="20"/>
          <w:szCs w:val="20"/>
        </w:rPr>
      </w:pPr>
      <w:r w:rsidRPr="003511D4">
        <w:rPr>
          <w:rFonts w:ascii="Arial" w:hAnsi="Arial" w:cs="Arial"/>
          <w:bCs/>
          <w:iCs/>
          <w:sz w:val="20"/>
          <w:szCs w:val="20"/>
        </w:rPr>
        <w:t xml:space="preserve">Podrobná specifikace práv a povinností stran při </w:t>
      </w:r>
      <w:r>
        <w:rPr>
          <w:rFonts w:ascii="Arial" w:hAnsi="Arial" w:cs="Arial"/>
          <w:bCs/>
          <w:iCs/>
          <w:sz w:val="20"/>
          <w:szCs w:val="20"/>
        </w:rPr>
        <w:t>poskytování služeb tvořících předmět</w:t>
      </w:r>
      <w:r w:rsidRPr="003511D4">
        <w:rPr>
          <w:rFonts w:ascii="Arial" w:hAnsi="Arial" w:cs="Arial"/>
          <w:bCs/>
          <w:iCs/>
          <w:sz w:val="20"/>
          <w:szCs w:val="20"/>
        </w:rPr>
        <w:t xml:space="preserve"> veřejné zaká</w:t>
      </w:r>
      <w:r>
        <w:rPr>
          <w:rFonts w:ascii="Arial" w:hAnsi="Arial" w:cs="Arial"/>
          <w:bCs/>
          <w:iCs/>
          <w:sz w:val="20"/>
          <w:szCs w:val="20"/>
        </w:rPr>
        <w:t>zky jsou obsaženy v návrhu Smlouvy</w:t>
      </w:r>
      <w:r w:rsidRPr="003511D4">
        <w:rPr>
          <w:rFonts w:ascii="Arial" w:hAnsi="Arial" w:cs="Arial"/>
          <w:bCs/>
          <w:iCs/>
          <w:sz w:val="20"/>
          <w:szCs w:val="20"/>
        </w:rPr>
        <w:t xml:space="preserve"> v příloze č. </w:t>
      </w:r>
      <w:r w:rsidR="00026E51">
        <w:rPr>
          <w:rFonts w:ascii="Arial" w:hAnsi="Arial" w:cs="Arial"/>
          <w:bCs/>
          <w:iCs/>
          <w:sz w:val="20"/>
          <w:szCs w:val="20"/>
        </w:rPr>
        <w:t>3</w:t>
      </w:r>
      <w:r w:rsidRPr="003511D4">
        <w:rPr>
          <w:rFonts w:ascii="Arial" w:hAnsi="Arial" w:cs="Arial"/>
          <w:bCs/>
          <w:iCs/>
          <w:sz w:val="20"/>
          <w:szCs w:val="20"/>
        </w:rPr>
        <w:t xml:space="preserve"> (dále i jen jako „Smlouva“). </w:t>
      </w:r>
    </w:p>
    <w:p w14:paraId="0C27B0BA" w14:textId="77777777" w:rsidR="00293682" w:rsidRPr="003511D4" w:rsidRDefault="00293682" w:rsidP="00ED1969">
      <w:pPr>
        <w:spacing w:line="240" w:lineRule="auto"/>
        <w:jc w:val="both"/>
        <w:rPr>
          <w:rFonts w:ascii="Arial" w:hAnsi="Arial" w:cs="Arial"/>
          <w:sz w:val="20"/>
          <w:szCs w:val="20"/>
        </w:rPr>
      </w:pPr>
    </w:p>
    <w:p w14:paraId="69B3770E" w14:textId="77777777" w:rsidR="00293682" w:rsidRPr="003511D4" w:rsidRDefault="00293682" w:rsidP="00AF34DC">
      <w:pPr>
        <w:keepNext/>
        <w:numPr>
          <w:ilvl w:val="0"/>
          <w:numId w:val="13"/>
        </w:numPr>
        <w:pBdr>
          <w:top w:val="single" w:sz="12" w:space="1" w:color="auto"/>
          <w:left w:val="single" w:sz="12" w:space="4" w:color="auto"/>
          <w:bottom w:val="single" w:sz="12" w:space="1" w:color="auto"/>
          <w:right w:val="single" w:sz="12" w:space="4" w:color="auto"/>
        </w:pBdr>
        <w:shd w:val="clear" w:color="auto" w:fill="548DD4"/>
        <w:spacing w:line="240" w:lineRule="auto"/>
        <w:jc w:val="both"/>
        <w:outlineLvl w:val="0"/>
        <w:rPr>
          <w:rFonts w:ascii="Arial" w:hAnsi="Arial" w:cs="Arial"/>
          <w:b/>
          <w:bCs/>
          <w:kern w:val="32"/>
          <w:sz w:val="20"/>
          <w:szCs w:val="20"/>
        </w:rPr>
      </w:pPr>
      <w:bookmarkStart w:id="3" w:name="_Toc341866782"/>
      <w:r w:rsidRPr="003511D4">
        <w:rPr>
          <w:rFonts w:ascii="Arial" w:hAnsi="Arial" w:cs="Arial"/>
          <w:b/>
          <w:bCs/>
          <w:kern w:val="32"/>
          <w:sz w:val="20"/>
          <w:szCs w:val="20"/>
        </w:rPr>
        <w:t>Předpokládaná hodnota zakázky</w:t>
      </w:r>
      <w:bookmarkEnd w:id="3"/>
    </w:p>
    <w:p w14:paraId="24EB49BA" w14:textId="7E7D0AE5" w:rsidR="00293682" w:rsidRPr="003511D4" w:rsidRDefault="00293682" w:rsidP="00134561">
      <w:pPr>
        <w:jc w:val="both"/>
        <w:rPr>
          <w:rFonts w:ascii="Arial" w:hAnsi="Arial" w:cs="Arial"/>
          <w:sz w:val="20"/>
          <w:szCs w:val="20"/>
        </w:rPr>
      </w:pPr>
      <w:r w:rsidRPr="003511D4">
        <w:rPr>
          <w:rFonts w:ascii="Arial" w:hAnsi="Arial" w:cs="Arial"/>
          <w:bCs/>
          <w:iCs/>
          <w:sz w:val="20"/>
          <w:szCs w:val="20"/>
        </w:rPr>
        <w:t xml:space="preserve">Předpokládaná hodnota veřejné zakázky </w:t>
      </w:r>
      <w:r w:rsidRPr="00C11F87">
        <w:rPr>
          <w:rFonts w:ascii="Arial" w:hAnsi="Arial" w:cs="Arial"/>
          <w:bCs/>
          <w:iCs/>
          <w:sz w:val="20"/>
          <w:szCs w:val="20"/>
        </w:rPr>
        <w:t xml:space="preserve">činí </w:t>
      </w:r>
      <w:r w:rsidR="00C11F87">
        <w:rPr>
          <w:rFonts w:ascii="Arial" w:hAnsi="Arial" w:cs="Arial"/>
          <w:b/>
          <w:bCs/>
          <w:iCs/>
          <w:sz w:val="20"/>
          <w:szCs w:val="20"/>
        </w:rPr>
        <w:t>2.7</w:t>
      </w:r>
      <w:r w:rsidRPr="00C11F87">
        <w:rPr>
          <w:rFonts w:ascii="Arial" w:hAnsi="Arial" w:cs="Arial"/>
          <w:b/>
          <w:bCs/>
          <w:iCs/>
          <w:sz w:val="20"/>
          <w:szCs w:val="20"/>
        </w:rPr>
        <w:t xml:space="preserve">00.000,- </w:t>
      </w:r>
      <w:r w:rsidRPr="00C11F87">
        <w:rPr>
          <w:rFonts w:ascii="Arial" w:hAnsi="Arial" w:cs="Arial"/>
          <w:b/>
          <w:bCs/>
          <w:sz w:val="20"/>
          <w:szCs w:val="20"/>
        </w:rPr>
        <w:t>Kč bez</w:t>
      </w:r>
      <w:r w:rsidRPr="005E3080">
        <w:rPr>
          <w:rFonts w:ascii="Arial" w:hAnsi="Arial" w:cs="Arial"/>
          <w:b/>
          <w:bCs/>
          <w:sz w:val="20"/>
          <w:szCs w:val="20"/>
        </w:rPr>
        <w:t xml:space="preserve"> DPH</w:t>
      </w:r>
      <w:r w:rsidRPr="003511D4">
        <w:rPr>
          <w:rFonts w:ascii="Arial" w:hAnsi="Arial" w:cs="Arial"/>
          <w:b/>
          <w:bCs/>
          <w:sz w:val="20"/>
          <w:szCs w:val="20"/>
        </w:rPr>
        <w:t xml:space="preserve"> celkem</w:t>
      </w:r>
      <w:r>
        <w:rPr>
          <w:rFonts w:ascii="Arial" w:hAnsi="Arial" w:cs="Arial"/>
          <w:sz w:val="20"/>
          <w:szCs w:val="20"/>
        </w:rPr>
        <w:t xml:space="preserve"> (tj. za celou dobu trvání smluvního vztahu, který bude uzavřen na </w:t>
      </w:r>
      <w:r w:rsidR="00823CD0">
        <w:rPr>
          <w:rFonts w:ascii="Arial" w:hAnsi="Arial" w:cs="Arial"/>
          <w:sz w:val="20"/>
          <w:szCs w:val="20"/>
        </w:rPr>
        <w:t xml:space="preserve">čtyři </w:t>
      </w:r>
      <w:r>
        <w:rPr>
          <w:rFonts w:ascii="Arial" w:hAnsi="Arial" w:cs="Arial"/>
          <w:sz w:val="20"/>
          <w:szCs w:val="20"/>
        </w:rPr>
        <w:t>roky).</w:t>
      </w:r>
    </w:p>
    <w:p w14:paraId="71781EC9" w14:textId="31037E7C" w:rsidR="00293682" w:rsidRDefault="00293682" w:rsidP="00D1611B">
      <w:pPr>
        <w:jc w:val="both"/>
        <w:rPr>
          <w:rFonts w:ascii="Arial" w:hAnsi="Arial" w:cs="Arial"/>
          <w:sz w:val="20"/>
          <w:szCs w:val="20"/>
        </w:rPr>
      </w:pPr>
      <w:r w:rsidRPr="005C308C">
        <w:rPr>
          <w:rFonts w:ascii="Arial" w:hAnsi="Arial" w:cs="Arial"/>
          <w:b/>
          <w:sz w:val="20"/>
          <w:szCs w:val="20"/>
        </w:rPr>
        <w:t xml:space="preserve">Předpokládaná hodnota veřejné zakázky je stanovena jako cena obvyklá, a to na základě </w:t>
      </w:r>
      <w:r w:rsidR="008066AE">
        <w:rPr>
          <w:rFonts w:ascii="Arial" w:hAnsi="Arial" w:cs="Arial"/>
          <w:b/>
          <w:sz w:val="20"/>
          <w:szCs w:val="20"/>
        </w:rPr>
        <w:t>informací o zakázce podobného předmětu plnění z minulého období se zohledněním případných změn předmětu plnění a míry inflace. Předpokládaná hodnota veřejné zakázky</w:t>
      </w:r>
      <w:r w:rsidRPr="005C308C">
        <w:rPr>
          <w:rFonts w:ascii="Arial" w:hAnsi="Arial" w:cs="Arial"/>
          <w:b/>
          <w:sz w:val="20"/>
          <w:szCs w:val="20"/>
        </w:rPr>
        <w:t xml:space="preserve"> představuje zároveň maximální možnou výši nabídkové ceny uchazeče v nabídce. V případě překročení maximální nabídkové ceny zakázky bude nabídka uchazeče ze zadávacího řízení vyřazena z důvodu nesplnění zadávacích podmínek</w:t>
      </w:r>
      <w:r w:rsidRPr="003511D4">
        <w:rPr>
          <w:rFonts w:ascii="Arial" w:hAnsi="Arial" w:cs="Arial"/>
          <w:sz w:val="20"/>
          <w:szCs w:val="20"/>
        </w:rPr>
        <w:t xml:space="preserve">. </w:t>
      </w:r>
    </w:p>
    <w:p w14:paraId="28420A65" w14:textId="429E352B" w:rsidR="00293682" w:rsidRPr="003511D4" w:rsidRDefault="00293682" w:rsidP="00D1611B">
      <w:pPr>
        <w:jc w:val="both"/>
        <w:rPr>
          <w:rFonts w:ascii="Arial" w:hAnsi="Arial" w:cs="Arial"/>
          <w:b/>
          <w:sz w:val="20"/>
          <w:szCs w:val="20"/>
        </w:rPr>
      </w:pPr>
      <w:r>
        <w:rPr>
          <w:rFonts w:ascii="Arial" w:hAnsi="Arial" w:cs="Arial"/>
          <w:sz w:val="20"/>
          <w:szCs w:val="20"/>
        </w:rPr>
        <w:t>Pro vyloučení pochybností zadavatel uvádí, že předpokládaná hodnota zahrnuje všechny druhy úklidů požadované zadavatelem (tj. pravidelný i mimořádný úklid), a to v požadované četnosti, rozsahu a za celou dobu trvání smluvního v</w:t>
      </w:r>
      <w:r w:rsidR="00823CD0">
        <w:rPr>
          <w:rFonts w:ascii="Arial" w:hAnsi="Arial" w:cs="Arial"/>
          <w:sz w:val="20"/>
          <w:szCs w:val="20"/>
        </w:rPr>
        <w:t>ztahu se zadavatelem, tj. za čtyři</w:t>
      </w:r>
      <w:r>
        <w:rPr>
          <w:rFonts w:ascii="Arial" w:hAnsi="Arial" w:cs="Arial"/>
          <w:sz w:val="20"/>
          <w:szCs w:val="20"/>
        </w:rPr>
        <w:t xml:space="preserve"> kalendářní roky</w:t>
      </w:r>
      <w:r w:rsidR="003A2847">
        <w:rPr>
          <w:rFonts w:ascii="Arial" w:hAnsi="Arial" w:cs="Arial"/>
          <w:sz w:val="20"/>
          <w:szCs w:val="20"/>
        </w:rPr>
        <w:t xml:space="preserve"> a dodávku požadovaných čistících a hygienických prostředků</w:t>
      </w:r>
      <w:r>
        <w:rPr>
          <w:rFonts w:ascii="Arial" w:hAnsi="Arial" w:cs="Arial"/>
          <w:sz w:val="20"/>
          <w:szCs w:val="20"/>
        </w:rPr>
        <w:t xml:space="preserve">. </w:t>
      </w:r>
    </w:p>
    <w:p w14:paraId="08958476" w14:textId="77777777" w:rsidR="00293682" w:rsidRPr="003511D4" w:rsidRDefault="00293682" w:rsidP="00AF34DC">
      <w:pPr>
        <w:keepNext/>
        <w:numPr>
          <w:ilvl w:val="0"/>
          <w:numId w:val="13"/>
        </w:numPr>
        <w:pBdr>
          <w:top w:val="single" w:sz="12" w:space="1" w:color="auto"/>
          <w:left w:val="single" w:sz="12" w:space="4" w:color="auto"/>
          <w:bottom w:val="single" w:sz="12" w:space="1" w:color="auto"/>
          <w:right w:val="single" w:sz="12" w:space="4" w:color="auto"/>
        </w:pBdr>
        <w:shd w:val="clear" w:color="auto" w:fill="548DD4"/>
        <w:spacing w:line="240" w:lineRule="auto"/>
        <w:jc w:val="both"/>
        <w:outlineLvl w:val="0"/>
        <w:rPr>
          <w:rFonts w:ascii="Arial" w:hAnsi="Arial" w:cs="Arial"/>
          <w:b/>
          <w:bCs/>
          <w:kern w:val="32"/>
          <w:sz w:val="20"/>
          <w:szCs w:val="20"/>
        </w:rPr>
      </w:pPr>
      <w:bookmarkStart w:id="4" w:name="_Toc341866783"/>
      <w:r w:rsidRPr="003511D4">
        <w:rPr>
          <w:rFonts w:ascii="Arial" w:hAnsi="Arial" w:cs="Arial"/>
          <w:b/>
          <w:bCs/>
          <w:kern w:val="32"/>
          <w:sz w:val="20"/>
          <w:szCs w:val="20"/>
        </w:rPr>
        <w:lastRenderedPageBreak/>
        <w:t>Požadavek na poskytnutí jistoty</w:t>
      </w:r>
      <w:bookmarkEnd w:id="4"/>
    </w:p>
    <w:p w14:paraId="6B074615" w14:textId="77777777" w:rsidR="00293682" w:rsidRPr="00433033" w:rsidRDefault="00293682" w:rsidP="00433033">
      <w:pPr>
        <w:jc w:val="both"/>
        <w:outlineLvl w:val="0"/>
        <w:rPr>
          <w:rFonts w:ascii="Arial" w:hAnsi="Arial" w:cs="Arial"/>
          <w:sz w:val="20"/>
          <w:szCs w:val="20"/>
        </w:rPr>
      </w:pPr>
      <w:r w:rsidRPr="00433033">
        <w:rPr>
          <w:rFonts w:ascii="Arial" w:hAnsi="Arial" w:cs="Arial"/>
          <w:sz w:val="20"/>
          <w:szCs w:val="20"/>
        </w:rPr>
        <w:t xml:space="preserve">Zadavatel požaduje poskytnutí jistoty k zajištění plnění povinností vyplývajících z účasti dodavatele v zadávacím řízení. Výše jistoty je stanovena na částku </w:t>
      </w:r>
      <w:r w:rsidR="00823CD0">
        <w:rPr>
          <w:rFonts w:ascii="Arial" w:hAnsi="Arial" w:cs="Arial"/>
          <w:b/>
          <w:sz w:val="20"/>
          <w:szCs w:val="20"/>
        </w:rPr>
        <w:t>4</w:t>
      </w:r>
      <w:r w:rsidRPr="004A6ECF">
        <w:rPr>
          <w:rFonts w:ascii="Arial" w:hAnsi="Arial" w:cs="Arial"/>
          <w:b/>
          <w:sz w:val="20"/>
          <w:szCs w:val="20"/>
        </w:rPr>
        <w:t>0.000,- Kč</w:t>
      </w:r>
      <w:r w:rsidRPr="00433033">
        <w:rPr>
          <w:rFonts w:ascii="Arial" w:hAnsi="Arial" w:cs="Arial"/>
          <w:sz w:val="20"/>
          <w:szCs w:val="20"/>
        </w:rPr>
        <w:t xml:space="preserve"> (slovy: </w:t>
      </w:r>
      <w:r w:rsidR="00823CD0">
        <w:rPr>
          <w:rFonts w:ascii="Arial" w:hAnsi="Arial" w:cs="Arial"/>
          <w:sz w:val="20"/>
          <w:szCs w:val="20"/>
        </w:rPr>
        <w:t xml:space="preserve">čtyřicet </w:t>
      </w:r>
      <w:r w:rsidRPr="00433033">
        <w:rPr>
          <w:rFonts w:ascii="Arial" w:hAnsi="Arial" w:cs="Arial"/>
          <w:sz w:val="20"/>
          <w:szCs w:val="20"/>
        </w:rPr>
        <w:t>tisíc korun českých).</w:t>
      </w:r>
    </w:p>
    <w:p w14:paraId="11187BB5" w14:textId="77777777" w:rsidR="00293682" w:rsidRPr="00433033" w:rsidRDefault="00293682" w:rsidP="00433033">
      <w:pPr>
        <w:jc w:val="both"/>
        <w:outlineLvl w:val="0"/>
        <w:rPr>
          <w:rFonts w:ascii="Arial" w:hAnsi="Arial" w:cs="Arial"/>
          <w:sz w:val="20"/>
          <w:szCs w:val="20"/>
        </w:rPr>
      </w:pPr>
      <w:r w:rsidRPr="00433033">
        <w:rPr>
          <w:rFonts w:ascii="Arial" w:hAnsi="Arial" w:cs="Arial"/>
          <w:sz w:val="20"/>
          <w:szCs w:val="20"/>
        </w:rPr>
        <w:t>Jistotu lze poskytnout formou složení peněžní částky na účet Zadavatele (dále jen „peněžní jistota“) nebo formou bankovní záruky nebo ve formě pojištění záruky.</w:t>
      </w:r>
      <w:r>
        <w:rPr>
          <w:rFonts w:ascii="Arial" w:hAnsi="Arial" w:cs="Arial"/>
          <w:sz w:val="20"/>
          <w:szCs w:val="20"/>
        </w:rPr>
        <w:t xml:space="preserve"> </w:t>
      </w:r>
    </w:p>
    <w:p w14:paraId="734E8DC4" w14:textId="77777777" w:rsidR="00293682" w:rsidRPr="00433033" w:rsidRDefault="00293682" w:rsidP="00433033">
      <w:pPr>
        <w:adjustRightInd w:val="0"/>
        <w:spacing w:before="120"/>
        <w:jc w:val="both"/>
        <w:rPr>
          <w:rFonts w:ascii="Arial" w:hAnsi="Arial" w:cs="Arial"/>
          <w:bCs/>
          <w:sz w:val="20"/>
          <w:szCs w:val="20"/>
        </w:rPr>
      </w:pPr>
      <w:r w:rsidRPr="00433033">
        <w:rPr>
          <w:rFonts w:ascii="Arial" w:hAnsi="Arial" w:cs="Arial"/>
          <w:sz w:val="20"/>
          <w:szCs w:val="20"/>
        </w:rPr>
        <w:t xml:space="preserve">V případě peněžní jistoty složí dodavatel částku ve výši odpovídající jistotě na účet Zadavatele                  č. </w:t>
      </w:r>
      <w:proofErr w:type="spellStart"/>
      <w:r w:rsidRPr="00433033">
        <w:rPr>
          <w:rFonts w:ascii="Arial" w:hAnsi="Arial" w:cs="Arial"/>
          <w:sz w:val="20"/>
          <w:szCs w:val="20"/>
        </w:rPr>
        <w:t>ú.</w:t>
      </w:r>
      <w:proofErr w:type="spellEnd"/>
      <w:r w:rsidRPr="00433033">
        <w:rPr>
          <w:rFonts w:ascii="Arial" w:hAnsi="Arial" w:cs="Arial"/>
          <w:sz w:val="20"/>
          <w:szCs w:val="20"/>
        </w:rPr>
        <w:t xml:space="preserve"> </w:t>
      </w:r>
      <w:r>
        <w:rPr>
          <w:rFonts w:ascii="Tahoma" w:hAnsi="Tahoma" w:cs="Tahoma"/>
          <w:color w:val="000000"/>
          <w:sz w:val="20"/>
          <w:szCs w:val="20"/>
        </w:rPr>
        <w:t>9236511/</w:t>
      </w:r>
      <w:r w:rsidRPr="004017E9">
        <w:rPr>
          <w:rFonts w:ascii="Tahoma" w:hAnsi="Tahoma" w:cs="Tahoma"/>
          <w:color w:val="000000"/>
          <w:sz w:val="20"/>
          <w:szCs w:val="20"/>
        </w:rPr>
        <w:t>0100</w:t>
      </w:r>
      <w:r w:rsidRPr="004017E9">
        <w:rPr>
          <w:rFonts w:ascii="Arial" w:hAnsi="Arial" w:cs="Arial"/>
          <w:bCs/>
          <w:sz w:val="20"/>
          <w:szCs w:val="20"/>
        </w:rPr>
        <w:t xml:space="preserve"> vedený u Komerční banky, a.s., var.</w:t>
      </w:r>
      <w:r w:rsidRPr="00433033">
        <w:rPr>
          <w:rFonts w:ascii="Arial" w:hAnsi="Arial" w:cs="Arial"/>
          <w:bCs/>
          <w:sz w:val="20"/>
          <w:szCs w:val="20"/>
        </w:rPr>
        <w:t xml:space="preserve"> </w:t>
      </w:r>
      <w:proofErr w:type="gramStart"/>
      <w:r w:rsidRPr="00433033">
        <w:rPr>
          <w:rFonts w:ascii="Arial" w:hAnsi="Arial" w:cs="Arial"/>
          <w:bCs/>
          <w:sz w:val="20"/>
          <w:szCs w:val="20"/>
        </w:rPr>
        <w:t>symbol</w:t>
      </w:r>
      <w:proofErr w:type="gramEnd"/>
      <w:r w:rsidRPr="00433033">
        <w:rPr>
          <w:rFonts w:ascii="Arial" w:hAnsi="Arial" w:cs="Arial"/>
          <w:bCs/>
          <w:sz w:val="20"/>
          <w:szCs w:val="20"/>
        </w:rPr>
        <w:t xml:space="preserve"> IČ uchazeče. </w:t>
      </w:r>
    </w:p>
    <w:p w14:paraId="27A18F31" w14:textId="77777777" w:rsidR="00293682" w:rsidRPr="00433033" w:rsidRDefault="00293682" w:rsidP="00433033">
      <w:pPr>
        <w:jc w:val="both"/>
        <w:outlineLvl w:val="0"/>
        <w:rPr>
          <w:rFonts w:ascii="Arial" w:hAnsi="Arial" w:cs="Arial"/>
          <w:sz w:val="20"/>
          <w:szCs w:val="20"/>
        </w:rPr>
      </w:pPr>
      <w:r w:rsidRPr="00433033">
        <w:rPr>
          <w:rFonts w:ascii="Arial" w:hAnsi="Arial" w:cs="Arial"/>
          <w:sz w:val="20"/>
          <w:szCs w:val="20"/>
        </w:rPr>
        <w:t>Peněžní jistotu uvolní Zadavatel dodavateli:</w:t>
      </w:r>
    </w:p>
    <w:p w14:paraId="7BFF0F5B" w14:textId="77777777" w:rsidR="00293682" w:rsidRPr="00433033" w:rsidRDefault="00293682" w:rsidP="00433033">
      <w:pPr>
        <w:numPr>
          <w:ilvl w:val="0"/>
          <w:numId w:val="33"/>
        </w:numPr>
        <w:spacing w:after="0" w:line="240" w:lineRule="auto"/>
        <w:jc w:val="both"/>
        <w:outlineLvl w:val="0"/>
        <w:rPr>
          <w:rFonts w:ascii="Arial" w:hAnsi="Arial" w:cs="Arial"/>
          <w:sz w:val="20"/>
          <w:szCs w:val="20"/>
        </w:rPr>
      </w:pPr>
      <w:r w:rsidRPr="00433033">
        <w:rPr>
          <w:rFonts w:ascii="Arial" w:hAnsi="Arial" w:cs="Arial"/>
          <w:sz w:val="20"/>
          <w:szCs w:val="20"/>
        </w:rPr>
        <w:t xml:space="preserve">jehož nabídka byla vybrána jako nejvhodnější nebo s ním bylo možno uzavřít smlouvu, do </w:t>
      </w:r>
      <w:r>
        <w:rPr>
          <w:rFonts w:ascii="Arial" w:hAnsi="Arial" w:cs="Arial"/>
          <w:sz w:val="20"/>
          <w:szCs w:val="20"/>
        </w:rPr>
        <w:t>5</w:t>
      </w:r>
      <w:r w:rsidRPr="00433033">
        <w:rPr>
          <w:rFonts w:ascii="Arial" w:hAnsi="Arial" w:cs="Arial"/>
          <w:sz w:val="20"/>
          <w:szCs w:val="20"/>
        </w:rPr>
        <w:t xml:space="preserve"> </w:t>
      </w:r>
      <w:r>
        <w:rPr>
          <w:rFonts w:ascii="Arial" w:hAnsi="Arial" w:cs="Arial"/>
          <w:sz w:val="20"/>
          <w:szCs w:val="20"/>
        </w:rPr>
        <w:t xml:space="preserve">pracovních </w:t>
      </w:r>
      <w:r w:rsidRPr="00433033">
        <w:rPr>
          <w:rFonts w:ascii="Arial" w:hAnsi="Arial" w:cs="Arial"/>
          <w:sz w:val="20"/>
          <w:szCs w:val="20"/>
        </w:rPr>
        <w:t>dnů po uzavření smlouvy,</w:t>
      </w:r>
    </w:p>
    <w:p w14:paraId="02FD1DFC" w14:textId="77777777" w:rsidR="00293682" w:rsidRPr="00433033" w:rsidRDefault="00293682" w:rsidP="00433033">
      <w:pPr>
        <w:numPr>
          <w:ilvl w:val="0"/>
          <w:numId w:val="33"/>
        </w:numPr>
        <w:spacing w:after="0" w:line="240" w:lineRule="auto"/>
        <w:jc w:val="both"/>
        <w:outlineLvl w:val="0"/>
        <w:rPr>
          <w:rFonts w:ascii="Arial" w:hAnsi="Arial" w:cs="Arial"/>
          <w:sz w:val="20"/>
          <w:szCs w:val="20"/>
        </w:rPr>
      </w:pPr>
      <w:r w:rsidRPr="00433033">
        <w:rPr>
          <w:rFonts w:ascii="Arial" w:hAnsi="Arial" w:cs="Arial"/>
          <w:sz w:val="20"/>
          <w:szCs w:val="20"/>
        </w:rPr>
        <w:t xml:space="preserve">jehož nabídka nebyla vybrána jako nejvhodnější a </w:t>
      </w:r>
      <w:r>
        <w:rPr>
          <w:rFonts w:ascii="Arial" w:hAnsi="Arial" w:cs="Arial"/>
          <w:sz w:val="20"/>
          <w:szCs w:val="20"/>
        </w:rPr>
        <w:t>ne</w:t>
      </w:r>
      <w:r w:rsidRPr="00433033">
        <w:rPr>
          <w:rFonts w:ascii="Arial" w:hAnsi="Arial" w:cs="Arial"/>
          <w:sz w:val="20"/>
          <w:szCs w:val="20"/>
        </w:rPr>
        <w:t>bylo s</w:t>
      </w:r>
      <w:r>
        <w:rPr>
          <w:rFonts w:ascii="Arial" w:hAnsi="Arial" w:cs="Arial"/>
          <w:sz w:val="20"/>
          <w:szCs w:val="20"/>
        </w:rPr>
        <w:t> ním možno uzavřít smlouvu, do 5</w:t>
      </w:r>
      <w:r w:rsidRPr="00433033">
        <w:rPr>
          <w:rFonts w:ascii="Arial" w:hAnsi="Arial" w:cs="Arial"/>
          <w:sz w:val="20"/>
          <w:szCs w:val="20"/>
        </w:rPr>
        <w:t xml:space="preserve"> </w:t>
      </w:r>
      <w:r>
        <w:rPr>
          <w:rFonts w:ascii="Arial" w:hAnsi="Arial" w:cs="Arial"/>
          <w:sz w:val="20"/>
          <w:szCs w:val="20"/>
        </w:rPr>
        <w:t>pracovních</w:t>
      </w:r>
      <w:r w:rsidRPr="00433033">
        <w:rPr>
          <w:rFonts w:ascii="Arial" w:hAnsi="Arial" w:cs="Arial"/>
          <w:sz w:val="20"/>
          <w:szCs w:val="20"/>
        </w:rPr>
        <w:t xml:space="preserve"> dnů po </w:t>
      </w:r>
      <w:r>
        <w:rPr>
          <w:rFonts w:ascii="Arial" w:hAnsi="Arial" w:cs="Arial"/>
          <w:sz w:val="20"/>
          <w:szCs w:val="20"/>
        </w:rPr>
        <w:t xml:space="preserve">odeslání </w:t>
      </w:r>
      <w:r w:rsidRPr="00433033">
        <w:rPr>
          <w:rFonts w:ascii="Arial" w:hAnsi="Arial" w:cs="Arial"/>
          <w:sz w:val="20"/>
          <w:szCs w:val="20"/>
        </w:rPr>
        <w:t>oznámení o výběru nejvhodnější nabídky</w:t>
      </w:r>
      <w:r>
        <w:rPr>
          <w:rFonts w:ascii="Arial" w:hAnsi="Arial" w:cs="Arial"/>
          <w:sz w:val="20"/>
          <w:szCs w:val="20"/>
        </w:rPr>
        <w:t xml:space="preserve"> (či jeho uveřejnění podle § 81 odst. 4 Zákona)</w:t>
      </w:r>
      <w:r w:rsidRPr="00433033">
        <w:rPr>
          <w:rFonts w:ascii="Arial" w:hAnsi="Arial" w:cs="Arial"/>
          <w:sz w:val="20"/>
          <w:szCs w:val="20"/>
        </w:rPr>
        <w:t>,</w:t>
      </w:r>
    </w:p>
    <w:p w14:paraId="4373ECD7" w14:textId="77777777" w:rsidR="00293682" w:rsidRPr="00433033" w:rsidRDefault="00293682" w:rsidP="00433033">
      <w:pPr>
        <w:numPr>
          <w:ilvl w:val="0"/>
          <w:numId w:val="33"/>
        </w:numPr>
        <w:spacing w:after="0" w:line="240" w:lineRule="auto"/>
        <w:jc w:val="both"/>
        <w:outlineLvl w:val="0"/>
        <w:rPr>
          <w:rFonts w:ascii="Arial" w:hAnsi="Arial" w:cs="Arial"/>
          <w:sz w:val="20"/>
          <w:szCs w:val="20"/>
        </w:rPr>
      </w:pPr>
      <w:r w:rsidRPr="00433033">
        <w:rPr>
          <w:rFonts w:ascii="Arial" w:hAnsi="Arial" w:cs="Arial"/>
          <w:sz w:val="20"/>
          <w:szCs w:val="20"/>
        </w:rPr>
        <w:t xml:space="preserve">který byl ze </w:t>
      </w:r>
      <w:r>
        <w:rPr>
          <w:rFonts w:ascii="Arial" w:hAnsi="Arial" w:cs="Arial"/>
          <w:sz w:val="20"/>
          <w:szCs w:val="20"/>
        </w:rPr>
        <w:t>zadávacího řízení vyloučen, do 5</w:t>
      </w:r>
      <w:r w:rsidRPr="00433033">
        <w:rPr>
          <w:rFonts w:ascii="Arial" w:hAnsi="Arial" w:cs="Arial"/>
          <w:sz w:val="20"/>
          <w:szCs w:val="20"/>
        </w:rPr>
        <w:t xml:space="preserve"> </w:t>
      </w:r>
      <w:r>
        <w:rPr>
          <w:rFonts w:ascii="Arial" w:hAnsi="Arial" w:cs="Arial"/>
          <w:sz w:val="20"/>
          <w:szCs w:val="20"/>
        </w:rPr>
        <w:t>pracovních</w:t>
      </w:r>
      <w:r w:rsidRPr="00433033">
        <w:rPr>
          <w:rFonts w:ascii="Arial" w:hAnsi="Arial" w:cs="Arial"/>
          <w:sz w:val="20"/>
          <w:szCs w:val="20"/>
        </w:rPr>
        <w:t xml:space="preserve"> dnů ode dne odeslání oznámení o jeho vyloučení,</w:t>
      </w:r>
    </w:p>
    <w:p w14:paraId="5151D8F6" w14:textId="77777777" w:rsidR="00293682" w:rsidRPr="00433033" w:rsidRDefault="00293682" w:rsidP="00433033">
      <w:pPr>
        <w:numPr>
          <w:ilvl w:val="0"/>
          <w:numId w:val="33"/>
        </w:numPr>
        <w:spacing w:after="0" w:line="240" w:lineRule="auto"/>
        <w:jc w:val="both"/>
        <w:outlineLvl w:val="0"/>
        <w:rPr>
          <w:rFonts w:ascii="Arial" w:hAnsi="Arial" w:cs="Arial"/>
          <w:sz w:val="20"/>
          <w:szCs w:val="20"/>
        </w:rPr>
      </w:pPr>
      <w:r w:rsidRPr="00433033">
        <w:rPr>
          <w:rFonts w:ascii="Arial" w:hAnsi="Arial" w:cs="Arial"/>
          <w:sz w:val="20"/>
          <w:szCs w:val="20"/>
        </w:rPr>
        <w:t xml:space="preserve">pokud bylo zadávací řízení zrušeno, do </w:t>
      </w:r>
      <w:r>
        <w:rPr>
          <w:rFonts w:ascii="Arial" w:hAnsi="Arial" w:cs="Arial"/>
          <w:sz w:val="20"/>
          <w:szCs w:val="20"/>
        </w:rPr>
        <w:t>5 pracovních</w:t>
      </w:r>
      <w:r w:rsidRPr="00433033">
        <w:rPr>
          <w:rFonts w:ascii="Arial" w:hAnsi="Arial" w:cs="Arial"/>
          <w:sz w:val="20"/>
          <w:szCs w:val="20"/>
        </w:rPr>
        <w:t xml:space="preserve"> dnů po odeslání oznámení o zrušení zadávacího řízení.</w:t>
      </w:r>
    </w:p>
    <w:p w14:paraId="4BFD3294" w14:textId="77777777" w:rsidR="00293682" w:rsidRPr="00433033" w:rsidRDefault="00293682" w:rsidP="00433033">
      <w:pPr>
        <w:ind w:left="170"/>
        <w:jc w:val="both"/>
        <w:outlineLvl w:val="0"/>
        <w:rPr>
          <w:rFonts w:ascii="Arial" w:hAnsi="Arial" w:cs="Arial"/>
          <w:sz w:val="20"/>
          <w:szCs w:val="20"/>
        </w:rPr>
      </w:pPr>
    </w:p>
    <w:p w14:paraId="4B8A301B" w14:textId="77777777" w:rsidR="00293682" w:rsidRPr="00433033" w:rsidRDefault="00293682" w:rsidP="00433033">
      <w:pPr>
        <w:jc w:val="both"/>
        <w:outlineLvl w:val="0"/>
        <w:rPr>
          <w:rFonts w:ascii="Arial" w:hAnsi="Arial" w:cs="Arial"/>
          <w:sz w:val="20"/>
          <w:szCs w:val="20"/>
        </w:rPr>
      </w:pPr>
      <w:r w:rsidRPr="00433033">
        <w:rPr>
          <w:rFonts w:ascii="Arial" w:hAnsi="Arial" w:cs="Arial"/>
          <w:sz w:val="20"/>
          <w:szCs w:val="20"/>
        </w:rPr>
        <w:t xml:space="preserve">Peněžní jistotu je Zadavatel povinen uvolnit včetně úroků zúčtovaných peněžním ústavem. Poskytnutá jistota včetně úroků zúčtovaných peněžním ústavem (nebo právo na plnění z bankovní záruky nebo na pojistné plnění z pojištění záruky) připadá Zadavateli v případech, kdy dodavatel v rozporu s těmito zadávacími podmínkami zrušil nebo změnil nabídku nebo odmítl-li uzavřít smlouvu nebo v případě, kdy dodavatel nesplní povinnost poskytnout Zadavateli řádnou součinnost k uzavření smlouvy.  </w:t>
      </w:r>
    </w:p>
    <w:p w14:paraId="0F645B92" w14:textId="77777777" w:rsidR="00293682" w:rsidRPr="00433033" w:rsidRDefault="00293682" w:rsidP="00433033">
      <w:pPr>
        <w:jc w:val="both"/>
        <w:outlineLvl w:val="0"/>
        <w:rPr>
          <w:rFonts w:ascii="Arial" w:hAnsi="Arial" w:cs="Arial"/>
          <w:sz w:val="20"/>
          <w:szCs w:val="20"/>
        </w:rPr>
      </w:pPr>
      <w:r w:rsidRPr="00433033">
        <w:rPr>
          <w:rFonts w:ascii="Arial" w:hAnsi="Arial" w:cs="Arial"/>
          <w:sz w:val="20"/>
          <w:szCs w:val="20"/>
        </w:rPr>
        <w:t xml:space="preserve">Má-li být jistota poskytnuta formou bankovní záruky, je dodavatel povinen zajistit její platnost po celou dobu zadávací lhůty. </w:t>
      </w:r>
      <w:r w:rsidRPr="00433033">
        <w:rPr>
          <w:rFonts w:ascii="Arial" w:hAnsi="Arial" w:cs="Arial"/>
          <w:b/>
          <w:sz w:val="20"/>
          <w:szCs w:val="20"/>
        </w:rPr>
        <w:t xml:space="preserve">Originál bankovní záruky musí být předložen Zadavateli v obálce s originálem nabídky, avšak </w:t>
      </w:r>
      <w:r w:rsidRPr="005C308C">
        <w:rPr>
          <w:rFonts w:ascii="Arial" w:hAnsi="Arial" w:cs="Arial"/>
          <w:b/>
          <w:sz w:val="20"/>
          <w:szCs w:val="20"/>
          <w:u w:val="single"/>
        </w:rPr>
        <w:t>pevně nespojený se žádným svazkem</w:t>
      </w:r>
      <w:r>
        <w:rPr>
          <w:rFonts w:ascii="Arial" w:hAnsi="Arial" w:cs="Arial"/>
          <w:sz w:val="20"/>
          <w:szCs w:val="20"/>
        </w:rPr>
        <w:t xml:space="preserve"> (tj. vyjímatelný, aby jej mohl Zadavatel podle Zákona uchazeči vrátit bez poškození nabídky)</w:t>
      </w:r>
      <w:r w:rsidRPr="00433033">
        <w:rPr>
          <w:rFonts w:ascii="Arial" w:hAnsi="Arial" w:cs="Arial"/>
          <w:sz w:val="20"/>
          <w:szCs w:val="20"/>
        </w:rPr>
        <w:t>; shodné platí i pro pojištění záruky.</w:t>
      </w:r>
    </w:p>
    <w:p w14:paraId="1819A8C3" w14:textId="77777777" w:rsidR="00293682" w:rsidRPr="00433033" w:rsidRDefault="00293682" w:rsidP="00433033">
      <w:pPr>
        <w:jc w:val="both"/>
        <w:outlineLvl w:val="0"/>
        <w:rPr>
          <w:rFonts w:ascii="Arial" w:hAnsi="Arial" w:cs="Arial"/>
          <w:sz w:val="20"/>
          <w:szCs w:val="20"/>
        </w:rPr>
      </w:pPr>
      <w:r w:rsidRPr="00433033">
        <w:rPr>
          <w:rFonts w:ascii="Arial" w:hAnsi="Arial" w:cs="Arial"/>
          <w:sz w:val="20"/>
          <w:szCs w:val="20"/>
        </w:rPr>
        <w:t xml:space="preserve">Má-li být jistota poskytnuta formou pojištění záruky, je dodavatel povinen zajistit její platnost po celou dobu zadávací lhůty. Pojistná smlouva musí být uzavřena tak, že pojištěným je dodavatel a oprávněnou osobou, která má právo na pojistné plnění, je zadavatel. Pojistitel vydá pojištěnému písemné prohlášení obsahující závazek vyplatit zadavateli za podmínek uvedených </w:t>
      </w:r>
      <w:r>
        <w:rPr>
          <w:rFonts w:ascii="Arial" w:hAnsi="Arial" w:cs="Arial"/>
          <w:sz w:val="20"/>
          <w:szCs w:val="20"/>
        </w:rPr>
        <w:t xml:space="preserve">v </w:t>
      </w:r>
      <w:proofErr w:type="spellStart"/>
      <w:r>
        <w:rPr>
          <w:rFonts w:ascii="Arial" w:hAnsi="Arial" w:cs="Arial"/>
          <w:sz w:val="20"/>
          <w:szCs w:val="20"/>
        </w:rPr>
        <w:t>ust</w:t>
      </w:r>
      <w:proofErr w:type="spellEnd"/>
      <w:r>
        <w:rPr>
          <w:rFonts w:ascii="Arial" w:hAnsi="Arial" w:cs="Arial"/>
          <w:sz w:val="20"/>
          <w:szCs w:val="20"/>
        </w:rPr>
        <w:t>. § 67 odst. 7 Zákona</w:t>
      </w:r>
      <w:r w:rsidRPr="00433033">
        <w:rPr>
          <w:rFonts w:ascii="Arial" w:hAnsi="Arial" w:cs="Arial"/>
          <w:sz w:val="20"/>
          <w:szCs w:val="20"/>
        </w:rPr>
        <w:t xml:space="preserve"> pojistné plnění.</w:t>
      </w:r>
      <w:r>
        <w:rPr>
          <w:rFonts w:ascii="Arial" w:hAnsi="Arial" w:cs="Arial"/>
          <w:sz w:val="20"/>
          <w:szCs w:val="20"/>
        </w:rPr>
        <w:t xml:space="preserve"> Zadavatel dodává, že pojištění záruky dle </w:t>
      </w:r>
      <w:proofErr w:type="spellStart"/>
      <w:r>
        <w:rPr>
          <w:rFonts w:ascii="Arial" w:hAnsi="Arial" w:cs="Arial"/>
          <w:sz w:val="20"/>
          <w:szCs w:val="20"/>
        </w:rPr>
        <w:t>ust</w:t>
      </w:r>
      <w:proofErr w:type="spellEnd"/>
      <w:r>
        <w:rPr>
          <w:rFonts w:ascii="Arial" w:hAnsi="Arial" w:cs="Arial"/>
          <w:sz w:val="20"/>
          <w:szCs w:val="20"/>
        </w:rPr>
        <w:t xml:space="preserve">. § 67 Zákona není totožné s pojištěním odpovědnosti za škodu dodavatele a jedná se o zcela jiný institut! </w:t>
      </w:r>
    </w:p>
    <w:p w14:paraId="2B6C0793" w14:textId="77777777" w:rsidR="00293682" w:rsidRPr="00433033" w:rsidRDefault="00293682" w:rsidP="00433033">
      <w:pPr>
        <w:jc w:val="both"/>
        <w:outlineLvl w:val="0"/>
        <w:rPr>
          <w:rFonts w:ascii="Arial" w:hAnsi="Arial" w:cs="Arial"/>
          <w:sz w:val="20"/>
          <w:szCs w:val="20"/>
        </w:rPr>
      </w:pPr>
      <w:r w:rsidRPr="00433033">
        <w:rPr>
          <w:rFonts w:ascii="Arial" w:hAnsi="Arial" w:cs="Arial"/>
          <w:sz w:val="20"/>
          <w:szCs w:val="20"/>
        </w:rPr>
        <w:t>U nabídek podaných společně více dodavateli je nutné poskytnout vždy jen jednu bankovní záruku nebo pojištění záruky. Nelze tedy poskytnout jistotu ve formě složených bankovních záruk, tzn. je nepřípustné, aby někteří nebo všichni členové sdružení předložili více bankovních záruk v určité výši, jejichž celkový součet by se rovnal celkové výši bankovní záruky požadované Zadavatelem; shodné platí i ohledně pojištění záruky.</w:t>
      </w:r>
    </w:p>
    <w:p w14:paraId="6A6B57DC" w14:textId="77777777" w:rsidR="00293682" w:rsidRPr="003511D4" w:rsidRDefault="00293682" w:rsidP="0068266F">
      <w:pPr>
        <w:spacing w:line="240" w:lineRule="auto"/>
        <w:jc w:val="both"/>
        <w:rPr>
          <w:rFonts w:ascii="Arial" w:hAnsi="Arial" w:cs="Arial"/>
          <w:sz w:val="20"/>
          <w:szCs w:val="20"/>
        </w:rPr>
      </w:pPr>
    </w:p>
    <w:p w14:paraId="33167B5F" w14:textId="77777777" w:rsidR="00293682" w:rsidRPr="003511D4" w:rsidRDefault="00293682" w:rsidP="00AF34DC">
      <w:pPr>
        <w:keepNext/>
        <w:numPr>
          <w:ilvl w:val="0"/>
          <w:numId w:val="13"/>
        </w:numPr>
        <w:pBdr>
          <w:top w:val="single" w:sz="12" w:space="1" w:color="auto"/>
          <w:left w:val="single" w:sz="12" w:space="4" w:color="auto"/>
          <w:bottom w:val="single" w:sz="12" w:space="1" w:color="auto"/>
          <w:right w:val="single" w:sz="12" w:space="4" w:color="auto"/>
        </w:pBdr>
        <w:shd w:val="clear" w:color="auto" w:fill="548DD4"/>
        <w:spacing w:line="240" w:lineRule="auto"/>
        <w:jc w:val="both"/>
        <w:outlineLvl w:val="0"/>
        <w:rPr>
          <w:rFonts w:ascii="Arial" w:hAnsi="Arial" w:cs="Arial"/>
          <w:b/>
          <w:bCs/>
          <w:kern w:val="32"/>
          <w:sz w:val="20"/>
          <w:szCs w:val="20"/>
        </w:rPr>
      </w:pPr>
      <w:bookmarkStart w:id="5" w:name="_Toc341866784"/>
      <w:r w:rsidRPr="003511D4">
        <w:rPr>
          <w:rFonts w:ascii="Arial" w:hAnsi="Arial" w:cs="Arial"/>
          <w:b/>
          <w:bCs/>
          <w:kern w:val="32"/>
          <w:sz w:val="20"/>
          <w:szCs w:val="20"/>
        </w:rPr>
        <w:t>Požadavky na způsob zpracování nabídkové ceny</w:t>
      </w:r>
      <w:bookmarkEnd w:id="5"/>
    </w:p>
    <w:p w14:paraId="0087CD4C" w14:textId="77777777" w:rsidR="00293682" w:rsidRPr="003511D4" w:rsidRDefault="00293682" w:rsidP="004F12F0">
      <w:pPr>
        <w:jc w:val="both"/>
        <w:rPr>
          <w:rFonts w:ascii="Arial" w:hAnsi="Arial" w:cs="Arial"/>
          <w:b/>
          <w:sz w:val="20"/>
          <w:szCs w:val="20"/>
        </w:rPr>
      </w:pPr>
      <w:r w:rsidRPr="003511D4">
        <w:rPr>
          <w:rFonts w:ascii="Arial" w:hAnsi="Arial" w:cs="Arial"/>
          <w:b/>
          <w:sz w:val="20"/>
          <w:szCs w:val="20"/>
        </w:rPr>
        <w:t>Celková nabídková cena</w:t>
      </w:r>
    </w:p>
    <w:p w14:paraId="74DB91A8" w14:textId="77777777" w:rsidR="00293682" w:rsidRPr="003511D4" w:rsidRDefault="00293682" w:rsidP="004F12F0">
      <w:pPr>
        <w:jc w:val="both"/>
        <w:rPr>
          <w:rFonts w:ascii="Arial" w:hAnsi="Arial" w:cs="Arial"/>
          <w:sz w:val="20"/>
          <w:szCs w:val="20"/>
        </w:rPr>
      </w:pPr>
      <w:r w:rsidRPr="003511D4">
        <w:rPr>
          <w:rFonts w:ascii="Arial" w:hAnsi="Arial" w:cs="Arial"/>
          <w:sz w:val="20"/>
          <w:szCs w:val="20"/>
        </w:rPr>
        <w:t>Stanovení nabídkové ceny musí být uchazečem učiněno tak, aby odpovídalo všem podmínkám této zadávací dokumentace a podmínkám Smlouvy.</w:t>
      </w:r>
    </w:p>
    <w:p w14:paraId="266FCAF4" w14:textId="77777777" w:rsidR="00293682" w:rsidRDefault="00293682" w:rsidP="00857A85">
      <w:pPr>
        <w:jc w:val="both"/>
        <w:rPr>
          <w:rFonts w:ascii="Arial" w:hAnsi="Arial" w:cs="Arial"/>
          <w:sz w:val="20"/>
          <w:szCs w:val="20"/>
        </w:rPr>
      </w:pPr>
      <w:r w:rsidRPr="003511D4">
        <w:rPr>
          <w:rFonts w:ascii="Arial" w:hAnsi="Arial" w:cs="Arial"/>
          <w:sz w:val="20"/>
          <w:szCs w:val="20"/>
        </w:rPr>
        <w:lastRenderedPageBreak/>
        <w:t>Nabídkovou cenu uchazeč stanoví jako celkovou nabídkovou cenu v Kč. Celková nabídková cena bude uvedena v krycím listu (Příloha č. 1</w:t>
      </w:r>
      <w:r>
        <w:rPr>
          <w:rFonts w:ascii="Arial" w:hAnsi="Arial" w:cs="Arial"/>
          <w:sz w:val="20"/>
          <w:szCs w:val="20"/>
        </w:rPr>
        <w:t xml:space="preserve"> zadávací dokumentace</w:t>
      </w:r>
      <w:r w:rsidRPr="003511D4">
        <w:rPr>
          <w:rFonts w:ascii="Arial" w:hAnsi="Arial" w:cs="Arial"/>
          <w:sz w:val="20"/>
          <w:szCs w:val="20"/>
        </w:rPr>
        <w:t>) v členění: nabídková cena bez DPH, samostatně D</w:t>
      </w:r>
      <w:r>
        <w:rPr>
          <w:rFonts w:ascii="Arial" w:hAnsi="Arial" w:cs="Arial"/>
          <w:sz w:val="20"/>
          <w:szCs w:val="20"/>
        </w:rPr>
        <w:t xml:space="preserve">PH a nabídková cena včetně DPH a </w:t>
      </w:r>
      <w:r w:rsidRPr="003511D4">
        <w:rPr>
          <w:rFonts w:ascii="Arial" w:hAnsi="Arial" w:cs="Arial"/>
          <w:sz w:val="20"/>
          <w:szCs w:val="20"/>
        </w:rPr>
        <w:t xml:space="preserve">shodný údaj o celkové nabídkové ceně </w:t>
      </w:r>
      <w:r>
        <w:rPr>
          <w:rFonts w:ascii="Arial" w:hAnsi="Arial" w:cs="Arial"/>
          <w:sz w:val="20"/>
          <w:szCs w:val="20"/>
        </w:rPr>
        <w:t xml:space="preserve">uvede uchazeč </w:t>
      </w:r>
      <w:r w:rsidRPr="0038471C">
        <w:rPr>
          <w:rFonts w:ascii="Arial" w:hAnsi="Arial" w:cs="Arial"/>
          <w:sz w:val="20"/>
          <w:szCs w:val="20"/>
        </w:rPr>
        <w:t>rovněž do čl. VI. bodu 1. Smlouvy.</w:t>
      </w:r>
    </w:p>
    <w:p w14:paraId="29C9A777" w14:textId="77777777" w:rsidR="00293682" w:rsidRPr="00C52C50" w:rsidRDefault="00293682" w:rsidP="00C52C50">
      <w:pPr>
        <w:jc w:val="both"/>
        <w:rPr>
          <w:rFonts w:ascii="Arial" w:hAnsi="Arial" w:cs="Arial"/>
          <w:sz w:val="20"/>
          <w:szCs w:val="20"/>
        </w:rPr>
      </w:pPr>
      <w:r w:rsidRPr="00C52C50">
        <w:rPr>
          <w:rFonts w:ascii="Arial" w:hAnsi="Arial" w:cs="Arial"/>
          <w:sz w:val="20"/>
          <w:szCs w:val="20"/>
        </w:rPr>
        <w:t>Nabídková cena musí být stanovena jako pevná částka a její vyčíslení musí být uvedeno jednou částkou, nikoliv s uvedením peněžního rozpětí. Nabídková cena zároveň nesmí být stanovena procentem či jiným poměrem nebo výpočtem k výši jiných částek.</w:t>
      </w:r>
    </w:p>
    <w:p w14:paraId="382A5C3E" w14:textId="77777777" w:rsidR="00293682" w:rsidRDefault="00293682" w:rsidP="00CB08CE">
      <w:pPr>
        <w:jc w:val="both"/>
        <w:rPr>
          <w:rFonts w:ascii="Arial" w:hAnsi="Arial" w:cs="Arial"/>
          <w:sz w:val="20"/>
          <w:szCs w:val="20"/>
        </w:rPr>
      </w:pPr>
      <w:r w:rsidRPr="003511D4">
        <w:rPr>
          <w:rFonts w:ascii="Arial" w:hAnsi="Arial" w:cs="Arial"/>
          <w:sz w:val="20"/>
          <w:szCs w:val="20"/>
        </w:rPr>
        <w:t xml:space="preserve">Nabídková cena uvedená v nabídce je cenou maximální, nepřekročitelnou a cenou konečnou. Nabídková cena nesmí být překročena a musí být garantována jako nejvýše přípustná po celou dobu realizace veřejné zakázky. Nabídková cena musí zahrnovat rovněž veškeré náklady uchazeče související s předmětem plnění zakázky zejména, ale nikoliv pouze, veškeré administrativní náklady a režijní náklady vzniklé v průběhu doby plnění veřejné zakázky, výkyvy kurzu, doprava, aj. Celková nabídková cena musí být platná až do konečné realizace veřejné zakázky. </w:t>
      </w:r>
    </w:p>
    <w:p w14:paraId="2F5E66F2" w14:textId="04992489" w:rsidR="008066AE" w:rsidRPr="003511D4" w:rsidRDefault="0038471C" w:rsidP="00CB08CE">
      <w:pPr>
        <w:jc w:val="both"/>
        <w:rPr>
          <w:rFonts w:ascii="Arial" w:hAnsi="Arial" w:cs="Arial"/>
          <w:sz w:val="20"/>
          <w:szCs w:val="20"/>
        </w:rPr>
      </w:pPr>
      <w:r>
        <w:rPr>
          <w:rFonts w:ascii="Arial" w:hAnsi="Arial" w:cs="Arial"/>
          <w:sz w:val="20"/>
          <w:szCs w:val="20"/>
        </w:rPr>
        <w:t xml:space="preserve">Pro vyloučení pochybností Zadavatel uvádí, že předmětem plnění a součástí celkové nabídkové ceny je rovněž dodávka a doplňování </w:t>
      </w:r>
      <w:proofErr w:type="gramStart"/>
      <w:r>
        <w:rPr>
          <w:rFonts w:ascii="Arial" w:hAnsi="Arial" w:cs="Arial"/>
          <w:sz w:val="20"/>
          <w:szCs w:val="20"/>
        </w:rPr>
        <w:t>čistících</w:t>
      </w:r>
      <w:proofErr w:type="gramEnd"/>
      <w:r>
        <w:rPr>
          <w:rFonts w:ascii="Arial" w:hAnsi="Arial" w:cs="Arial"/>
          <w:sz w:val="20"/>
          <w:szCs w:val="20"/>
        </w:rPr>
        <w:t xml:space="preserve"> prostředků a hygienického zboží (viz příloha č. </w:t>
      </w:r>
      <w:r w:rsidR="00026E51">
        <w:rPr>
          <w:rFonts w:ascii="Arial" w:hAnsi="Arial" w:cs="Arial"/>
          <w:sz w:val="20"/>
          <w:szCs w:val="20"/>
        </w:rPr>
        <w:t>1 návrhu smlouvy, který tvoří přílohu č. 3 zadávací dokumentace</w:t>
      </w:r>
      <w:r>
        <w:rPr>
          <w:rFonts w:ascii="Arial" w:hAnsi="Arial" w:cs="Arial"/>
          <w:sz w:val="20"/>
          <w:szCs w:val="20"/>
        </w:rPr>
        <w:t>)</w:t>
      </w:r>
      <w:r w:rsidR="001B1342">
        <w:rPr>
          <w:rFonts w:ascii="Arial" w:hAnsi="Arial" w:cs="Arial"/>
          <w:sz w:val="20"/>
          <w:szCs w:val="20"/>
        </w:rPr>
        <w:t xml:space="preserve">. Cenu za dodávku a doplňování </w:t>
      </w:r>
      <w:proofErr w:type="gramStart"/>
      <w:r w:rsidR="001B1342">
        <w:rPr>
          <w:rFonts w:ascii="Arial" w:hAnsi="Arial" w:cs="Arial"/>
          <w:sz w:val="20"/>
          <w:szCs w:val="20"/>
        </w:rPr>
        <w:t>čistících</w:t>
      </w:r>
      <w:proofErr w:type="gramEnd"/>
      <w:r w:rsidR="001B1342">
        <w:rPr>
          <w:rFonts w:ascii="Arial" w:hAnsi="Arial" w:cs="Arial"/>
          <w:sz w:val="20"/>
          <w:szCs w:val="20"/>
        </w:rPr>
        <w:t xml:space="preserve"> prostředků a hygienického zboží uchazeč vypočte způsobem uvedeným v příloze č. 1 části B Smlouvy. </w:t>
      </w:r>
      <w:r w:rsidR="003A6A54">
        <w:rPr>
          <w:rFonts w:ascii="Arial" w:hAnsi="Arial" w:cs="Arial"/>
          <w:sz w:val="20"/>
          <w:szCs w:val="20"/>
        </w:rPr>
        <w:t xml:space="preserve">Zadavatel </w:t>
      </w:r>
      <w:r w:rsidR="001B1342">
        <w:rPr>
          <w:rFonts w:ascii="Arial" w:hAnsi="Arial" w:cs="Arial"/>
          <w:sz w:val="20"/>
          <w:szCs w:val="20"/>
        </w:rPr>
        <w:t xml:space="preserve">při výpočtu ceny za dodávku a doplňování čistících prostředků vychází z údajů </w:t>
      </w:r>
      <w:r w:rsidR="003A6A54">
        <w:rPr>
          <w:rFonts w:ascii="Arial" w:hAnsi="Arial" w:cs="Arial"/>
          <w:sz w:val="20"/>
          <w:szCs w:val="20"/>
        </w:rPr>
        <w:t xml:space="preserve">o množství spotřebovaných </w:t>
      </w:r>
      <w:proofErr w:type="gramStart"/>
      <w:r w:rsidR="003A6A54">
        <w:rPr>
          <w:rFonts w:ascii="Arial" w:hAnsi="Arial" w:cs="Arial"/>
          <w:sz w:val="20"/>
          <w:szCs w:val="20"/>
        </w:rPr>
        <w:t>čistících</w:t>
      </w:r>
      <w:proofErr w:type="gramEnd"/>
      <w:r w:rsidR="003A6A54">
        <w:rPr>
          <w:rFonts w:ascii="Arial" w:hAnsi="Arial" w:cs="Arial"/>
          <w:sz w:val="20"/>
          <w:szCs w:val="20"/>
        </w:rPr>
        <w:t xml:space="preserve"> prostředků a hygienického zboží za minulá období – viz </w:t>
      </w:r>
      <w:r w:rsidR="00B76423">
        <w:rPr>
          <w:rFonts w:ascii="Arial" w:hAnsi="Arial" w:cs="Arial"/>
          <w:sz w:val="20"/>
          <w:szCs w:val="20"/>
        </w:rPr>
        <w:t>příloha č. 1 návrhu smlouvy, který tvoří přílohu č. 3 zadávací dokumentace</w:t>
      </w:r>
      <w:r w:rsidR="003A6A54">
        <w:rPr>
          <w:rFonts w:ascii="Arial" w:hAnsi="Arial" w:cs="Arial"/>
          <w:sz w:val="20"/>
          <w:szCs w:val="20"/>
        </w:rPr>
        <w:t xml:space="preserve">. Zadavatel výslovně upozorňuje, že nezaručuje shodný objem tohoto zboží při plnění předmětu zakázky a uchazeči </w:t>
      </w:r>
      <w:r w:rsidR="001B1342">
        <w:rPr>
          <w:rFonts w:ascii="Arial" w:hAnsi="Arial" w:cs="Arial"/>
          <w:sz w:val="20"/>
          <w:szCs w:val="20"/>
        </w:rPr>
        <w:t xml:space="preserve">jsou povinni poskytovat čistící a hygienické prostředky v požadovaném rozsahu po celou dobu plnění veřejné zakázky. </w:t>
      </w:r>
      <w:r w:rsidR="003A6A54">
        <w:rPr>
          <w:rFonts w:ascii="Arial" w:hAnsi="Arial" w:cs="Arial"/>
          <w:sz w:val="20"/>
          <w:szCs w:val="20"/>
        </w:rPr>
        <w:t xml:space="preserve"> </w:t>
      </w:r>
    </w:p>
    <w:p w14:paraId="4C219276" w14:textId="77777777" w:rsidR="00293682" w:rsidRDefault="00293682" w:rsidP="00857A85">
      <w:pPr>
        <w:jc w:val="both"/>
        <w:rPr>
          <w:rFonts w:ascii="Arial" w:hAnsi="Arial" w:cs="Arial"/>
          <w:sz w:val="20"/>
          <w:szCs w:val="20"/>
        </w:rPr>
      </w:pPr>
      <w:r w:rsidRPr="003511D4">
        <w:rPr>
          <w:rFonts w:ascii="Arial" w:hAnsi="Arial" w:cs="Arial"/>
          <w:sz w:val="20"/>
          <w:szCs w:val="20"/>
        </w:rPr>
        <w:t>Celková nabídková cena je jediným hodnotícím kritériem nabídek tohoto zadávacího řízení.</w:t>
      </w:r>
    </w:p>
    <w:p w14:paraId="3EFC8DD6" w14:textId="77777777" w:rsidR="00293682" w:rsidRPr="003511D4" w:rsidRDefault="00293682" w:rsidP="00857A85">
      <w:pPr>
        <w:jc w:val="both"/>
        <w:rPr>
          <w:rFonts w:ascii="Arial" w:hAnsi="Arial" w:cs="Arial"/>
          <w:sz w:val="20"/>
          <w:szCs w:val="20"/>
        </w:rPr>
      </w:pPr>
      <w:r>
        <w:rPr>
          <w:rFonts w:ascii="Arial" w:hAnsi="Arial" w:cs="Arial"/>
          <w:sz w:val="20"/>
          <w:szCs w:val="20"/>
        </w:rPr>
        <w:t xml:space="preserve">Pro vyloučení pochybností zadavatel uvádí, že celková nabídková cena je cenou za všechny služby, které jsou předmětem veřejné zakázky (tj. i za mimořádné úklidové služby), a to </w:t>
      </w:r>
      <w:r w:rsidRPr="001007D4">
        <w:rPr>
          <w:rFonts w:ascii="Arial" w:hAnsi="Arial" w:cs="Arial"/>
          <w:sz w:val="20"/>
          <w:szCs w:val="20"/>
          <w:u w:val="single"/>
        </w:rPr>
        <w:t xml:space="preserve">cenou za všechny </w:t>
      </w:r>
      <w:r w:rsidR="00823CD0">
        <w:rPr>
          <w:rFonts w:ascii="Arial" w:hAnsi="Arial" w:cs="Arial"/>
          <w:sz w:val="20"/>
          <w:szCs w:val="20"/>
          <w:u w:val="single"/>
        </w:rPr>
        <w:t>čtyři</w:t>
      </w:r>
      <w:r w:rsidRPr="001007D4">
        <w:rPr>
          <w:rFonts w:ascii="Arial" w:hAnsi="Arial" w:cs="Arial"/>
          <w:sz w:val="20"/>
          <w:szCs w:val="20"/>
          <w:u w:val="single"/>
        </w:rPr>
        <w:t xml:space="preserve"> roky</w:t>
      </w:r>
      <w:r>
        <w:rPr>
          <w:rFonts w:ascii="Arial" w:hAnsi="Arial" w:cs="Arial"/>
          <w:sz w:val="20"/>
          <w:szCs w:val="20"/>
        </w:rPr>
        <w:t xml:space="preserve"> trvání smluvního vztahu se zadavatelem (nejedná se tedy o měsíční či roční plnění). </w:t>
      </w:r>
    </w:p>
    <w:p w14:paraId="79DA23D4" w14:textId="77777777" w:rsidR="00293682" w:rsidRPr="003511D4" w:rsidRDefault="00293682" w:rsidP="00857A85">
      <w:pPr>
        <w:jc w:val="both"/>
        <w:rPr>
          <w:rFonts w:ascii="Arial" w:hAnsi="Arial" w:cs="Arial"/>
          <w:b/>
          <w:sz w:val="20"/>
          <w:szCs w:val="20"/>
        </w:rPr>
      </w:pPr>
      <w:r w:rsidRPr="003511D4">
        <w:rPr>
          <w:rFonts w:ascii="Arial" w:hAnsi="Arial" w:cs="Arial"/>
          <w:b/>
          <w:sz w:val="20"/>
          <w:szCs w:val="20"/>
        </w:rPr>
        <w:t>Dílčí ceny</w:t>
      </w:r>
    </w:p>
    <w:p w14:paraId="409D7B18" w14:textId="77777777" w:rsidR="00293682" w:rsidRDefault="00293682" w:rsidP="00857A85">
      <w:pPr>
        <w:jc w:val="both"/>
        <w:rPr>
          <w:rFonts w:ascii="Arial" w:hAnsi="Arial" w:cs="Arial"/>
          <w:sz w:val="20"/>
          <w:szCs w:val="20"/>
        </w:rPr>
      </w:pPr>
      <w:r w:rsidRPr="003511D4">
        <w:rPr>
          <w:rFonts w:ascii="Arial" w:hAnsi="Arial" w:cs="Arial"/>
          <w:sz w:val="20"/>
          <w:szCs w:val="20"/>
        </w:rPr>
        <w:t>Dílčí</w:t>
      </w:r>
      <w:r>
        <w:rPr>
          <w:rFonts w:ascii="Arial" w:hAnsi="Arial" w:cs="Arial"/>
          <w:sz w:val="20"/>
          <w:szCs w:val="20"/>
        </w:rPr>
        <w:t>, tj. jednotkové</w:t>
      </w:r>
      <w:r w:rsidRPr="003511D4">
        <w:rPr>
          <w:rFonts w:ascii="Arial" w:hAnsi="Arial" w:cs="Arial"/>
          <w:sz w:val="20"/>
          <w:szCs w:val="20"/>
        </w:rPr>
        <w:t xml:space="preserve"> ceny za poskytované služby uchazeč doplní v požadované struktuře do </w:t>
      </w:r>
      <w:r w:rsidRPr="008048BA">
        <w:rPr>
          <w:rFonts w:ascii="Arial" w:hAnsi="Arial" w:cs="Arial"/>
          <w:sz w:val="20"/>
          <w:szCs w:val="20"/>
        </w:rPr>
        <w:t>přílohy č. 1 části B Smlouvy</w:t>
      </w:r>
      <w:r>
        <w:rPr>
          <w:rFonts w:ascii="Arial" w:hAnsi="Arial" w:cs="Arial"/>
          <w:sz w:val="20"/>
          <w:szCs w:val="20"/>
        </w:rPr>
        <w:t xml:space="preserve">; přílohu č. 1 část B Smlouvy zadavatel poskytuje uchazečům samostatně v elektronické podobě, ve které jsou obsaženy tabulky ve formátu </w:t>
      </w:r>
      <w:proofErr w:type="spellStart"/>
      <w:r>
        <w:rPr>
          <w:rFonts w:ascii="Arial" w:hAnsi="Arial" w:cs="Arial"/>
          <w:sz w:val="20"/>
          <w:szCs w:val="20"/>
        </w:rPr>
        <w:t>excel</w:t>
      </w:r>
      <w:proofErr w:type="spellEnd"/>
      <w:r>
        <w:rPr>
          <w:rFonts w:ascii="Arial" w:hAnsi="Arial" w:cs="Arial"/>
          <w:sz w:val="20"/>
          <w:szCs w:val="20"/>
        </w:rPr>
        <w:t xml:space="preserve"> určené k doplnění ze strany uchazečů</w:t>
      </w:r>
      <w:r w:rsidRPr="008048BA">
        <w:rPr>
          <w:rFonts w:ascii="Arial" w:hAnsi="Arial" w:cs="Arial"/>
          <w:sz w:val="20"/>
          <w:szCs w:val="20"/>
        </w:rPr>
        <w:t>.  Uchazeč v</w:t>
      </w:r>
      <w:r>
        <w:rPr>
          <w:rFonts w:ascii="Arial" w:hAnsi="Arial" w:cs="Arial"/>
          <w:sz w:val="20"/>
          <w:szCs w:val="20"/>
        </w:rPr>
        <w:t xml:space="preserve"> poskytnutých tabulkách </w:t>
      </w:r>
      <w:proofErr w:type="spellStart"/>
      <w:r>
        <w:rPr>
          <w:rFonts w:ascii="Arial" w:hAnsi="Arial" w:cs="Arial"/>
          <w:sz w:val="20"/>
          <w:szCs w:val="20"/>
        </w:rPr>
        <w:t>excel</w:t>
      </w:r>
      <w:proofErr w:type="spellEnd"/>
      <w:r>
        <w:rPr>
          <w:rFonts w:ascii="Arial" w:hAnsi="Arial" w:cs="Arial"/>
          <w:sz w:val="20"/>
          <w:szCs w:val="20"/>
        </w:rPr>
        <w:t xml:space="preserve"> </w:t>
      </w:r>
      <w:r w:rsidRPr="008048BA">
        <w:rPr>
          <w:rFonts w:ascii="Arial" w:hAnsi="Arial" w:cs="Arial"/>
          <w:sz w:val="20"/>
          <w:szCs w:val="20"/>
        </w:rPr>
        <w:t>není oprávněn provádět jakékoliv úpravy a doplní pouz</w:t>
      </w:r>
      <w:r w:rsidRPr="003511D4">
        <w:rPr>
          <w:rFonts w:ascii="Arial" w:hAnsi="Arial" w:cs="Arial"/>
          <w:sz w:val="20"/>
          <w:szCs w:val="20"/>
        </w:rPr>
        <w:t xml:space="preserve">e </w:t>
      </w:r>
      <w:r>
        <w:rPr>
          <w:rFonts w:ascii="Arial" w:hAnsi="Arial" w:cs="Arial"/>
          <w:sz w:val="20"/>
          <w:szCs w:val="20"/>
        </w:rPr>
        <w:t>jednotkové</w:t>
      </w:r>
      <w:r w:rsidRPr="003511D4">
        <w:rPr>
          <w:rFonts w:ascii="Arial" w:hAnsi="Arial" w:cs="Arial"/>
          <w:sz w:val="20"/>
          <w:szCs w:val="20"/>
        </w:rPr>
        <w:t xml:space="preserve"> ceny do políček označených (viz označení [</w:t>
      </w:r>
      <w:r w:rsidRPr="001007D4">
        <w:rPr>
          <w:rFonts w:ascii="Arial" w:hAnsi="Arial" w:cs="Arial"/>
          <w:sz w:val="20"/>
          <w:szCs w:val="20"/>
        </w:rPr>
        <w:t>DOPLNÍ UCHAZEČ</w:t>
      </w:r>
      <w:r w:rsidRPr="004A6ECF">
        <w:rPr>
          <w:rFonts w:ascii="Arial" w:hAnsi="Arial" w:cs="Arial"/>
          <w:sz w:val="20"/>
          <w:szCs w:val="20"/>
        </w:rPr>
        <w:t>])</w:t>
      </w:r>
      <w:r w:rsidRPr="003511D4">
        <w:rPr>
          <w:rFonts w:ascii="Arial" w:hAnsi="Arial" w:cs="Arial"/>
          <w:sz w:val="20"/>
          <w:szCs w:val="20"/>
        </w:rPr>
        <w:t>.</w:t>
      </w:r>
      <w:r>
        <w:rPr>
          <w:rFonts w:ascii="Arial" w:hAnsi="Arial" w:cs="Arial"/>
          <w:sz w:val="20"/>
          <w:szCs w:val="20"/>
        </w:rPr>
        <w:t xml:space="preserve"> </w:t>
      </w:r>
    </w:p>
    <w:p w14:paraId="748823F4" w14:textId="77777777" w:rsidR="00293682" w:rsidRDefault="00293682" w:rsidP="00857A85">
      <w:pPr>
        <w:jc w:val="both"/>
        <w:rPr>
          <w:rFonts w:ascii="Arial" w:hAnsi="Arial" w:cs="Arial"/>
          <w:sz w:val="20"/>
          <w:szCs w:val="20"/>
        </w:rPr>
      </w:pPr>
      <w:r>
        <w:rPr>
          <w:rFonts w:ascii="Arial" w:hAnsi="Arial" w:cs="Arial"/>
          <w:sz w:val="20"/>
          <w:szCs w:val="20"/>
        </w:rPr>
        <w:t xml:space="preserve">Zadavatel pro eliminaci chybných výpočtů ze strany jednotlivých uchazečů a pro vzájemnou porovnatelnost a </w:t>
      </w:r>
      <w:proofErr w:type="spellStart"/>
      <w:r>
        <w:rPr>
          <w:rFonts w:ascii="Arial" w:hAnsi="Arial" w:cs="Arial"/>
          <w:sz w:val="20"/>
          <w:szCs w:val="20"/>
        </w:rPr>
        <w:t>hodnotitelnost</w:t>
      </w:r>
      <w:proofErr w:type="spellEnd"/>
      <w:r>
        <w:rPr>
          <w:rFonts w:ascii="Arial" w:hAnsi="Arial" w:cs="Arial"/>
          <w:sz w:val="20"/>
          <w:szCs w:val="20"/>
        </w:rPr>
        <w:t xml:space="preserve"> podaných nabídkových cen zpracoval ve formátu </w:t>
      </w:r>
      <w:proofErr w:type="spellStart"/>
      <w:r>
        <w:rPr>
          <w:rFonts w:ascii="Arial" w:hAnsi="Arial" w:cs="Arial"/>
          <w:sz w:val="20"/>
          <w:szCs w:val="20"/>
        </w:rPr>
        <w:t>excel</w:t>
      </w:r>
      <w:proofErr w:type="spellEnd"/>
      <w:r>
        <w:rPr>
          <w:rFonts w:ascii="Arial" w:hAnsi="Arial" w:cs="Arial"/>
          <w:sz w:val="20"/>
          <w:szCs w:val="20"/>
        </w:rPr>
        <w:t xml:space="preserve"> jednotlivé tabulky sloužící pro ocenění jednotlivých druhů požadovaných úklidových služeb. Do těchto tabulek tedy uchazeči doplní do políček označených </w:t>
      </w:r>
      <w:r w:rsidRPr="004A6ECF">
        <w:rPr>
          <w:rFonts w:ascii="Arial" w:hAnsi="Arial" w:cs="Arial"/>
          <w:sz w:val="20"/>
          <w:szCs w:val="20"/>
        </w:rPr>
        <w:t>[</w:t>
      </w:r>
      <w:r w:rsidRPr="001007D4">
        <w:rPr>
          <w:rFonts w:ascii="Arial" w:hAnsi="Arial" w:cs="Arial"/>
          <w:sz w:val="20"/>
          <w:szCs w:val="20"/>
        </w:rPr>
        <w:t>DOPLNÍ UCHAZEČ</w:t>
      </w:r>
      <w:r w:rsidRPr="004A6ECF">
        <w:rPr>
          <w:rFonts w:ascii="Arial" w:hAnsi="Arial" w:cs="Arial"/>
          <w:sz w:val="20"/>
          <w:szCs w:val="20"/>
        </w:rPr>
        <w:t>]</w:t>
      </w:r>
      <w:r>
        <w:rPr>
          <w:rFonts w:ascii="Arial" w:hAnsi="Arial" w:cs="Arial"/>
          <w:sz w:val="20"/>
          <w:szCs w:val="20"/>
        </w:rPr>
        <w:t xml:space="preserve"> jednotkové ceny příslušných druhů úklidů, přičemž výpočet týdenní (příp. u některých druhů úklidů měsíční či u mimořádných služeb roční) ceny za daný druh úklidu a rovněž tak celkové nabídkové ceny (tj. ceny za </w:t>
      </w:r>
      <w:r w:rsidR="00823CD0">
        <w:rPr>
          <w:rFonts w:ascii="Arial" w:hAnsi="Arial" w:cs="Arial"/>
          <w:sz w:val="20"/>
          <w:szCs w:val="20"/>
        </w:rPr>
        <w:t>4</w:t>
      </w:r>
      <w:r>
        <w:rPr>
          <w:rFonts w:ascii="Arial" w:hAnsi="Arial" w:cs="Arial"/>
          <w:sz w:val="20"/>
          <w:szCs w:val="20"/>
        </w:rPr>
        <w:t xml:space="preserve"> roky) vypočte program </w:t>
      </w:r>
      <w:proofErr w:type="spellStart"/>
      <w:r>
        <w:rPr>
          <w:rFonts w:ascii="Arial" w:hAnsi="Arial" w:cs="Arial"/>
          <w:sz w:val="20"/>
          <w:szCs w:val="20"/>
        </w:rPr>
        <w:t>excel</w:t>
      </w:r>
      <w:proofErr w:type="spellEnd"/>
      <w:r>
        <w:rPr>
          <w:rFonts w:ascii="Arial" w:hAnsi="Arial" w:cs="Arial"/>
          <w:sz w:val="20"/>
          <w:szCs w:val="20"/>
        </w:rPr>
        <w:t xml:space="preserve"> samostatně na základě zadavatelem stanovených vzorců, které jsou totožné pro všechny uchazeče. Uchazeč tedy není oprávněn tyto vzorce jakkoliv měnit či doplňovat či do nich zasahovat; v případě porušení této povinnosti bude ze zadávacího řízení vyloučen, neboť by jím stanovená nabídková cena nebyla z důvodu odlišných vstupních údajů porovnatelná s nabídkami ostatních uchazečů. Pro úplnost zadavatel uvádí, že při konstrukci vzorců uvedených v příloze č. 1 části B Smlouvy vycházel pro všechny uchazeče shodně z následujících vstupních údajů:</w:t>
      </w:r>
    </w:p>
    <w:p w14:paraId="25D8387C" w14:textId="71BBCD55" w:rsidR="00293682" w:rsidRPr="003A6A54" w:rsidRDefault="00293682" w:rsidP="00A621B6">
      <w:pPr>
        <w:numPr>
          <w:ilvl w:val="0"/>
          <w:numId w:val="39"/>
        </w:numPr>
        <w:jc w:val="both"/>
        <w:rPr>
          <w:rFonts w:ascii="Arial" w:hAnsi="Arial" w:cs="Arial"/>
          <w:sz w:val="20"/>
          <w:szCs w:val="20"/>
        </w:rPr>
      </w:pPr>
      <w:r>
        <w:rPr>
          <w:rFonts w:ascii="Arial" w:hAnsi="Arial" w:cs="Arial"/>
          <w:sz w:val="20"/>
          <w:szCs w:val="20"/>
        </w:rPr>
        <w:lastRenderedPageBreak/>
        <w:t>počátek plnění dle Smlouvy je modelově stanoven k </w:t>
      </w:r>
      <w:proofErr w:type="gramStart"/>
      <w:r w:rsidRPr="00D3110A">
        <w:rPr>
          <w:rFonts w:ascii="Arial" w:hAnsi="Arial" w:cs="Arial"/>
          <w:sz w:val="20"/>
          <w:szCs w:val="20"/>
        </w:rPr>
        <w:t>1</w:t>
      </w:r>
      <w:r w:rsidR="001B1342" w:rsidRPr="00D3110A">
        <w:rPr>
          <w:rFonts w:ascii="Arial" w:hAnsi="Arial" w:cs="Arial"/>
          <w:sz w:val="20"/>
          <w:szCs w:val="20"/>
        </w:rPr>
        <w:t>.10</w:t>
      </w:r>
      <w:r w:rsidR="00823CD0" w:rsidRPr="00D3110A">
        <w:rPr>
          <w:rFonts w:ascii="Arial" w:hAnsi="Arial" w:cs="Arial"/>
          <w:sz w:val="20"/>
          <w:szCs w:val="20"/>
        </w:rPr>
        <w:t>.2016</w:t>
      </w:r>
      <w:proofErr w:type="gramEnd"/>
      <w:r>
        <w:rPr>
          <w:rFonts w:ascii="Arial" w:hAnsi="Arial" w:cs="Arial"/>
          <w:sz w:val="20"/>
          <w:szCs w:val="20"/>
        </w:rPr>
        <w:t xml:space="preserve"> (toto je stanoveno z důvodu toho, aby zadavatel mohl určit příslušný počet týdnů, které připadají na následující </w:t>
      </w:r>
      <w:r w:rsidR="00823CD0">
        <w:rPr>
          <w:rFonts w:ascii="Arial" w:hAnsi="Arial" w:cs="Arial"/>
          <w:sz w:val="20"/>
          <w:szCs w:val="20"/>
        </w:rPr>
        <w:t>4</w:t>
      </w:r>
      <w:r>
        <w:rPr>
          <w:rFonts w:ascii="Arial" w:hAnsi="Arial" w:cs="Arial"/>
          <w:sz w:val="20"/>
          <w:szCs w:val="20"/>
        </w:rPr>
        <w:t xml:space="preserve"> kalendářní roky a bylo tedy možno určit u všech uchazečů porovnatelnou výši celkové nabídkové ceny; pokud dojde k počátku plnění Smlouvy v jiný den, bude samozřejmě uchazeč odměňován podle fakticky realizovaných a poskytnutých služeb, jak je stanoveno </w:t>
      </w:r>
      <w:r w:rsidRPr="003A6A54">
        <w:rPr>
          <w:rFonts w:ascii="Arial" w:hAnsi="Arial" w:cs="Arial"/>
          <w:sz w:val="20"/>
          <w:szCs w:val="20"/>
        </w:rPr>
        <w:t xml:space="preserve">v čl. VI. bodu 5. Smlouvy) </w:t>
      </w:r>
      <w:r w:rsidR="00280E8A" w:rsidRPr="003A6A54">
        <w:rPr>
          <w:rFonts w:ascii="Arial" w:hAnsi="Arial" w:cs="Arial"/>
          <w:sz w:val="20"/>
          <w:szCs w:val="20"/>
        </w:rPr>
        <w:t xml:space="preserve">a konec plnění Smlouvy ke dni </w:t>
      </w:r>
      <w:proofErr w:type="gramStart"/>
      <w:r w:rsidR="00280E8A" w:rsidRPr="00D3110A">
        <w:rPr>
          <w:rFonts w:ascii="Arial" w:hAnsi="Arial" w:cs="Arial"/>
          <w:sz w:val="20"/>
          <w:szCs w:val="20"/>
        </w:rPr>
        <w:t>3</w:t>
      </w:r>
      <w:r w:rsidR="001B1342" w:rsidRPr="00D3110A">
        <w:rPr>
          <w:rFonts w:ascii="Arial" w:hAnsi="Arial" w:cs="Arial"/>
          <w:sz w:val="20"/>
          <w:szCs w:val="20"/>
        </w:rPr>
        <w:t>0.9</w:t>
      </w:r>
      <w:r w:rsidR="00280E8A" w:rsidRPr="00D3110A">
        <w:rPr>
          <w:rFonts w:ascii="Arial" w:hAnsi="Arial" w:cs="Arial"/>
          <w:sz w:val="20"/>
          <w:szCs w:val="20"/>
        </w:rPr>
        <w:t>.2020</w:t>
      </w:r>
      <w:proofErr w:type="gramEnd"/>
      <w:r w:rsidRPr="003A6A54">
        <w:rPr>
          <w:rFonts w:ascii="Arial" w:hAnsi="Arial" w:cs="Arial"/>
          <w:sz w:val="20"/>
          <w:szCs w:val="20"/>
        </w:rPr>
        <w:t>;</w:t>
      </w:r>
    </w:p>
    <w:p w14:paraId="72FBB5CD" w14:textId="4E225B91" w:rsidR="00293682" w:rsidRPr="003A6A54" w:rsidRDefault="00293682" w:rsidP="00A621B6">
      <w:pPr>
        <w:numPr>
          <w:ilvl w:val="0"/>
          <w:numId w:val="39"/>
        </w:numPr>
        <w:jc w:val="both"/>
        <w:rPr>
          <w:rFonts w:ascii="Arial" w:hAnsi="Arial" w:cs="Arial"/>
          <w:sz w:val="20"/>
          <w:szCs w:val="20"/>
        </w:rPr>
      </w:pPr>
      <w:r w:rsidRPr="003A6A54">
        <w:rPr>
          <w:rFonts w:ascii="Arial" w:hAnsi="Arial" w:cs="Arial"/>
          <w:sz w:val="20"/>
          <w:szCs w:val="20"/>
        </w:rPr>
        <w:t xml:space="preserve">automaticky provedený výpočet týdenní ceny za dané druhy úklidů bude automaticky násoben u všech uchazečů shodně počtem týdnů v následujících </w:t>
      </w:r>
      <w:r w:rsidR="00280E8A" w:rsidRPr="003A6A54">
        <w:rPr>
          <w:rFonts w:ascii="Arial" w:hAnsi="Arial" w:cs="Arial"/>
          <w:sz w:val="20"/>
          <w:szCs w:val="20"/>
        </w:rPr>
        <w:t>4</w:t>
      </w:r>
      <w:r w:rsidRPr="003A6A54">
        <w:rPr>
          <w:rFonts w:ascii="Arial" w:hAnsi="Arial" w:cs="Arial"/>
          <w:sz w:val="20"/>
          <w:szCs w:val="20"/>
        </w:rPr>
        <w:t xml:space="preserve"> letech, tj. číslem </w:t>
      </w:r>
      <w:r w:rsidR="00FB63A0">
        <w:rPr>
          <w:rFonts w:ascii="Arial" w:hAnsi="Arial" w:cs="Arial"/>
          <w:sz w:val="20"/>
          <w:szCs w:val="20"/>
        </w:rPr>
        <w:t>209,71</w:t>
      </w:r>
      <w:r w:rsidR="007F7C30">
        <w:rPr>
          <w:rFonts w:ascii="Arial" w:hAnsi="Arial" w:cs="Arial"/>
          <w:sz w:val="20"/>
          <w:szCs w:val="20"/>
        </w:rPr>
        <w:t xml:space="preserve"> </w:t>
      </w:r>
      <w:r w:rsidRPr="003A6A54">
        <w:rPr>
          <w:rFonts w:ascii="Arial" w:hAnsi="Arial" w:cs="Arial"/>
          <w:sz w:val="20"/>
          <w:szCs w:val="20"/>
        </w:rPr>
        <w:t xml:space="preserve">(pokud jsou u některých úklidových služeb stanoveny četnosti provádění v měsících, pak číslem </w:t>
      </w:r>
      <w:r w:rsidR="00C817DF">
        <w:rPr>
          <w:rFonts w:ascii="Arial" w:hAnsi="Arial" w:cs="Arial"/>
          <w:sz w:val="20"/>
          <w:szCs w:val="20"/>
        </w:rPr>
        <w:t>48</w:t>
      </w:r>
      <w:r w:rsidRPr="003A6A54">
        <w:rPr>
          <w:rFonts w:ascii="Arial" w:hAnsi="Arial" w:cs="Arial"/>
          <w:sz w:val="20"/>
          <w:szCs w:val="20"/>
        </w:rPr>
        <w:t xml:space="preserve"> a pokud jsou u mimořádných služeb stanoveny roční četnosti</w:t>
      </w:r>
      <w:r w:rsidR="00280E8A" w:rsidRPr="003A6A54">
        <w:rPr>
          <w:rFonts w:ascii="Arial" w:hAnsi="Arial" w:cs="Arial"/>
          <w:sz w:val="20"/>
          <w:szCs w:val="20"/>
        </w:rPr>
        <w:t>, tak pak číslem 4</w:t>
      </w:r>
      <w:r w:rsidRPr="003A6A54">
        <w:rPr>
          <w:rFonts w:ascii="Arial" w:hAnsi="Arial" w:cs="Arial"/>
          <w:sz w:val="20"/>
          <w:szCs w:val="20"/>
        </w:rPr>
        <w:t xml:space="preserve">), čímž uchazeči bude automaticky (tj. pouze na základě dosazení jednotkových cen jednotlivých úklidů) programem </w:t>
      </w:r>
      <w:proofErr w:type="spellStart"/>
      <w:r w:rsidRPr="003A6A54">
        <w:rPr>
          <w:rFonts w:ascii="Arial" w:hAnsi="Arial" w:cs="Arial"/>
          <w:sz w:val="20"/>
          <w:szCs w:val="20"/>
        </w:rPr>
        <w:t>excel</w:t>
      </w:r>
      <w:proofErr w:type="spellEnd"/>
      <w:r w:rsidRPr="003A6A54">
        <w:rPr>
          <w:rFonts w:ascii="Arial" w:hAnsi="Arial" w:cs="Arial"/>
          <w:sz w:val="20"/>
          <w:szCs w:val="20"/>
        </w:rPr>
        <w:t xml:space="preserve"> vypočtena celková nabídková cena zakázky (viz poslední tabulka v pořadí). Tuto celkovou nabídkovou cenu následně uchazeči doplní do krycího listu nabídky a do čl. VI. bodu 1. Smlouvy. </w:t>
      </w:r>
    </w:p>
    <w:p w14:paraId="3D7A61A0" w14:textId="77777777" w:rsidR="00293682" w:rsidRDefault="00293682" w:rsidP="001007D4">
      <w:pPr>
        <w:ind w:left="360"/>
        <w:jc w:val="both"/>
        <w:rPr>
          <w:rFonts w:ascii="Arial" w:hAnsi="Arial" w:cs="Arial"/>
          <w:sz w:val="20"/>
          <w:szCs w:val="20"/>
        </w:rPr>
      </w:pPr>
      <w:r>
        <w:rPr>
          <w:rFonts w:ascii="Arial" w:hAnsi="Arial" w:cs="Arial"/>
          <w:sz w:val="20"/>
          <w:szCs w:val="20"/>
        </w:rPr>
        <w:t xml:space="preserve">Vyplněné tabulky ve formátu </w:t>
      </w:r>
      <w:proofErr w:type="spellStart"/>
      <w:r>
        <w:rPr>
          <w:rFonts w:ascii="Arial" w:hAnsi="Arial" w:cs="Arial"/>
          <w:sz w:val="20"/>
          <w:szCs w:val="20"/>
        </w:rPr>
        <w:t>excel</w:t>
      </w:r>
      <w:proofErr w:type="spellEnd"/>
      <w:r>
        <w:rPr>
          <w:rFonts w:ascii="Arial" w:hAnsi="Arial" w:cs="Arial"/>
          <w:sz w:val="20"/>
          <w:szCs w:val="20"/>
        </w:rPr>
        <w:t xml:space="preserve"> (poskytnuté uchazečům ze strany zadavatele v elektronické podobě) uchazeči po jejich vyplnění vytisknou a v listinné podobě je připojí jako přílohu č. 1 část B Smlouvy, která bude obsažena v nabídce uchazečů (tj. zadavatel nepožaduje, aby uchazeči vyplněné tabulky poskytly v rámci nabídky rovněž v elektronické podobě).  </w:t>
      </w:r>
    </w:p>
    <w:p w14:paraId="1AFFFD2F" w14:textId="77777777" w:rsidR="00293682" w:rsidRPr="003511D4" w:rsidRDefault="00293682" w:rsidP="00857A85">
      <w:pPr>
        <w:jc w:val="both"/>
        <w:rPr>
          <w:rFonts w:ascii="Arial" w:hAnsi="Arial" w:cs="Arial"/>
          <w:sz w:val="20"/>
          <w:szCs w:val="20"/>
        </w:rPr>
      </w:pPr>
    </w:p>
    <w:p w14:paraId="69A0C78B" w14:textId="77777777" w:rsidR="00293682" w:rsidRPr="003511D4" w:rsidRDefault="00293682" w:rsidP="00D024BA">
      <w:pPr>
        <w:keepNext/>
        <w:numPr>
          <w:ilvl w:val="0"/>
          <w:numId w:val="13"/>
        </w:numPr>
        <w:pBdr>
          <w:top w:val="single" w:sz="12" w:space="1" w:color="auto"/>
          <w:left w:val="single" w:sz="12" w:space="4" w:color="auto"/>
          <w:bottom w:val="single" w:sz="12" w:space="1" w:color="auto"/>
          <w:right w:val="single" w:sz="12" w:space="4" w:color="auto"/>
        </w:pBdr>
        <w:shd w:val="clear" w:color="auto" w:fill="548DD4"/>
        <w:spacing w:line="240" w:lineRule="auto"/>
        <w:jc w:val="both"/>
        <w:outlineLvl w:val="0"/>
        <w:rPr>
          <w:rFonts w:ascii="Arial" w:hAnsi="Arial" w:cs="Arial"/>
          <w:b/>
          <w:bCs/>
          <w:kern w:val="32"/>
          <w:sz w:val="20"/>
          <w:szCs w:val="20"/>
        </w:rPr>
      </w:pPr>
      <w:bookmarkStart w:id="6" w:name="_Toc341866785"/>
      <w:r w:rsidRPr="003511D4">
        <w:rPr>
          <w:rFonts w:ascii="Arial" w:hAnsi="Arial" w:cs="Arial"/>
          <w:b/>
          <w:bCs/>
          <w:kern w:val="32"/>
          <w:sz w:val="20"/>
          <w:szCs w:val="20"/>
        </w:rPr>
        <w:t>Obchodní a platební podmínky</w:t>
      </w:r>
      <w:bookmarkEnd w:id="6"/>
      <w:r w:rsidRPr="003511D4">
        <w:rPr>
          <w:rFonts w:ascii="Arial" w:hAnsi="Arial" w:cs="Arial"/>
          <w:b/>
          <w:bCs/>
          <w:kern w:val="32"/>
          <w:sz w:val="20"/>
          <w:szCs w:val="20"/>
        </w:rPr>
        <w:t xml:space="preserve"> </w:t>
      </w:r>
    </w:p>
    <w:p w14:paraId="581406AC" w14:textId="77777777" w:rsidR="00293682" w:rsidRDefault="00293682" w:rsidP="00D024BA">
      <w:pPr>
        <w:spacing w:line="240" w:lineRule="auto"/>
        <w:jc w:val="both"/>
        <w:outlineLvl w:val="5"/>
        <w:rPr>
          <w:rFonts w:ascii="Arial" w:hAnsi="Arial" w:cs="Arial"/>
          <w:sz w:val="20"/>
          <w:szCs w:val="20"/>
        </w:rPr>
      </w:pPr>
      <w:r w:rsidRPr="003511D4">
        <w:rPr>
          <w:rFonts w:ascii="Arial" w:hAnsi="Arial" w:cs="Arial"/>
          <w:sz w:val="20"/>
          <w:szCs w:val="20"/>
        </w:rPr>
        <w:t>Obchodní a platební podmínky, které nejsou výslovně uvedeny v textu zadávací dokumentace, jsou stanoveny ve vzoru Smlouvy, která je součástí této zadávací dokumentace. Uchazeč není v rámci návrhu Smlouvy (ani v</w:t>
      </w:r>
      <w:r>
        <w:rPr>
          <w:rFonts w:ascii="Arial" w:hAnsi="Arial" w:cs="Arial"/>
          <w:sz w:val="20"/>
          <w:szCs w:val="20"/>
        </w:rPr>
        <w:t> </w:t>
      </w:r>
      <w:r w:rsidRPr="003511D4">
        <w:rPr>
          <w:rFonts w:ascii="Arial" w:hAnsi="Arial" w:cs="Arial"/>
          <w:sz w:val="20"/>
          <w:szCs w:val="20"/>
        </w:rPr>
        <w:t>její</w:t>
      </w:r>
      <w:r>
        <w:rPr>
          <w:rFonts w:ascii="Arial" w:hAnsi="Arial" w:cs="Arial"/>
          <w:sz w:val="20"/>
          <w:szCs w:val="20"/>
        </w:rPr>
        <w:t>ch přílohách</w:t>
      </w:r>
      <w:r w:rsidRPr="003511D4">
        <w:rPr>
          <w:rFonts w:ascii="Arial" w:hAnsi="Arial" w:cs="Arial"/>
          <w:sz w:val="20"/>
          <w:szCs w:val="20"/>
        </w:rPr>
        <w:t>) oprávněn provádět žádné úpravy</w:t>
      </w:r>
      <w:r>
        <w:rPr>
          <w:rFonts w:ascii="Arial" w:hAnsi="Arial" w:cs="Arial"/>
          <w:sz w:val="20"/>
          <w:szCs w:val="20"/>
        </w:rPr>
        <w:t>, doplnění</w:t>
      </w:r>
      <w:r w:rsidRPr="003511D4">
        <w:rPr>
          <w:rFonts w:ascii="Arial" w:hAnsi="Arial" w:cs="Arial"/>
          <w:sz w:val="20"/>
          <w:szCs w:val="20"/>
        </w:rPr>
        <w:t xml:space="preserve"> nebo změny oproti vzoru Smlouvy s výjimkou doplnění relevantních parametrů, jejichž doplnění tato zadávací dokumentace nebo Smlouva předpokládá (viz označení [</w:t>
      </w:r>
      <w:r w:rsidRPr="003511D4">
        <w:rPr>
          <w:rFonts w:ascii="Arial" w:hAnsi="Arial" w:cs="Arial"/>
          <w:sz w:val="20"/>
          <w:szCs w:val="20"/>
          <w:highlight w:val="yellow"/>
        </w:rPr>
        <w:t>DOPLNÍ UCHAZEČ</w:t>
      </w:r>
      <w:r w:rsidRPr="003511D4">
        <w:rPr>
          <w:rFonts w:ascii="Arial" w:hAnsi="Arial" w:cs="Arial"/>
          <w:sz w:val="20"/>
          <w:szCs w:val="20"/>
        </w:rPr>
        <w:t xml:space="preserve">]). </w:t>
      </w:r>
      <w:r>
        <w:rPr>
          <w:rFonts w:ascii="Arial" w:hAnsi="Arial" w:cs="Arial"/>
          <w:sz w:val="20"/>
          <w:szCs w:val="20"/>
        </w:rPr>
        <w:t xml:space="preserve">V případě porušení této povinnosti bude nabídka uchazeče vyřazena z další účasti v zadávacím řízení. </w:t>
      </w:r>
    </w:p>
    <w:p w14:paraId="6ED96A7D" w14:textId="24D091BA" w:rsidR="00EF497C" w:rsidRPr="003511D4" w:rsidRDefault="00EF497C" w:rsidP="00D024BA">
      <w:pPr>
        <w:spacing w:line="240" w:lineRule="auto"/>
        <w:jc w:val="both"/>
        <w:outlineLvl w:val="5"/>
        <w:rPr>
          <w:rFonts w:ascii="Arial" w:hAnsi="Arial" w:cs="Arial"/>
          <w:sz w:val="20"/>
          <w:szCs w:val="20"/>
        </w:rPr>
      </w:pPr>
      <w:r>
        <w:rPr>
          <w:rFonts w:ascii="Arial" w:hAnsi="Arial" w:cs="Arial"/>
          <w:sz w:val="20"/>
          <w:szCs w:val="20"/>
        </w:rPr>
        <w:t xml:space="preserve">Zadavatel výslovně upozorňuje na povinnost zajistit dispečink po celou dobu poskytování služeb – viz </w:t>
      </w:r>
      <w:r w:rsidR="003A6A54">
        <w:rPr>
          <w:rFonts w:ascii="Arial" w:hAnsi="Arial" w:cs="Arial"/>
          <w:sz w:val="20"/>
          <w:szCs w:val="20"/>
        </w:rPr>
        <w:t xml:space="preserve">čl. </w:t>
      </w:r>
      <w:r w:rsidR="00C9771C">
        <w:rPr>
          <w:rFonts w:ascii="Arial" w:hAnsi="Arial" w:cs="Arial"/>
          <w:sz w:val="20"/>
          <w:szCs w:val="20"/>
        </w:rPr>
        <w:t xml:space="preserve">V. body 17. – 20. </w:t>
      </w:r>
      <w:r w:rsidRPr="00C9771C">
        <w:rPr>
          <w:rFonts w:ascii="Arial" w:hAnsi="Arial" w:cs="Arial"/>
          <w:sz w:val="20"/>
          <w:szCs w:val="20"/>
        </w:rPr>
        <w:t>Smlouvy.</w:t>
      </w:r>
      <w:r>
        <w:rPr>
          <w:rFonts w:ascii="Arial" w:hAnsi="Arial" w:cs="Arial"/>
          <w:sz w:val="20"/>
          <w:szCs w:val="20"/>
        </w:rPr>
        <w:t xml:space="preserve"> </w:t>
      </w:r>
    </w:p>
    <w:p w14:paraId="1350D2E6" w14:textId="77777777" w:rsidR="00293682" w:rsidRPr="00C52C50" w:rsidRDefault="00293682" w:rsidP="00C52C50">
      <w:pPr>
        <w:spacing w:line="240" w:lineRule="auto"/>
        <w:jc w:val="both"/>
        <w:outlineLvl w:val="5"/>
        <w:rPr>
          <w:rFonts w:ascii="Arial" w:hAnsi="Arial" w:cs="Arial"/>
          <w:sz w:val="20"/>
          <w:szCs w:val="20"/>
        </w:rPr>
      </w:pPr>
      <w:r w:rsidRPr="003511D4">
        <w:rPr>
          <w:rFonts w:ascii="Arial" w:hAnsi="Arial" w:cs="Arial"/>
          <w:sz w:val="20"/>
          <w:szCs w:val="20"/>
        </w:rPr>
        <w:t xml:space="preserve">Návrh Smlouvy musí být podepsán uchazečem nebo osobou oprávněnou jednat za uchazeče. </w:t>
      </w:r>
      <w:r w:rsidRPr="00C52C50">
        <w:rPr>
          <w:rFonts w:ascii="Arial" w:hAnsi="Arial" w:cs="Arial"/>
          <w:sz w:val="20"/>
          <w:szCs w:val="20"/>
        </w:rPr>
        <w:t xml:space="preserve">V případě, že návrh Smlouvy nebude uchazečem řádně podepsán, bude nabídka uchazeče vyřazena a uchazeč bude vyloučen z účasti v zadávacím řízení. Pokud je nabídka podávána sdružením dodavatelů, musí být v rámci identifikace smluvní strany uchazeče ve Smlouvě uvedeni všichni členové sdružení. </w:t>
      </w:r>
    </w:p>
    <w:p w14:paraId="1EB76FF0" w14:textId="77777777" w:rsidR="00293682" w:rsidRDefault="00293682" w:rsidP="00D024BA">
      <w:pPr>
        <w:spacing w:line="240" w:lineRule="auto"/>
        <w:jc w:val="both"/>
        <w:outlineLvl w:val="5"/>
        <w:rPr>
          <w:rFonts w:ascii="Arial" w:hAnsi="Arial" w:cs="Arial"/>
          <w:sz w:val="20"/>
          <w:szCs w:val="20"/>
        </w:rPr>
      </w:pPr>
    </w:p>
    <w:p w14:paraId="7E4E0E5E" w14:textId="77777777" w:rsidR="00293682" w:rsidRPr="00C52C50" w:rsidRDefault="00293682" w:rsidP="00C52C50">
      <w:pPr>
        <w:keepNext/>
        <w:spacing w:line="240" w:lineRule="auto"/>
        <w:jc w:val="both"/>
        <w:outlineLvl w:val="3"/>
        <w:rPr>
          <w:rFonts w:ascii="Arial" w:hAnsi="Arial" w:cs="Arial"/>
          <w:b/>
          <w:bCs/>
          <w:sz w:val="20"/>
          <w:szCs w:val="20"/>
        </w:rPr>
      </w:pPr>
      <w:r w:rsidRPr="00C52C50">
        <w:rPr>
          <w:rFonts w:ascii="Arial" w:hAnsi="Arial" w:cs="Arial"/>
          <w:b/>
          <w:bCs/>
          <w:sz w:val="20"/>
          <w:szCs w:val="20"/>
        </w:rPr>
        <w:t>Podmínky, při jejichž splnění je možno překročit výši nabídkové ceny:</w:t>
      </w:r>
    </w:p>
    <w:p w14:paraId="138A3798" w14:textId="77777777" w:rsidR="00293682" w:rsidRPr="00C52C50" w:rsidRDefault="00293682" w:rsidP="00C52C50">
      <w:pPr>
        <w:spacing w:line="240" w:lineRule="auto"/>
        <w:jc w:val="both"/>
        <w:rPr>
          <w:rFonts w:ascii="Arial" w:eastAsia="Batang" w:hAnsi="Arial" w:cs="Arial"/>
          <w:sz w:val="20"/>
          <w:szCs w:val="20"/>
        </w:rPr>
      </w:pPr>
      <w:r w:rsidRPr="00C52C50">
        <w:rPr>
          <w:rFonts w:ascii="Arial" w:eastAsia="Batang" w:hAnsi="Arial" w:cs="Arial"/>
          <w:sz w:val="20"/>
          <w:szCs w:val="20"/>
        </w:rPr>
        <w:t xml:space="preserve">Jakékoliv překročení výše nabídkové ceny za plnění veřejné zakázky vymezené v  zadávacích podmínkách zadavatel nepřipouští, s výjimkou případné změny sazby DPH po uzavření Smlouvy. </w:t>
      </w:r>
    </w:p>
    <w:p w14:paraId="3883770B" w14:textId="77777777" w:rsidR="00293682" w:rsidRPr="003511D4" w:rsidRDefault="00293682" w:rsidP="00D024BA">
      <w:pPr>
        <w:spacing w:line="240" w:lineRule="auto"/>
        <w:jc w:val="both"/>
        <w:rPr>
          <w:rFonts w:ascii="Arial" w:hAnsi="Arial" w:cs="Arial"/>
          <w:color w:val="FF0000"/>
          <w:sz w:val="20"/>
          <w:szCs w:val="20"/>
        </w:rPr>
      </w:pPr>
    </w:p>
    <w:p w14:paraId="267ABD03" w14:textId="77777777" w:rsidR="00293682" w:rsidRPr="003511D4" w:rsidRDefault="00293682" w:rsidP="00D024BA">
      <w:pPr>
        <w:keepNext/>
        <w:numPr>
          <w:ilvl w:val="0"/>
          <w:numId w:val="13"/>
        </w:numPr>
        <w:pBdr>
          <w:top w:val="single" w:sz="12" w:space="1" w:color="auto"/>
          <w:left w:val="single" w:sz="12" w:space="4" w:color="auto"/>
          <w:bottom w:val="single" w:sz="12" w:space="1" w:color="auto"/>
          <w:right w:val="single" w:sz="12" w:space="4" w:color="auto"/>
        </w:pBdr>
        <w:shd w:val="clear" w:color="auto" w:fill="548DD4"/>
        <w:spacing w:line="240" w:lineRule="auto"/>
        <w:jc w:val="both"/>
        <w:outlineLvl w:val="0"/>
        <w:rPr>
          <w:rFonts w:ascii="Arial" w:hAnsi="Arial" w:cs="Arial"/>
          <w:b/>
          <w:bCs/>
          <w:kern w:val="32"/>
          <w:sz w:val="20"/>
          <w:szCs w:val="20"/>
        </w:rPr>
      </w:pPr>
      <w:bookmarkStart w:id="7" w:name="_Toc341866786"/>
      <w:r>
        <w:rPr>
          <w:rFonts w:ascii="Arial" w:hAnsi="Arial" w:cs="Arial"/>
          <w:b/>
          <w:bCs/>
          <w:kern w:val="32"/>
          <w:sz w:val="20"/>
          <w:szCs w:val="20"/>
        </w:rPr>
        <w:t>Místo a čas plnění zakázky</w:t>
      </w:r>
      <w:bookmarkEnd w:id="7"/>
    </w:p>
    <w:p w14:paraId="4DB1D1AA" w14:textId="77777777" w:rsidR="00293682" w:rsidRPr="003511D4" w:rsidRDefault="00293682" w:rsidP="00D024BA">
      <w:pPr>
        <w:spacing w:line="240" w:lineRule="auto"/>
        <w:jc w:val="both"/>
        <w:rPr>
          <w:rFonts w:ascii="Arial" w:hAnsi="Arial" w:cs="Arial"/>
          <w:b/>
          <w:sz w:val="20"/>
          <w:szCs w:val="20"/>
        </w:rPr>
      </w:pPr>
      <w:r w:rsidRPr="003511D4">
        <w:rPr>
          <w:rFonts w:ascii="Arial" w:hAnsi="Arial" w:cs="Arial"/>
          <w:b/>
          <w:sz w:val="20"/>
          <w:szCs w:val="20"/>
        </w:rPr>
        <w:t>Termín plnění zakázky:</w:t>
      </w:r>
    </w:p>
    <w:p w14:paraId="39C53BBA" w14:textId="41AD2B4D" w:rsidR="00293682" w:rsidRPr="00793B02" w:rsidRDefault="00293682" w:rsidP="00D024BA">
      <w:pPr>
        <w:spacing w:line="240" w:lineRule="auto"/>
        <w:jc w:val="both"/>
        <w:rPr>
          <w:rFonts w:ascii="Arial" w:hAnsi="Arial" w:cs="Arial"/>
          <w:sz w:val="20"/>
          <w:szCs w:val="20"/>
        </w:rPr>
      </w:pPr>
      <w:r w:rsidRPr="00793B02">
        <w:rPr>
          <w:rFonts w:ascii="Arial" w:hAnsi="Arial" w:cs="Arial"/>
          <w:sz w:val="20"/>
          <w:szCs w:val="20"/>
        </w:rPr>
        <w:t>Předpokládaný termín zahájení p</w:t>
      </w:r>
      <w:r>
        <w:rPr>
          <w:rFonts w:ascii="Arial" w:hAnsi="Arial" w:cs="Arial"/>
          <w:sz w:val="20"/>
          <w:szCs w:val="20"/>
        </w:rPr>
        <w:t xml:space="preserve">lnění na základě Smlouvy je </w:t>
      </w:r>
      <w:r w:rsidR="00280E8A">
        <w:rPr>
          <w:rFonts w:ascii="Arial" w:hAnsi="Arial" w:cs="Arial"/>
          <w:sz w:val="20"/>
          <w:szCs w:val="20"/>
        </w:rPr>
        <w:t xml:space="preserve">1. </w:t>
      </w:r>
      <w:r w:rsidR="00820A07">
        <w:rPr>
          <w:rFonts w:ascii="Arial" w:hAnsi="Arial" w:cs="Arial"/>
          <w:sz w:val="20"/>
          <w:szCs w:val="20"/>
        </w:rPr>
        <w:t>10</w:t>
      </w:r>
      <w:r w:rsidR="00280E8A">
        <w:rPr>
          <w:rFonts w:ascii="Arial" w:hAnsi="Arial" w:cs="Arial"/>
          <w:sz w:val="20"/>
          <w:szCs w:val="20"/>
        </w:rPr>
        <w:t>. 2016</w:t>
      </w:r>
      <w:r w:rsidRPr="00793B02">
        <w:rPr>
          <w:rFonts w:ascii="Arial" w:hAnsi="Arial" w:cs="Arial"/>
          <w:sz w:val="20"/>
          <w:szCs w:val="20"/>
        </w:rPr>
        <w:t xml:space="preserve"> s tím, že skutečný termín zahájení plnění je závislý na skutečné době skončení tohoto zadávacího řízení. </w:t>
      </w:r>
    </w:p>
    <w:p w14:paraId="5E9127A9" w14:textId="77777777" w:rsidR="00293682" w:rsidRPr="00793B02" w:rsidRDefault="00293682" w:rsidP="00845355">
      <w:pPr>
        <w:spacing w:line="240" w:lineRule="auto"/>
        <w:jc w:val="both"/>
        <w:rPr>
          <w:rFonts w:ascii="Arial" w:hAnsi="Arial" w:cs="Arial"/>
          <w:sz w:val="20"/>
          <w:szCs w:val="20"/>
        </w:rPr>
      </w:pPr>
      <w:r w:rsidRPr="00793B02">
        <w:rPr>
          <w:rFonts w:ascii="Arial" w:hAnsi="Arial" w:cs="Arial"/>
          <w:sz w:val="20"/>
          <w:szCs w:val="20"/>
        </w:rPr>
        <w:t xml:space="preserve">Smlouva s vítězným uchazečem bude uzavřena </w:t>
      </w:r>
      <w:r>
        <w:rPr>
          <w:rFonts w:ascii="Arial" w:hAnsi="Arial" w:cs="Arial"/>
          <w:sz w:val="20"/>
          <w:szCs w:val="20"/>
        </w:rPr>
        <w:t xml:space="preserve">na </w:t>
      </w:r>
      <w:r w:rsidR="00280E8A">
        <w:rPr>
          <w:rFonts w:ascii="Arial" w:hAnsi="Arial" w:cs="Arial"/>
          <w:sz w:val="20"/>
          <w:szCs w:val="20"/>
        </w:rPr>
        <w:t xml:space="preserve">dobu čtyř </w:t>
      </w:r>
      <w:r w:rsidRPr="00793B02">
        <w:rPr>
          <w:rFonts w:ascii="Arial" w:hAnsi="Arial" w:cs="Arial"/>
          <w:sz w:val="20"/>
          <w:szCs w:val="20"/>
        </w:rPr>
        <w:t xml:space="preserve">let. </w:t>
      </w:r>
    </w:p>
    <w:p w14:paraId="01AB571D" w14:textId="3A06F541" w:rsidR="00293682" w:rsidRPr="003511D4" w:rsidRDefault="00293682" w:rsidP="00D024BA">
      <w:pPr>
        <w:spacing w:before="100" w:beforeAutospacing="1" w:after="100" w:afterAutospacing="1"/>
        <w:rPr>
          <w:rFonts w:ascii="Arial" w:hAnsi="Arial" w:cs="Arial"/>
          <w:sz w:val="20"/>
          <w:szCs w:val="20"/>
          <w:lang w:eastAsia="cs-CZ"/>
        </w:rPr>
      </w:pPr>
      <w:r w:rsidRPr="00793B02">
        <w:rPr>
          <w:rFonts w:ascii="Arial" w:hAnsi="Arial" w:cs="Arial"/>
          <w:sz w:val="20"/>
          <w:szCs w:val="20"/>
          <w:lang w:eastAsia="cs-CZ"/>
        </w:rPr>
        <w:lastRenderedPageBreak/>
        <w:t xml:space="preserve">Podrobný časový harmonogram </w:t>
      </w:r>
      <w:r>
        <w:rPr>
          <w:rFonts w:ascii="Arial" w:hAnsi="Arial" w:cs="Arial"/>
          <w:sz w:val="20"/>
          <w:szCs w:val="20"/>
          <w:lang w:eastAsia="cs-CZ"/>
        </w:rPr>
        <w:t>požadovaných úklidových služeb</w:t>
      </w:r>
      <w:r w:rsidRPr="00793B02">
        <w:rPr>
          <w:rFonts w:ascii="Arial" w:hAnsi="Arial" w:cs="Arial"/>
          <w:sz w:val="20"/>
          <w:szCs w:val="20"/>
          <w:lang w:eastAsia="cs-CZ"/>
        </w:rPr>
        <w:t xml:space="preserve"> je uveden v příloze</w:t>
      </w:r>
      <w:r w:rsidRPr="003511D4">
        <w:rPr>
          <w:rFonts w:ascii="Arial" w:hAnsi="Arial" w:cs="Arial"/>
          <w:sz w:val="20"/>
          <w:szCs w:val="20"/>
          <w:lang w:eastAsia="cs-CZ"/>
        </w:rPr>
        <w:t xml:space="preserve"> č. </w:t>
      </w:r>
      <w:r w:rsidR="00B76423">
        <w:rPr>
          <w:rFonts w:ascii="Arial" w:hAnsi="Arial" w:cs="Arial"/>
          <w:sz w:val="20"/>
          <w:szCs w:val="20"/>
          <w:lang w:eastAsia="cs-CZ"/>
        </w:rPr>
        <w:t>1 Smlouvy</w:t>
      </w:r>
      <w:r w:rsidRPr="003511D4">
        <w:rPr>
          <w:rFonts w:ascii="Arial" w:hAnsi="Arial" w:cs="Arial"/>
          <w:sz w:val="20"/>
          <w:szCs w:val="20"/>
          <w:lang w:eastAsia="cs-CZ"/>
        </w:rPr>
        <w:t>.</w:t>
      </w:r>
    </w:p>
    <w:p w14:paraId="2539A969" w14:textId="77777777" w:rsidR="00293682" w:rsidRPr="003511D4" w:rsidRDefault="00293682" w:rsidP="00D024BA">
      <w:pPr>
        <w:spacing w:line="240" w:lineRule="auto"/>
        <w:jc w:val="both"/>
        <w:rPr>
          <w:rFonts w:ascii="Arial" w:hAnsi="Arial" w:cs="Arial"/>
          <w:b/>
          <w:sz w:val="20"/>
          <w:szCs w:val="20"/>
        </w:rPr>
      </w:pPr>
      <w:r w:rsidRPr="003511D4">
        <w:rPr>
          <w:rFonts w:ascii="Arial" w:hAnsi="Arial" w:cs="Arial"/>
          <w:b/>
          <w:sz w:val="20"/>
          <w:szCs w:val="20"/>
        </w:rPr>
        <w:t>Místo plnění zakázky je následující:</w:t>
      </w:r>
    </w:p>
    <w:p w14:paraId="3024EBA0" w14:textId="07C96440" w:rsidR="00293682" w:rsidRDefault="00293682" w:rsidP="0088284F">
      <w:pPr>
        <w:spacing w:before="100" w:beforeAutospacing="1" w:after="100" w:afterAutospacing="1"/>
        <w:jc w:val="both"/>
        <w:rPr>
          <w:rFonts w:ascii="Arial" w:hAnsi="Arial" w:cs="Arial"/>
          <w:sz w:val="20"/>
          <w:szCs w:val="20"/>
          <w:lang w:eastAsia="cs-CZ"/>
        </w:rPr>
      </w:pPr>
      <w:r>
        <w:rPr>
          <w:rFonts w:ascii="Arial" w:hAnsi="Arial" w:cs="Arial"/>
          <w:sz w:val="20"/>
          <w:szCs w:val="20"/>
          <w:lang w:eastAsia="cs-CZ"/>
        </w:rPr>
        <w:t>Budova</w:t>
      </w:r>
      <w:r w:rsidRPr="00DA5C38">
        <w:rPr>
          <w:rFonts w:ascii="Arial" w:hAnsi="Arial" w:cs="Arial"/>
          <w:sz w:val="20"/>
          <w:szCs w:val="20"/>
          <w:lang w:eastAsia="cs-CZ"/>
        </w:rPr>
        <w:t xml:space="preserve"> </w:t>
      </w:r>
      <w:r w:rsidRPr="00DA5C38">
        <w:rPr>
          <w:rFonts w:ascii="Arial" w:hAnsi="Arial" w:cs="Arial"/>
          <w:color w:val="000000"/>
          <w:sz w:val="20"/>
          <w:szCs w:val="20"/>
        </w:rPr>
        <w:t>Centrum celož</w:t>
      </w:r>
      <w:r>
        <w:rPr>
          <w:rFonts w:ascii="Arial" w:hAnsi="Arial" w:cs="Arial"/>
          <w:color w:val="000000"/>
          <w:sz w:val="20"/>
          <w:szCs w:val="20"/>
        </w:rPr>
        <w:t>ivotní</w:t>
      </w:r>
      <w:r w:rsidRPr="00DA5C38">
        <w:rPr>
          <w:rFonts w:ascii="Arial" w:hAnsi="Arial" w:cs="Arial"/>
          <w:color w:val="000000"/>
          <w:sz w:val="20"/>
          <w:szCs w:val="20"/>
        </w:rPr>
        <w:t>ho vzděláván</w:t>
      </w:r>
      <w:r>
        <w:rPr>
          <w:rFonts w:ascii="Arial" w:hAnsi="Arial" w:cs="Arial"/>
          <w:color w:val="000000"/>
          <w:sz w:val="20"/>
          <w:szCs w:val="20"/>
        </w:rPr>
        <w:t>í</w:t>
      </w:r>
      <w:r w:rsidRPr="00DA5C38">
        <w:rPr>
          <w:rFonts w:ascii="Arial" w:hAnsi="Arial" w:cs="Arial"/>
          <w:color w:val="000000"/>
          <w:sz w:val="20"/>
          <w:szCs w:val="20"/>
        </w:rPr>
        <w:t xml:space="preserve"> na adrese Wonkova ulice 1262/1a, Hradec Králové, jehož provozovatelem je Knihovna města Hradce Králové</w:t>
      </w:r>
      <w:r>
        <w:rPr>
          <w:rFonts w:ascii="Arial" w:hAnsi="Arial" w:cs="Arial"/>
          <w:color w:val="000000"/>
          <w:sz w:val="20"/>
          <w:szCs w:val="20"/>
        </w:rPr>
        <w:t xml:space="preserve">. </w:t>
      </w:r>
      <w:r w:rsidRPr="003511D4">
        <w:rPr>
          <w:rFonts w:ascii="Arial" w:hAnsi="Arial" w:cs="Arial"/>
          <w:sz w:val="20"/>
          <w:szCs w:val="20"/>
          <w:lang w:eastAsia="cs-CZ"/>
        </w:rPr>
        <w:t>Podrobný rozpis prostor, které jsou předmětem plnění</w:t>
      </w:r>
      <w:r>
        <w:rPr>
          <w:rFonts w:ascii="Arial" w:hAnsi="Arial" w:cs="Arial"/>
          <w:sz w:val="20"/>
          <w:szCs w:val="20"/>
          <w:lang w:eastAsia="cs-CZ"/>
        </w:rPr>
        <w:t>,</w:t>
      </w:r>
      <w:r w:rsidR="00B76423">
        <w:rPr>
          <w:rFonts w:ascii="Arial" w:hAnsi="Arial" w:cs="Arial"/>
          <w:sz w:val="20"/>
          <w:szCs w:val="20"/>
          <w:lang w:eastAsia="cs-CZ"/>
        </w:rPr>
        <w:t xml:space="preserve"> je uveden v příloze č. 1 Smlouvy</w:t>
      </w:r>
      <w:r w:rsidRPr="003511D4">
        <w:rPr>
          <w:rFonts w:ascii="Arial" w:hAnsi="Arial" w:cs="Arial"/>
          <w:sz w:val="20"/>
          <w:szCs w:val="20"/>
          <w:lang w:eastAsia="cs-CZ"/>
        </w:rPr>
        <w:t>.</w:t>
      </w:r>
    </w:p>
    <w:p w14:paraId="137038BD" w14:textId="77777777" w:rsidR="00293682" w:rsidRPr="003511D4" w:rsidRDefault="00293682" w:rsidP="00AF34DC">
      <w:pPr>
        <w:keepNext/>
        <w:numPr>
          <w:ilvl w:val="0"/>
          <w:numId w:val="13"/>
        </w:numPr>
        <w:pBdr>
          <w:top w:val="single" w:sz="12" w:space="1" w:color="auto"/>
          <w:left w:val="single" w:sz="12" w:space="4" w:color="auto"/>
          <w:bottom w:val="single" w:sz="12" w:space="1" w:color="auto"/>
          <w:right w:val="single" w:sz="12" w:space="4" w:color="auto"/>
        </w:pBdr>
        <w:shd w:val="clear" w:color="auto" w:fill="548DD4"/>
        <w:spacing w:line="240" w:lineRule="auto"/>
        <w:jc w:val="both"/>
        <w:outlineLvl w:val="0"/>
        <w:rPr>
          <w:rFonts w:ascii="Arial" w:hAnsi="Arial" w:cs="Arial"/>
          <w:b/>
          <w:bCs/>
          <w:kern w:val="32"/>
          <w:sz w:val="20"/>
          <w:szCs w:val="20"/>
        </w:rPr>
      </w:pPr>
      <w:bookmarkStart w:id="8" w:name="_Toc341866787"/>
      <w:r w:rsidRPr="003511D4">
        <w:rPr>
          <w:rFonts w:ascii="Arial" w:hAnsi="Arial" w:cs="Arial"/>
          <w:b/>
          <w:bCs/>
          <w:kern w:val="32"/>
          <w:sz w:val="20"/>
          <w:szCs w:val="20"/>
        </w:rPr>
        <w:t>Kvalifikace uchazečů</w:t>
      </w:r>
      <w:bookmarkEnd w:id="8"/>
    </w:p>
    <w:p w14:paraId="533D5572" w14:textId="77777777" w:rsidR="00293682" w:rsidRPr="003511D4" w:rsidRDefault="00293682" w:rsidP="0068266F">
      <w:pPr>
        <w:spacing w:line="240" w:lineRule="auto"/>
        <w:jc w:val="both"/>
        <w:rPr>
          <w:rFonts w:ascii="Arial" w:hAnsi="Arial" w:cs="Arial"/>
          <w:sz w:val="20"/>
          <w:szCs w:val="20"/>
        </w:rPr>
      </w:pPr>
      <w:proofErr w:type="gramStart"/>
      <w:r w:rsidRPr="003511D4">
        <w:rPr>
          <w:rFonts w:ascii="Arial" w:hAnsi="Arial" w:cs="Arial"/>
          <w:sz w:val="20"/>
          <w:szCs w:val="20"/>
        </w:rPr>
        <w:t>Kvalifikační</w:t>
      </w:r>
      <w:proofErr w:type="gramEnd"/>
      <w:r w:rsidRPr="003511D4">
        <w:rPr>
          <w:rFonts w:ascii="Arial" w:hAnsi="Arial" w:cs="Arial"/>
          <w:sz w:val="20"/>
          <w:szCs w:val="20"/>
        </w:rPr>
        <w:t xml:space="preserve"> předpoklady pro tuto veřejnou zakázku splní dodavatel, </w:t>
      </w:r>
      <w:proofErr w:type="gramStart"/>
      <w:r w:rsidRPr="003511D4">
        <w:rPr>
          <w:rFonts w:ascii="Arial" w:hAnsi="Arial" w:cs="Arial"/>
          <w:sz w:val="20"/>
          <w:szCs w:val="20"/>
        </w:rPr>
        <w:t>který:</w:t>
      </w:r>
      <w:proofErr w:type="gramEnd"/>
    </w:p>
    <w:p w14:paraId="7303C563" w14:textId="77777777" w:rsidR="00293682" w:rsidRPr="003511D4" w:rsidRDefault="00293682" w:rsidP="00280385">
      <w:pPr>
        <w:numPr>
          <w:ilvl w:val="0"/>
          <w:numId w:val="4"/>
        </w:numPr>
        <w:spacing w:line="240" w:lineRule="auto"/>
        <w:jc w:val="both"/>
        <w:rPr>
          <w:rFonts w:ascii="Arial" w:hAnsi="Arial" w:cs="Arial"/>
          <w:sz w:val="20"/>
          <w:szCs w:val="20"/>
        </w:rPr>
      </w:pPr>
      <w:r w:rsidRPr="003511D4">
        <w:rPr>
          <w:rFonts w:ascii="Arial" w:hAnsi="Arial" w:cs="Arial"/>
          <w:sz w:val="20"/>
          <w:szCs w:val="20"/>
        </w:rPr>
        <w:t>Splní základní kvalifikační předpoklady ve smyslu § 53 Zákona.</w:t>
      </w:r>
    </w:p>
    <w:p w14:paraId="72B85209" w14:textId="77777777" w:rsidR="00293682" w:rsidRPr="003511D4" w:rsidRDefault="00293682" w:rsidP="00280385">
      <w:pPr>
        <w:numPr>
          <w:ilvl w:val="0"/>
          <w:numId w:val="4"/>
        </w:numPr>
        <w:spacing w:line="240" w:lineRule="auto"/>
        <w:jc w:val="both"/>
        <w:rPr>
          <w:rFonts w:ascii="Arial" w:hAnsi="Arial" w:cs="Arial"/>
          <w:sz w:val="20"/>
          <w:szCs w:val="20"/>
        </w:rPr>
      </w:pPr>
      <w:r w:rsidRPr="003511D4">
        <w:rPr>
          <w:rFonts w:ascii="Arial" w:hAnsi="Arial" w:cs="Arial"/>
          <w:sz w:val="20"/>
          <w:szCs w:val="20"/>
        </w:rPr>
        <w:t>Splní profesní kvalifikační předpoklady ve smyslu § 54 písm. a) a b) Zákona.</w:t>
      </w:r>
    </w:p>
    <w:p w14:paraId="243012D7" w14:textId="77777777" w:rsidR="00293682" w:rsidRPr="003511D4" w:rsidRDefault="00293682" w:rsidP="00280385">
      <w:pPr>
        <w:numPr>
          <w:ilvl w:val="0"/>
          <w:numId w:val="4"/>
        </w:numPr>
        <w:spacing w:line="240" w:lineRule="auto"/>
        <w:jc w:val="both"/>
        <w:rPr>
          <w:rFonts w:ascii="Arial" w:hAnsi="Arial" w:cs="Arial"/>
          <w:sz w:val="20"/>
          <w:szCs w:val="20"/>
        </w:rPr>
      </w:pPr>
      <w:r w:rsidRPr="003511D4">
        <w:rPr>
          <w:rFonts w:ascii="Arial" w:hAnsi="Arial" w:cs="Arial"/>
          <w:sz w:val="20"/>
          <w:szCs w:val="20"/>
        </w:rPr>
        <w:t xml:space="preserve">Splní technické kvalifikační předpoklady ve smyslu § 56 odst. </w:t>
      </w:r>
      <w:r>
        <w:rPr>
          <w:rFonts w:ascii="Arial" w:hAnsi="Arial" w:cs="Arial"/>
          <w:sz w:val="20"/>
          <w:szCs w:val="20"/>
        </w:rPr>
        <w:t>2</w:t>
      </w:r>
      <w:r w:rsidRPr="003511D4">
        <w:rPr>
          <w:rFonts w:ascii="Arial" w:hAnsi="Arial" w:cs="Arial"/>
          <w:sz w:val="20"/>
          <w:szCs w:val="20"/>
        </w:rPr>
        <w:t xml:space="preserve"> písm. a)</w:t>
      </w:r>
    </w:p>
    <w:p w14:paraId="634F876A" w14:textId="77777777" w:rsidR="00293682" w:rsidRPr="003511D4" w:rsidRDefault="00293682" w:rsidP="00280385">
      <w:pPr>
        <w:numPr>
          <w:ilvl w:val="0"/>
          <w:numId w:val="4"/>
        </w:numPr>
        <w:spacing w:line="240" w:lineRule="auto"/>
        <w:jc w:val="both"/>
        <w:rPr>
          <w:rFonts w:ascii="Arial" w:hAnsi="Arial" w:cs="Arial"/>
          <w:sz w:val="20"/>
          <w:szCs w:val="20"/>
        </w:rPr>
      </w:pPr>
      <w:r w:rsidRPr="003511D4">
        <w:rPr>
          <w:rFonts w:ascii="Arial" w:hAnsi="Arial" w:cs="Arial"/>
          <w:sz w:val="20"/>
          <w:szCs w:val="20"/>
        </w:rPr>
        <w:t xml:space="preserve">Předloží čestné prohlášení o své ekonomické a finanční způsobilosti splnit veřejnou zakázku </w:t>
      </w:r>
      <w:r>
        <w:rPr>
          <w:rFonts w:ascii="Arial" w:hAnsi="Arial" w:cs="Arial"/>
          <w:sz w:val="20"/>
          <w:szCs w:val="20"/>
        </w:rPr>
        <w:t xml:space="preserve">ve </w:t>
      </w:r>
      <w:r w:rsidRPr="003511D4">
        <w:rPr>
          <w:rFonts w:ascii="Arial" w:hAnsi="Arial" w:cs="Arial"/>
          <w:sz w:val="20"/>
          <w:szCs w:val="20"/>
        </w:rPr>
        <w:t>smyslu § 50 odst. 1 písm. c) Zákona.</w:t>
      </w:r>
    </w:p>
    <w:p w14:paraId="7D0AC805" w14:textId="77777777" w:rsidR="00293682" w:rsidRPr="003511D4" w:rsidRDefault="00293682" w:rsidP="00D1611B">
      <w:pPr>
        <w:autoSpaceDE w:val="0"/>
        <w:autoSpaceDN w:val="0"/>
        <w:adjustRightInd w:val="0"/>
        <w:jc w:val="both"/>
        <w:rPr>
          <w:rFonts w:ascii="Arial" w:hAnsi="Arial" w:cs="Arial"/>
          <w:sz w:val="20"/>
          <w:szCs w:val="20"/>
        </w:rPr>
      </w:pPr>
      <w:r w:rsidRPr="003511D4">
        <w:rPr>
          <w:rFonts w:ascii="Arial" w:hAnsi="Arial" w:cs="Arial"/>
          <w:sz w:val="20"/>
          <w:szCs w:val="20"/>
        </w:rPr>
        <w:t>Konkrétní požadavky zadavatele na kvalifikaci jsou následující:</w:t>
      </w:r>
    </w:p>
    <w:p w14:paraId="21A851D8" w14:textId="77777777" w:rsidR="00293682" w:rsidRPr="003511D4" w:rsidRDefault="00293682" w:rsidP="00940D22">
      <w:pPr>
        <w:spacing w:line="240" w:lineRule="auto"/>
        <w:jc w:val="both"/>
        <w:outlineLvl w:val="5"/>
        <w:rPr>
          <w:rFonts w:ascii="Arial" w:hAnsi="Arial" w:cs="Arial"/>
          <w:b/>
          <w:sz w:val="20"/>
          <w:szCs w:val="20"/>
          <w:u w:val="single"/>
        </w:rPr>
      </w:pPr>
      <w:r w:rsidRPr="003511D4">
        <w:rPr>
          <w:rFonts w:ascii="Arial" w:hAnsi="Arial" w:cs="Arial"/>
          <w:b/>
          <w:sz w:val="20"/>
          <w:szCs w:val="20"/>
          <w:u w:val="single"/>
        </w:rPr>
        <w:t>Základní kvalifikační předpoklady ve smyslu § 53 Zákona</w:t>
      </w:r>
    </w:p>
    <w:p w14:paraId="51587FD8" w14:textId="77777777" w:rsidR="00293682" w:rsidRPr="003511D4" w:rsidRDefault="00293682" w:rsidP="00940D22">
      <w:pPr>
        <w:jc w:val="both"/>
        <w:rPr>
          <w:rFonts w:ascii="Arial" w:hAnsi="Arial" w:cs="Arial"/>
          <w:b/>
          <w:sz w:val="20"/>
          <w:szCs w:val="20"/>
        </w:rPr>
      </w:pPr>
      <w:r w:rsidRPr="003511D4">
        <w:rPr>
          <w:rFonts w:ascii="Arial" w:hAnsi="Arial" w:cs="Arial"/>
          <w:sz w:val="20"/>
          <w:szCs w:val="20"/>
        </w:rPr>
        <w:t>Základní kvalifikační předpoklady splňuje uchazeč</w:t>
      </w:r>
      <w:r w:rsidRPr="003511D4">
        <w:rPr>
          <w:rFonts w:ascii="Arial" w:hAnsi="Arial" w:cs="Arial"/>
          <w:b/>
          <w:sz w:val="20"/>
          <w:szCs w:val="20"/>
        </w:rPr>
        <w:t>,</w:t>
      </w:r>
    </w:p>
    <w:p w14:paraId="4B2D5A09" w14:textId="77777777" w:rsidR="00293682" w:rsidRPr="003511D4" w:rsidRDefault="00293682" w:rsidP="00280385">
      <w:pPr>
        <w:numPr>
          <w:ilvl w:val="0"/>
          <w:numId w:val="6"/>
        </w:numPr>
        <w:spacing w:after="0" w:line="240" w:lineRule="auto"/>
        <w:jc w:val="both"/>
        <w:rPr>
          <w:rFonts w:ascii="Arial" w:hAnsi="Arial" w:cs="Arial"/>
          <w:sz w:val="20"/>
          <w:szCs w:val="20"/>
        </w:rPr>
      </w:pPr>
      <w:r w:rsidRPr="003511D4">
        <w:rPr>
          <w:rFonts w:ascii="Arial" w:hAnsi="Arial" w:cs="Arial"/>
          <w:sz w:val="20"/>
          <w:szCs w:val="20"/>
        </w:rPr>
        <w:t>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uchazeče či členem statutárního orgánu uchazeče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uchazeč splňovat jak ve vztahu k území České republiky, tak k zemi svého sídla, místa podnikání či bydliště,</w:t>
      </w:r>
    </w:p>
    <w:p w14:paraId="25E3D992" w14:textId="77777777" w:rsidR="00293682" w:rsidRPr="003511D4" w:rsidRDefault="00293682" w:rsidP="00280385">
      <w:pPr>
        <w:numPr>
          <w:ilvl w:val="0"/>
          <w:numId w:val="6"/>
        </w:numPr>
        <w:spacing w:after="0" w:line="240" w:lineRule="auto"/>
        <w:jc w:val="both"/>
        <w:rPr>
          <w:rFonts w:ascii="Arial" w:hAnsi="Arial" w:cs="Arial"/>
          <w:sz w:val="20"/>
          <w:szCs w:val="20"/>
        </w:rPr>
      </w:pPr>
      <w:r w:rsidRPr="003511D4">
        <w:rPr>
          <w:rFonts w:ascii="Arial" w:hAnsi="Arial" w:cs="Arial"/>
          <w:sz w:val="20"/>
          <w:szCs w:val="20"/>
        </w:rPr>
        <w:t>který nebyl pravomocně odsouzen pro trestný čin, jehož skutková podstata souvisí s předmětem podnikání uchazeče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uchazeče či členem statutárního orgánu uchazeče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uchazeč splňovat jak ve vztahu k území České republiky, tak k zemi svého sídla, místa podnikání či bydliště,</w:t>
      </w:r>
    </w:p>
    <w:p w14:paraId="311E88C3" w14:textId="77777777" w:rsidR="00293682" w:rsidRPr="003511D4" w:rsidRDefault="00293682" w:rsidP="00280385">
      <w:pPr>
        <w:numPr>
          <w:ilvl w:val="0"/>
          <w:numId w:val="6"/>
        </w:numPr>
        <w:spacing w:after="0" w:line="240" w:lineRule="auto"/>
        <w:jc w:val="both"/>
        <w:rPr>
          <w:rFonts w:ascii="Arial" w:hAnsi="Arial" w:cs="Arial"/>
          <w:sz w:val="20"/>
          <w:szCs w:val="20"/>
        </w:rPr>
      </w:pPr>
      <w:r w:rsidRPr="003511D4">
        <w:rPr>
          <w:rFonts w:ascii="Arial" w:hAnsi="Arial" w:cs="Arial"/>
          <w:sz w:val="20"/>
          <w:szCs w:val="20"/>
        </w:rPr>
        <w:t>který v posledních třech letech nenaplnil skutkovou podstatu jednání nekalé soutěže formou podplácení podle zvláštního právního předpisu,</w:t>
      </w:r>
    </w:p>
    <w:p w14:paraId="7B7168B1" w14:textId="77777777" w:rsidR="00293682" w:rsidRPr="003511D4" w:rsidRDefault="00293682" w:rsidP="00280385">
      <w:pPr>
        <w:numPr>
          <w:ilvl w:val="0"/>
          <w:numId w:val="6"/>
        </w:numPr>
        <w:spacing w:after="0" w:line="240" w:lineRule="auto"/>
        <w:jc w:val="both"/>
        <w:rPr>
          <w:rFonts w:ascii="Arial" w:hAnsi="Arial" w:cs="Arial"/>
          <w:sz w:val="20"/>
          <w:szCs w:val="20"/>
        </w:rPr>
      </w:pPr>
      <w:r w:rsidRPr="003511D4">
        <w:rPr>
          <w:rFonts w:ascii="Arial" w:hAnsi="Arial" w:cs="Arial"/>
          <w:sz w:val="20"/>
          <w:szCs w:val="20"/>
        </w:rPr>
        <w:t>vůči jehož majetku neprobíhá nebo v posledních třech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48CA55EC" w14:textId="77777777" w:rsidR="00293682" w:rsidRPr="003511D4" w:rsidRDefault="00293682" w:rsidP="00280385">
      <w:pPr>
        <w:numPr>
          <w:ilvl w:val="0"/>
          <w:numId w:val="6"/>
        </w:numPr>
        <w:spacing w:after="0" w:line="240" w:lineRule="auto"/>
        <w:jc w:val="both"/>
        <w:rPr>
          <w:rFonts w:ascii="Arial" w:hAnsi="Arial" w:cs="Arial"/>
          <w:sz w:val="20"/>
          <w:szCs w:val="20"/>
        </w:rPr>
      </w:pPr>
      <w:r w:rsidRPr="003511D4">
        <w:rPr>
          <w:rFonts w:ascii="Arial" w:hAnsi="Arial" w:cs="Arial"/>
          <w:sz w:val="20"/>
          <w:szCs w:val="20"/>
        </w:rPr>
        <w:lastRenderedPageBreak/>
        <w:t>který není v likvidaci,</w:t>
      </w:r>
    </w:p>
    <w:p w14:paraId="154F0FE2" w14:textId="77777777" w:rsidR="00293682" w:rsidRPr="003511D4" w:rsidRDefault="00293682" w:rsidP="00280385">
      <w:pPr>
        <w:numPr>
          <w:ilvl w:val="0"/>
          <w:numId w:val="6"/>
        </w:numPr>
        <w:spacing w:after="0" w:line="240" w:lineRule="auto"/>
        <w:jc w:val="both"/>
        <w:rPr>
          <w:rFonts w:ascii="Arial" w:hAnsi="Arial" w:cs="Arial"/>
          <w:sz w:val="20"/>
          <w:szCs w:val="20"/>
        </w:rPr>
      </w:pPr>
      <w:r w:rsidRPr="003511D4">
        <w:rPr>
          <w:rFonts w:ascii="Arial" w:hAnsi="Arial" w:cs="Arial"/>
          <w:sz w:val="20"/>
          <w:szCs w:val="20"/>
        </w:rPr>
        <w:t>který nemá v evidenci daní zachyceny daňové nedoplatky, a to jak v České republice, tak v zemi sídla, místa podnikání či bydliště uchazeče,</w:t>
      </w:r>
    </w:p>
    <w:p w14:paraId="15212014" w14:textId="77777777" w:rsidR="00293682" w:rsidRPr="003511D4" w:rsidRDefault="00293682" w:rsidP="00280385">
      <w:pPr>
        <w:numPr>
          <w:ilvl w:val="0"/>
          <w:numId w:val="6"/>
        </w:numPr>
        <w:spacing w:after="0" w:line="240" w:lineRule="auto"/>
        <w:jc w:val="both"/>
        <w:rPr>
          <w:rFonts w:ascii="Arial" w:hAnsi="Arial" w:cs="Arial"/>
          <w:sz w:val="20"/>
          <w:szCs w:val="20"/>
        </w:rPr>
      </w:pPr>
      <w:r w:rsidRPr="003511D4">
        <w:rPr>
          <w:rFonts w:ascii="Arial" w:hAnsi="Arial" w:cs="Arial"/>
          <w:sz w:val="20"/>
          <w:szCs w:val="20"/>
        </w:rPr>
        <w:t xml:space="preserve">který nemá nedoplatek na pojistném a na penále na veřejné zdravotní pojištění, a to jak v České republice, tak v zemi sídla, místa podnikání či bydliště uchazeče, </w:t>
      </w:r>
    </w:p>
    <w:p w14:paraId="328036F4" w14:textId="5DFBAFC0" w:rsidR="00293682" w:rsidRPr="00652083" w:rsidRDefault="00293682" w:rsidP="00803337">
      <w:pPr>
        <w:numPr>
          <w:ilvl w:val="0"/>
          <w:numId w:val="6"/>
        </w:numPr>
        <w:spacing w:after="0" w:line="240" w:lineRule="auto"/>
        <w:jc w:val="both"/>
        <w:rPr>
          <w:rFonts w:ascii="Arial" w:hAnsi="Arial" w:cs="Arial"/>
          <w:sz w:val="20"/>
          <w:szCs w:val="20"/>
        </w:rPr>
      </w:pPr>
      <w:r w:rsidRPr="00652083">
        <w:rPr>
          <w:rFonts w:ascii="Arial" w:hAnsi="Arial" w:cs="Arial"/>
          <w:sz w:val="20"/>
          <w:szCs w:val="20"/>
        </w:rPr>
        <w:t xml:space="preserve">který nemá nedoplatek na pojistném a na penále na sociální zabezpečení a příspěvku na státní politiku zaměstnanosti, a to jak v České republice, tak v zemi sídla, místa podnikání či bydliště uchazeče, </w:t>
      </w:r>
    </w:p>
    <w:p w14:paraId="7BC8ECE7" w14:textId="0EE76483" w:rsidR="00293682" w:rsidRPr="003511D4" w:rsidRDefault="00293682" w:rsidP="00280385">
      <w:pPr>
        <w:numPr>
          <w:ilvl w:val="0"/>
          <w:numId w:val="6"/>
        </w:numPr>
        <w:spacing w:after="0" w:line="240" w:lineRule="auto"/>
        <w:jc w:val="both"/>
        <w:rPr>
          <w:rFonts w:ascii="Arial" w:hAnsi="Arial" w:cs="Arial"/>
          <w:sz w:val="20"/>
          <w:szCs w:val="20"/>
        </w:rPr>
      </w:pPr>
      <w:r w:rsidRPr="003511D4">
        <w:rPr>
          <w:rFonts w:ascii="Arial" w:hAnsi="Arial" w:cs="Arial"/>
          <w:sz w:val="20"/>
          <w:szCs w:val="20"/>
        </w:rPr>
        <w:t>který není veden v rejstříku osob se zákazem plnění veřejných zakázek</w:t>
      </w:r>
      <w:r w:rsidR="007B7AA0">
        <w:rPr>
          <w:rFonts w:ascii="Arial" w:hAnsi="Arial" w:cs="Arial"/>
          <w:sz w:val="20"/>
          <w:szCs w:val="20"/>
        </w:rPr>
        <w:t>,</w:t>
      </w:r>
    </w:p>
    <w:p w14:paraId="663557F2" w14:textId="6D3E7FF2" w:rsidR="00293682" w:rsidRDefault="00293682" w:rsidP="00280385">
      <w:pPr>
        <w:numPr>
          <w:ilvl w:val="0"/>
          <w:numId w:val="6"/>
        </w:numPr>
        <w:spacing w:after="0" w:line="240" w:lineRule="auto"/>
        <w:jc w:val="both"/>
        <w:rPr>
          <w:rFonts w:ascii="Arial" w:hAnsi="Arial" w:cs="Arial"/>
          <w:sz w:val="20"/>
          <w:szCs w:val="20"/>
        </w:rPr>
      </w:pPr>
      <w:r w:rsidRPr="003511D4">
        <w:rPr>
          <w:rFonts w:ascii="Arial" w:hAnsi="Arial" w:cs="Arial"/>
          <w:sz w:val="20"/>
          <w:szCs w:val="20"/>
        </w:rPr>
        <w:t>kterému nebyla v posledních 3 letech pravomocně uložena pokuta za umožnění výkonu nelegální práce podl</w:t>
      </w:r>
      <w:r w:rsidR="007B7AA0">
        <w:rPr>
          <w:rFonts w:ascii="Arial" w:hAnsi="Arial" w:cs="Arial"/>
          <w:sz w:val="20"/>
          <w:szCs w:val="20"/>
        </w:rPr>
        <w:t>e zvláštního právního předpisu a</w:t>
      </w:r>
    </w:p>
    <w:p w14:paraId="11BF4E8B" w14:textId="74AAB450" w:rsidR="007B7AA0" w:rsidRPr="003511D4" w:rsidRDefault="007B7AA0" w:rsidP="00280385">
      <w:pPr>
        <w:numPr>
          <w:ilvl w:val="0"/>
          <w:numId w:val="6"/>
        </w:numPr>
        <w:spacing w:after="0" w:line="240" w:lineRule="auto"/>
        <w:jc w:val="both"/>
        <w:rPr>
          <w:rFonts w:ascii="Arial" w:hAnsi="Arial" w:cs="Arial"/>
          <w:sz w:val="20"/>
          <w:szCs w:val="20"/>
        </w:rPr>
      </w:pPr>
      <w:r>
        <w:rPr>
          <w:rFonts w:ascii="Arial" w:hAnsi="Arial" w:cs="Arial"/>
          <w:color w:val="000000"/>
          <w:sz w:val="20"/>
          <w:szCs w:val="20"/>
          <w:shd w:val="clear" w:color="auto" w:fill="FFFFFF"/>
        </w:rPr>
        <w:t>vůči němuž nebyla v posledních 3 letech zavedena dočasná správa nebo v posledních 3 letech uplatněno opatření k řešení krize podle zákona upravujícího ozdravné postupy a řešení krize na finančním trhu.</w:t>
      </w:r>
    </w:p>
    <w:p w14:paraId="277BCCD6" w14:textId="77777777" w:rsidR="00293682" w:rsidRPr="003511D4" w:rsidRDefault="00293682" w:rsidP="00940D22">
      <w:pPr>
        <w:spacing w:line="240" w:lineRule="auto"/>
        <w:ind w:firstLine="425"/>
        <w:jc w:val="both"/>
        <w:outlineLvl w:val="5"/>
        <w:rPr>
          <w:rFonts w:ascii="Arial" w:hAnsi="Arial" w:cs="Arial"/>
          <w:sz w:val="20"/>
          <w:szCs w:val="20"/>
        </w:rPr>
      </w:pPr>
    </w:p>
    <w:p w14:paraId="536DF320" w14:textId="355C1E96" w:rsidR="00293682" w:rsidRPr="003511D4" w:rsidRDefault="00293682" w:rsidP="00940D22">
      <w:pPr>
        <w:spacing w:line="240" w:lineRule="auto"/>
        <w:jc w:val="both"/>
        <w:outlineLvl w:val="5"/>
        <w:rPr>
          <w:rFonts w:ascii="Arial" w:hAnsi="Arial" w:cs="Arial"/>
          <w:sz w:val="20"/>
          <w:szCs w:val="20"/>
        </w:rPr>
      </w:pPr>
      <w:r w:rsidRPr="003511D4">
        <w:rPr>
          <w:rFonts w:ascii="Arial" w:hAnsi="Arial" w:cs="Arial"/>
          <w:sz w:val="20"/>
          <w:szCs w:val="20"/>
        </w:rPr>
        <w:t xml:space="preserve">Uchazeč prokazuje splnění základních kvalifikačních předpokladů </w:t>
      </w:r>
      <w:r w:rsidRPr="003511D4">
        <w:rPr>
          <w:rFonts w:ascii="Arial" w:hAnsi="Arial" w:cs="Arial"/>
          <w:b/>
          <w:sz w:val="20"/>
          <w:szCs w:val="20"/>
        </w:rPr>
        <w:t>pouze předložením čestného prohlášení</w:t>
      </w:r>
      <w:r w:rsidRPr="003511D4">
        <w:rPr>
          <w:rFonts w:ascii="Arial" w:hAnsi="Arial" w:cs="Arial"/>
          <w:sz w:val="20"/>
          <w:szCs w:val="20"/>
        </w:rPr>
        <w:t xml:space="preserve"> (možno využí</w:t>
      </w:r>
      <w:r w:rsidR="00B76423">
        <w:rPr>
          <w:rFonts w:ascii="Arial" w:hAnsi="Arial" w:cs="Arial"/>
          <w:sz w:val="20"/>
          <w:szCs w:val="20"/>
        </w:rPr>
        <w:t>t vzoru uvedeného v příloze č. 2</w:t>
      </w:r>
      <w:r w:rsidRPr="003511D4">
        <w:rPr>
          <w:rFonts w:ascii="Arial" w:hAnsi="Arial" w:cs="Arial"/>
          <w:sz w:val="20"/>
          <w:szCs w:val="20"/>
        </w:rPr>
        <w:t xml:space="preserve"> zadávací dokumentace). </w:t>
      </w:r>
    </w:p>
    <w:p w14:paraId="3C14F41B" w14:textId="77777777" w:rsidR="00293682" w:rsidRPr="003511D4" w:rsidRDefault="00293682" w:rsidP="00625B3F">
      <w:pPr>
        <w:widowControl w:val="0"/>
        <w:autoSpaceDE w:val="0"/>
        <w:autoSpaceDN w:val="0"/>
        <w:adjustRightInd w:val="0"/>
        <w:spacing w:after="80"/>
        <w:jc w:val="both"/>
        <w:rPr>
          <w:rFonts w:ascii="Arial" w:hAnsi="Arial" w:cs="Arial"/>
          <w:sz w:val="20"/>
          <w:szCs w:val="20"/>
          <w:u w:val="single"/>
        </w:rPr>
      </w:pPr>
      <w:r w:rsidRPr="003511D4">
        <w:rPr>
          <w:rFonts w:ascii="Arial" w:hAnsi="Arial" w:cs="Arial"/>
          <w:sz w:val="20"/>
          <w:szCs w:val="20"/>
          <w:u w:val="single"/>
        </w:rPr>
        <w:t>Povinnosti vítězného uchazeče před podpisem smlouvy:</w:t>
      </w:r>
    </w:p>
    <w:p w14:paraId="0AE595B7" w14:textId="77777777" w:rsidR="00293682" w:rsidRPr="003511D4" w:rsidRDefault="00293682" w:rsidP="00625B3F">
      <w:pPr>
        <w:widowControl w:val="0"/>
        <w:autoSpaceDE w:val="0"/>
        <w:autoSpaceDN w:val="0"/>
        <w:adjustRightInd w:val="0"/>
        <w:spacing w:after="80"/>
        <w:jc w:val="both"/>
        <w:rPr>
          <w:rFonts w:ascii="Arial" w:hAnsi="Arial" w:cs="Arial"/>
          <w:sz w:val="20"/>
          <w:szCs w:val="20"/>
        </w:rPr>
      </w:pPr>
      <w:r w:rsidRPr="003511D4">
        <w:rPr>
          <w:rFonts w:ascii="Arial" w:hAnsi="Arial" w:cs="Arial"/>
          <w:sz w:val="20"/>
          <w:szCs w:val="20"/>
        </w:rPr>
        <w:t>Pouze vítězný uchazeč je v souladu s ustanovení § 62 odst. 3 ZVZ povinen prokázat splnění výše uvedených požadavků před podpisem smlouvy předložením následujících dokumentů, a to v originálním znění nebo v úředně ověřené kopii:</w:t>
      </w:r>
    </w:p>
    <w:p w14:paraId="24AD4228" w14:textId="77777777" w:rsidR="00293682" w:rsidRPr="003511D4" w:rsidRDefault="00293682" w:rsidP="00625B3F">
      <w:pPr>
        <w:widowControl w:val="0"/>
        <w:tabs>
          <w:tab w:val="left" w:pos="1134"/>
        </w:tabs>
        <w:autoSpaceDE w:val="0"/>
        <w:autoSpaceDN w:val="0"/>
        <w:adjustRightInd w:val="0"/>
        <w:spacing w:after="80"/>
        <w:ind w:hanging="425"/>
        <w:jc w:val="both"/>
        <w:rPr>
          <w:rFonts w:ascii="Arial" w:hAnsi="Arial" w:cs="Arial"/>
          <w:sz w:val="20"/>
          <w:szCs w:val="20"/>
        </w:rPr>
      </w:pPr>
      <w:r w:rsidRPr="003511D4">
        <w:rPr>
          <w:rFonts w:ascii="Arial" w:hAnsi="Arial" w:cs="Arial"/>
          <w:sz w:val="20"/>
          <w:szCs w:val="20"/>
        </w:rPr>
        <w:tab/>
        <w:t>a) výpisu z evidence Rejstříku trestů pro písm. a) a b),</w:t>
      </w:r>
    </w:p>
    <w:p w14:paraId="25CFC69C" w14:textId="77777777" w:rsidR="00293682" w:rsidRPr="003511D4" w:rsidRDefault="00293682" w:rsidP="00625B3F">
      <w:pPr>
        <w:widowControl w:val="0"/>
        <w:autoSpaceDE w:val="0"/>
        <w:autoSpaceDN w:val="0"/>
        <w:adjustRightInd w:val="0"/>
        <w:spacing w:after="80"/>
        <w:jc w:val="both"/>
        <w:rPr>
          <w:rFonts w:ascii="Arial" w:hAnsi="Arial" w:cs="Arial"/>
          <w:sz w:val="20"/>
          <w:szCs w:val="20"/>
        </w:rPr>
      </w:pPr>
      <w:r w:rsidRPr="003511D4">
        <w:rPr>
          <w:rFonts w:ascii="Arial" w:hAnsi="Arial" w:cs="Arial"/>
          <w:sz w:val="20"/>
          <w:szCs w:val="20"/>
        </w:rPr>
        <w:t>b) potvrzení příslušného finančního úřadu vyjma prohlášení ke spotřební dani pro písm. f),</w:t>
      </w:r>
    </w:p>
    <w:p w14:paraId="2F030C7D" w14:textId="77777777" w:rsidR="00293682" w:rsidRPr="003511D4" w:rsidRDefault="00293682" w:rsidP="00625B3F">
      <w:pPr>
        <w:widowControl w:val="0"/>
        <w:tabs>
          <w:tab w:val="left" w:pos="1134"/>
        </w:tabs>
        <w:autoSpaceDE w:val="0"/>
        <w:autoSpaceDN w:val="0"/>
        <w:adjustRightInd w:val="0"/>
        <w:spacing w:after="80"/>
        <w:ind w:hanging="425"/>
        <w:jc w:val="both"/>
        <w:rPr>
          <w:rFonts w:ascii="Arial" w:hAnsi="Arial" w:cs="Arial"/>
          <w:sz w:val="20"/>
          <w:szCs w:val="20"/>
        </w:rPr>
      </w:pPr>
      <w:r w:rsidRPr="003511D4">
        <w:rPr>
          <w:rFonts w:ascii="Arial" w:hAnsi="Arial" w:cs="Arial"/>
          <w:sz w:val="20"/>
          <w:szCs w:val="20"/>
        </w:rPr>
        <w:tab/>
        <w:t>c) potvrzení příslušného orgánu či instituce pro písm. h).</w:t>
      </w:r>
    </w:p>
    <w:p w14:paraId="57B082B8" w14:textId="77777777" w:rsidR="00652083" w:rsidRPr="003511D4" w:rsidRDefault="00652083" w:rsidP="00940D22">
      <w:pPr>
        <w:spacing w:line="240" w:lineRule="auto"/>
        <w:jc w:val="both"/>
        <w:outlineLvl w:val="5"/>
        <w:rPr>
          <w:rFonts w:ascii="Arial" w:hAnsi="Arial" w:cs="Arial"/>
          <w:sz w:val="20"/>
          <w:szCs w:val="20"/>
        </w:rPr>
      </w:pPr>
    </w:p>
    <w:p w14:paraId="42165F9F" w14:textId="77777777" w:rsidR="00293682" w:rsidRPr="003511D4" w:rsidRDefault="00293682" w:rsidP="001C7FD5">
      <w:pPr>
        <w:spacing w:line="240" w:lineRule="auto"/>
        <w:jc w:val="both"/>
        <w:outlineLvl w:val="5"/>
        <w:rPr>
          <w:rFonts w:ascii="Arial" w:hAnsi="Arial" w:cs="Arial"/>
          <w:b/>
          <w:sz w:val="20"/>
          <w:szCs w:val="20"/>
          <w:u w:val="single"/>
        </w:rPr>
      </w:pPr>
      <w:r w:rsidRPr="003511D4">
        <w:rPr>
          <w:rFonts w:ascii="Arial" w:hAnsi="Arial" w:cs="Arial"/>
          <w:b/>
          <w:sz w:val="20"/>
          <w:szCs w:val="20"/>
          <w:u w:val="single"/>
        </w:rPr>
        <w:t>Profesní kvalifikační předpoklady ve smyslu § 54 Zákona</w:t>
      </w:r>
    </w:p>
    <w:p w14:paraId="6F5F3252" w14:textId="77777777" w:rsidR="00293682" w:rsidRPr="003511D4" w:rsidRDefault="00293682" w:rsidP="001C7FD5">
      <w:pPr>
        <w:spacing w:line="240" w:lineRule="auto"/>
        <w:jc w:val="both"/>
        <w:outlineLvl w:val="5"/>
        <w:rPr>
          <w:rFonts w:ascii="Arial" w:hAnsi="Arial" w:cs="Arial"/>
          <w:sz w:val="20"/>
          <w:szCs w:val="20"/>
        </w:rPr>
      </w:pPr>
      <w:r w:rsidRPr="003511D4">
        <w:rPr>
          <w:rFonts w:ascii="Arial" w:hAnsi="Arial" w:cs="Arial"/>
          <w:sz w:val="20"/>
          <w:szCs w:val="20"/>
        </w:rPr>
        <w:t>Splnění profesních kvalifikačních předpokladů prokáže uchazeč, který předloží:</w:t>
      </w:r>
    </w:p>
    <w:p w14:paraId="321A72A5" w14:textId="77777777" w:rsidR="00293682" w:rsidRPr="003511D4" w:rsidRDefault="00293682" w:rsidP="00D76B13">
      <w:pPr>
        <w:numPr>
          <w:ilvl w:val="0"/>
          <w:numId w:val="7"/>
        </w:numPr>
        <w:tabs>
          <w:tab w:val="clear" w:pos="1130"/>
        </w:tabs>
        <w:spacing w:line="240" w:lineRule="auto"/>
        <w:ind w:left="426" w:hanging="426"/>
        <w:jc w:val="both"/>
        <w:outlineLvl w:val="5"/>
        <w:rPr>
          <w:rFonts w:ascii="Arial" w:hAnsi="Arial" w:cs="Arial"/>
          <w:sz w:val="20"/>
          <w:szCs w:val="20"/>
        </w:rPr>
      </w:pPr>
      <w:r w:rsidRPr="003511D4">
        <w:rPr>
          <w:rFonts w:ascii="Arial" w:hAnsi="Arial" w:cs="Arial"/>
          <w:sz w:val="20"/>
          <w:szCs w:val="20"/>
        </w:rPr>
        <w:t xml:space="preserve">výpis z obchodního rejstříku, pokud je v něm zapsán, či výpis z jiné obdobné evidence, pokud je v ní zapsán, </w:t>
      </w:r>
    </w:p>
    <w:p w14:paraId="3BACEB59" w14:textId="77777777" w:rsidR="00293682" w:rsidRDefault="00293682" w:rsidP="00D76B13">
      <w:pPr>
        <w:numPr>
          <w:ilvl w:val="0"/>
          <w:numId w:val="7"/>
        </w:numPr>
        <w:tabs>
          <w:tab w:val="clear" w:pos="1130"/>
        </w:tabs>
        <w:spacing w:line="240" w:lineRule="auto"/>
        <w:ind w:left="426" w:hanging="426"/>
        <w:jc w:val="both"/>
        <w:outlineLvl w:val="5"/>
        <w:rPr>
          <w:rFonts w:ascii="Arial" w:hAnsi="Arial" w:cs="Arial"/>
          <w:sz w:val="20"/>
          <w:szCs w:val="20"/>
        </w:rPr>
      </w:pPr>
      <w:r w:rsidRPr="003511D4">
        <w:rPr>
          <w:rFonts w:ascii="Arial" w:hAnsi="Arial" w:cs="Arial"/>
          <w:sz w:val="20"/>
          <w:szCs w:val="20"/>
        </w:rPr>
        <w:t>doklad o oprávnění k podnikání podle zvláštních právních předpisů v rozsahu odpovídajícím předmětu zakázky, zejména doklad prokazující příslušné živnostenské oprávnění či licenci, tj. doklad prokazující zejména následující živnostenské oprávnění</w:t>
      </w:r>
      <w:r>
        <w:rPr>
          <w:rFonts w:ascii="Arial" w:hAnsi="Arial" w:cs="Arial"/>
          <w:sz w:val="20"/>
          <w:szCs w:val="20"/>
        </w:rPr>
        <w:t xml:space="preserve">: </w:t>
      </w:r>
    </w:p>
    <w:p w14:paraId="73CD9324" w14:textId="6BF84AE7" w:rsidR="00293682" w:rsidRPr="003511D4" w:rsidRDefault="00293682" w:rsidP="008C53C1">
      <w:pPr>
        <w:spacing w:line="240" w:lineRule="auto"/>
        <w:ind w:left="426"/>
        <w:jc w:val="both"/>
        <w:outlineLvl w:val="5"/>
        <w:rPr>
          <w:rFonts w:ascii="Arial" w:hAnsi="Arial" w:cs="Arial"/>
          <w:sz w:val="20"/>
          <w:szCs w:val="20"/>
        </w:rPr>
      </w:pPr>
      <w:r w:rsidRPr="00A2287F">
        <w:rPr>
          <w:rFonts w:ascii="Arial" w:hAnsi="Arial" w:cs="Arial"/>
          <w:bCs/>
          <w:sz w:val="20"/>
          <w:szCs w:val="20"/>
        </w:rPr>
        <w:t>živnost volná</w:t>
      </w:r>
      <w:r w:rsidRPr="00A2287F">
        <w:rPr>
          <w:rFonts w:ascii="Arial" w:hAnsi="Arial" w:cs="Arial"/>
          <w:sz w:val="20"/>
          <w:szCs w:val="20"/>
        </w:rPr>
        <w:t>: Výroba, obchod a služby neuvedené v přílohách 1 až 3 živnostenského zákona, obory činnosti</w:t>
      </w:r>
      <w:r>
        <w:rPr>
          <w:rFonts w:ascii="Arial" w:hAnsi="Arial" w:cs="Arial"/>
          <w:sz w:val="20"/>
          <w:szCs w:val="20"/>
        </w:rPr>
        <w:t xml:space="preserve">: </w:t>
      </w:r>
      <w:r w:rsidRPr="008C53C1">
        <w:rPr>
          <w:rFonts w:ascii="Arial" w:hAnsi="Arial" w:cs="Arial"/>
          <w:sz w:val="20"/>
          <w:szCs w:val="20"/>
        </w:rPr>
        <w:t>Realitní činnost, správa a údržba nemovitostí</w:t>
      </w:r>
      <w:r w:rsidR="008066AE">
        <w:rPr>
          <w:rFonts w:ascii="Arial" w:hAnsi="Arial" w:cs="Arial"/>
          <w:sz w:val="20"/>
          <w:szCs w:val="20"/>
        </w:rPr>
        <w:t>, Velkoobchod a maloobchod</w:t>
      </w:r>
      <w:r>
        <w:rPr>
          <w:rFonts w:ascii="Arial" w:hAnsi="Arial" w:cs="Arial"/>
          <w:sz w:val="20"/>
          <w:szCs w:val="20"/>
        </w:rPr>
        <w:t>.</w:t>
      </w:r>
    </w:p>
    <w:p w14:paraId="3092B5CE" w14:textId="585F76BA" w:rsidR="00293682" w:rsidRPr="003511D4" w:rsidRDefault="00293682" w:rsidP="001C7FD5">
      <w:pPr>
        <w:spacing w:line="240" w:lineRule="auto"/>
        <w:jc w:val="both"/>
        <w:outlineLvl w:val="5"/>
        <w:rPr>
          <w:rFonts w:ascii="Arial" w:hAnsi="Arial" w:cs="Arial"/>
          <w:sz w:val="20"/>
          <w:szCs w:val="20"/>
        </w:rPr>
      </w:pPr>
      <w:r w:rsidRPr="003511D4">
        <w:rPr>
          <w:rFonts w:ascii="Arial" w:hAnsi="Arial" w:cs="Arial"/>
          <w:sz w:val="20"/>
          <w:szCs w:val="20"/>
        </w:rPr>
        <w:t xml:space="preserve">Uchazeč prokazuje splnění profesních kvalifikačních předpokladů </w:t>
      </w:r>
      <w:r w:rsidRPr="003511D4">
        <w:rPr>
          <w:rFonts w:ascii="Arial" w:hAnsi="Arial" w:cs="Arial"/>
          <w:b/>
          <w:sz w:val="20"/>
          <w:szCs w:val="20"/>
        </w:rPr>
        <w:t>pouze předložením čestného prohlášení</w:t>
      </w:r>
      <w:r w:rsidRPr="003511D4">
        <w:rPr>
          <w:rFonts w:ascii="Arial" w:hAnsi="Arial" w:cs="Arial"/>
          <w:sz w:val="20"/>
          <w:szCs w:val="20"/>
        </w:rPr>
        <w:t xml:space="preserve"> (možno využí</w:t>
      </w:r>
      <w:r w:rsidR="00B76423">
        <w:rPr>
          <w:rFonts w:ascii="Arial" w:hAnsi="Arial" w:cs="Arial"/>
          <w:sz w:val="20"/>
          <w:szCs w:val="20"/>
        </w:rPr>
        <w:t>t vzoru uvedeného v příloze č. 2</w:t>
      </w:r>
      <w:r w:rsidRPr="003511D4">
        <w:rPr>
          <w:rFonts w:ascii="Arial" w:hAnsi="Arial" w:cs="Arial"/>
          <w:sz w:val="20"/>
          <w:szCs w:val="20"/>
        </w:rPr>
        <w:t xml:space="preserve"> zadávací dokumentace). </w:t>
      </w:r>
    </w:p>
    <w:p w14:paraId="07555EB4" w14:textId="77777777" w:rsidR="00293682" w:rsidRPr="003511D4" w:rsidRDefault="00293682" w:rsidP="00625B3F">
      <w:pPr>
        <w:widowControl w:val="0"/>
        <w:autoSpaceDE w:val="0"/>
        <w:autoSpaceDN w:val="0"/>
        <w:adjustRightInd w:val="0"/>
        <w:spacing w:after="80"/>
        <w:jc w:val="both"/>
        <w:rPr>
          <w:rFonts w:ascii="Arial" w:hAnsi="Arial" w:cs="Arial"/>
          <w:sz w:val="20"/>
          <w:szCs w:val="20"/>
          <w:u w:val="single"/>
        </w:rPr>
      </w:pPr>
      <w:r w:rsidRPr="003511D4">
        <w:rPr>
          <w:rFonts w:ascii="Arial" w:hAnsi="Arial" w:cs="Arial"/>
          <w:sz w:val="20"/>
          <w:szCs w:val="20"/>
          <w:u w:val="single"/>
        </w:rPr>
        <w:t>Povinnosti vítězného uchazeče před podpisem smlouvy:</w:t>
      </w:r>
    </w:p>
    <w:p w14:paraId="711EE213" w14:textId="77777777" w:rsidR="00293682" w:rsidRPr="003511D4" w:rsidRDefault="00293682" w:rsidP="00625B3F">
      <w:pPr>
        <w:widowControl w:val="0"/>
        <w:autoSpaceDE w:val="0"/>
        <w:autoSpaceDN w:val="0"/>
        <w:adjustRightInd w:val="0"/>
        <w:spacing w:after="80"/>
        <w:jc w:val="both"/>
        <w:rPr>
          <w:rFonts w:ascii="Arial" w:hAnsi="Arial" w:cs="Arial"/>
          <w:sz w:val="20"/>
          <w:szCs w:val="20"/>
        </w:rPr>
      </w:pPr>
      <w:r w:rsidRPr="003511D4">
        <w:rPr>
          <w:rFonts w:ascii="Arial" w:hAnsi="Arial" w:cs="Arial"/>
          <w:sz w:val="20"/>
          <w:szCs w:val="20"/>
        </w:rPr>
        <w:t xml:space="preserve">Pouze vítězný uchazeč je v souladu s ustanovení § 62 odst. 3 ZVZ povinen prokázat splnění výše uvedených požadavků před podpisem smlouvy předložením dokumentů uvedených pod písm. a) a/anebo b), a to v originálním znění nebo v úředně ověřené kopii. </w:t>
      </w:r>
    </w:p>
    <w:p w14:paraId="48D3E611" w14:textId="77777777" w:rsidR="00293682" w:rsidRDefault="00293682" w:rsidP="00AF34DC">
      <w:pPr>
        <w:jc w:val="both"/>
        <w:rPr>
          <w:rFonts w:ascii="Arial" w:hAnsi="Arial" w:cs="Arial"/>
          <w:b/>
          <w:sz w:val="20"/>
          <w:szCs w:val="20"/>
          <w:u w:val="single"/>
        </w:rPr>
      </w:pPr>
    </w:p>
    <w:p w14:paraId="042DFB10" w14:textId="77777777" w:rsidR="00293682" w:rsidRPr="003511D4" w:rsidRDefault="00293682" w:rsidP="00AF34DC">
      <w:pPr>
        <w:jc w:val="both"/>
        <w:rPr>
          <w:rFonts w:ascii="Arial" w:hAnsi="Arial" w:cs="Arial"/>
          <w:b/>
          <w:sz w:val="20"/>
          <w:szCs w:val="20"/>
          <w:u w:val="single"/>
        </w:rPr>
      </w:pPr>
      <w:r w:rsidRPr="003511D4">
        <w:rPr>
          <w:rFonts w:ascii="Arial" w:hAnsi="Arial" w:cs="Arial"/>
          <w:b/>
          <w:sz w:val="20"/>
          <w:szCs w:val="20"/>
          <w:u w:val="single"/>
        </w:rPr>
        <w:t>Technické kvalifikační předpoklady dle § 56 Zákona</w:t>
      </w:r>
    </w:p>
    <w:p w14:paraId="730542F7" w14:textId="0CD390F5" w:rsidR="00293682" w:rsidRPr="00803337" w:rsidRDefault="00293682" w:rsidP="00803337">
      <w:pPr>
        <w:pStyle w:val="Odstavecseseznamem"/>
        <w:numPr>
          <w:ilvl w:val="0"/>
          <w:numId w:val="12"/>
        </w:numPr>
        <w:rPr>
          <w:rFonts w:ascii="Arial" w:hAnsi="Arial" w:cs="Arial"/>
          <w:sz w:val="20"/>
          <w:szCs w:val="20"/>
        </w:rPr>
      </w:pPr>
      <w:bookmarkStart w:id="9" w:name="_Ref84063482"/>
      <w:bookmarkStart w:id="10" w:name="_Toc85797913"/>
      <w:bookmarkStart w:id="11" w:name="_Ref85798503"/>
      <w:bookmarkStart w:id="12" w:name="_Ref85798521"/>
      <w:bookmarkStart w:id="13" w:name="_Toc85838706"/>
      <w:r w:rsidRPr="00803337">
        <w:rPr>
          <w:rFonts w:ascii="Arial" w:hAnsi="Arial" w:cs="Arial"/>
          <w:sz w:val="20"/>
          <w:szCs w:val="20"/>
        </w:rPr>
        <w:t xml:space="preserve">Technické kvalifikační předpoklady dle § 56 odst. 2 písm. a) Zákona splňuje uchazeč, který předloží: </w:t>
      </w:r>
    </w:p>
    <w:p w14:paraId="2BE6F9BD" w14:textId="77777777" w:rsidR="00293682" w:rsidRPr="003511D4" w:rsidRDefault="00293682" w:rsidP="00803337">
      <w:pPr>
        <w:ind w:left="709"/>
        <w:jc w:val="both"/>
        <w:rPr>
          <w:rFonts w:ascii="Arial" w:hAnsi="Arial" w:cs="Arial"/>
          <w:color w:val="000000"/>
          <w:sz w:val="20"/>
          <w:szCs w:val="20"/>
        </w:rPr>
      </w:pPr>
      <w:r w:rsidRPr="003511D4">
        <w:rPr>
          <w:rFonts w:ascii="Arial" w:hAnsi="Arial" w:cs="Arial"/>
          <w:sz w:val="20"/>
          <w:szCs w:val="20"/>
          <w:lang w:eastAsia="cs-CZ"/>
        </w:rPr>
        <w:lastRenderedPageBreak/>
        <w:t>seznam významných služeb v oblasti, která je totožná či obdobného charakteru jako je předmět této veřejné zakázky poskytnutých dodavatelem v posledních 3 letech s uvedením jejich rozsahu a doby poskytnutí</w:t>
      </w:r>
      <w:r w:rsidRPr="003511D4">
        <w:rPr>
          <w:rFonts w:ascii="Arial" w:hAnsi="Arial" w:cs="Arial"/>
          <w:color w:val="000000"/>
          <w:sz w:val="20"/>
          <w:szCs w:val="20"/>
        </w:rPr>
        <w:t>, tj. zejména popis předmětných služeb, identifikační údaje subjektu, pro nějž byla služba poskytnuta, celková úplata uchazeče za realizaci uvedených služeb a doba jejich realizace. Pro účely tohoto ustanovení je uvedené období posledních 3 let počítáno zpětně od posledního dne lhůty pro podání nabídek.</w:t>
      </w:r>
    </w:p>
    <w:p w14:paraId="570792D0" w14:textId="7673566F" w:rsidR="00293682" w:rsidRPr="003511D4" w:rsidRDefault="00293682" w:rsidP="00AF34DC">
      <w:pPr>
        <w:ind w:left="708"/>
        <w:jc w:val="both"/>
        <w:rPr>
          <w:rFonts w:ascii="Arial" w:hAnsi="Arial" w:cs="Arial"/>
          <w:color w:val="000000"/>
          <w:sz w:val="20"/>
          <w:szCs w:val="20"/>
        </w:rPr>
      </w:pPr>
      <w:r w:rsidRPr="003511D4">
        <w:rPr>
          <w:rFonts w:ascii="Arial" w:hAnsi="Arial" w:cs="Arial"/>
          <w:color w:val="000000"/>
          <w:sz w:val="20"/>
          <w:szCs w:val="20"/>
        </w:rPr>
        <w:t>Tento kvalifikační předpoklad splní uchazeč, který doloží výše uvedeným způsobem za rozhodné období (tj. období 3 let), že realizoval během rozhod</w:t>
      </w:r>
      <w:r>
        <w:rPr>
          <w:rFonts w:ascii="Arial" w:hAnsi="Arial" w:cs="Arial"/>
          <w:color w:val="000000"/>
          <w:sz w:val="20"/>
          <w:szCs w:val="20"/>
        </w:rPr>
        <w:t>ného období (3 roky) minimálně 2</w:t>
      </w:r>
      <w:r w:rsidRPr="003511D4">
        <w:rPr>
          <w:rFonts w:ascii="Arial" w:hAnsi="Arial" w:cs="Arial"/>
          <w:color w:val="000000"/>
          <w:sz w:val="20"/>
          <w:szCs w:val="20"/>
        </w:rPr>
        <w:t xml:space="preserve"> služby v oblasti</w:t>
      </w:r>
      <w:r w:rsidRPr="00CC5E76">
        <w:rPr>
          <w:rFonts w:ascii="Arial" w:hAnsi="Arial" w:cs="Arial"/>
          <w:sz w:val="20"/>
          <w:szCs w:val="20"/>
          <w:lang w:eastAsia="cs-CZ"/>
        </w:rPr>
        <w:t xml:space="preserve">, </w:t>
      </w:r>
      <w:r w:rsidRPr="0088284F">
        <w:rPr>
          <w:rFonts w:ascii="Arial" w:hAnsi="Arial" w:cs="Arial"/>
          <w:sz w:val="20"/>
          <w:szCs w:val="20"/>
          <w:lang w:eastAsia="cs-CZ"/>
        </w:rPr>
        <w:t>která je totožná či obdobného charakteru jako je předmět této veřejné zakázky</w:t>
      </w:r>
      <w:r w:rsidRPr="00CC5E76">
        <w:rPr>
          <w:rFonts w:ascii="Arial" w:hAnsi="Arial" w:cs="Arial"/>
          <w:color w:val="000000"/>
          <w:sz w:val="20"/>
          <w:szCs w:val="20"/>
        </w:rPr>
        <w:t xml:space="preserve">, </w:t>
      </w:r>
      <w:r w:rsidRPr="0088284F">
        <w:rPr>
          <w:rFonts w:ascii="Arial" w:hAnsi="Arial" w:cs="Arial"/>
          <w:color w:val="000000"/>
          <w:sz w:val="20"/>
          <w:szCs w:val="20"/>
        </w:rPr>
        <w:t>každá v</w:t>
      </w:r>
      <w:r>
        <w:rPr>
          <w:rFonts w:ascii="Arial" w:hAnsi="Arial" w:cs="Arial"/>
          <w:color w:val="000000"/>
          <w:sz w:val="20"/>
          <w:szCs w:val="20"/>
        </w:rPr>
        <w:t> </w:t>
      </w:r>
      <w:r w:rsidRPr="0088284F">
        <w:rPr>
          <w:rFonts w:ascii="Arial" w:hAnsi="Arial" w:cs="Arial"/>
          <w:color w:val="000000"/>
          <w:sz w:val="20"/>
          <w:szCs w:val="20"/>
        </w:rPr>
        <w:t xml:space="preserve">objemu (tj. finanční úplatě za realizované služby) minimálně </w:t>
      </w:r>
      <w:r w:rsidR="00820A07">
        <w:rPr>
          <w:rFonts w:ascii="Arial" w:hAnsi="Arial" w:cs="Arial"/>
          <w:color w:val="000000"/>
          <w:sz w:val="20"/>
          <w:szCs w:val="20"/>
        </w:rPr>
        <w:t>8</w:t>
      </w:r>
      <w:r w:rsidRPr="0088284F">
        <w:rPr>
          <w:rFonts w:ascii="Arial" w:hAnsi="Arial" w:cs="Arial"/>
          <w:color w:val="000000"/>
          <w:sz w:val="20"/>
          <w:szCs w:val="20"/>
        </w:rPr>
        <w:t>00.000,- Kč bez</w:t>
      </w:r>
      <w:r>
        <w:rPr>
          <w:rFonts w:ascii="Arial" w:hAnsi="Arial" w:cs="Arial"/>
          <w:color w:val="000000"/>
          <w:sz w:val="20"/>
          <w:szCs w:val="20"/>
        </w:rPr>
        <w:t> </w:t>
      </w:r>
      <w:r w:rsidRPr="0088284F">
        <w:rPr>
          <w:rFonts w:ascii="Arial" w:hAnsi="Arial" w:cs="Arial"/>
          <w:color w:val="000000"/>
          <w:sz w:val="20"/>
          <w:szCs w:val="20"/>
        </w:rPr>
        <w:t>DPH za jednu dodávanou službu.  Zakázkou na služby totožnou nebo obdobnou se pro tyto účely rozumí zajištění úklidu obdobných objektů - nebytových prostor</w:t>
      </w:r>
      <w:r>
        <w:rPr>
          <w:rFonts w:ascii="Arial" w:hAnsi="Arial" w:cs="Arial"/>
          <w:color w:val="000000"/>
          <w:sz w:val="20"/>
          <w:szCs w:val="20"/>
        </w:rPr>
        <w:t>, zejména</w:t>
      </w:r>
      <w:r w:rsidRPr="0088284F">
        <w:rPr>
          <w:rFonts w:ascii="Arial" w:hAnsi="Arial" w:cs="Arial"/>
          <w:color w:val="000000"/>
          <w:sz w:val="20"/>
          <w:szCs w:val="20"/>
        </w:rPr>
        <w:t xml:space="preserve"> určených pro užívání širokou veřejností (např. knihovny, muzea, divadla, školy, nákupní centra, jídelny, sportovní haly, koncertní objekty, atp.)</w:t>
      </w:r>
      <w:r w:rsidRPr="00CC5E76">
        <w:rPr>
          <w:rFonts w:ascii="Arial" w:hAnsi="Arial" w:cs="Arial"/>
          <w:color w:val="000000"/>
          <w:sz w:val="20"/>
          <w:szCs w:val="20"/>
        </w:rPr>
        <w:t>.</w:t>
      </w:r>
    </w:p>
    <w:p w14:paraId="58981685" w14:textId="2C2A3C98" w:rsidR="00293682" w:rsidRPr="003511D4" w:rsidRDefault="00803337" w:rsidP="00803337">
      <w:pPr>
        <w:autoSpaceDE w:val="0"/>
        <w:autoSpaceDN w:val="0"/>
        <w:adjustRightInd w:val="0"/>
        <w:spacing w:after="0" w:line="240" w:lineRule="auto"/>
        <w:ind w:firstLine="708"/>
        <w:jc w:val="both"/>
        <w:rPr>
          <w:rFonts w:ascii="Arial" w:hAnsi="Arial" w:cs="Arial"/>
          <w:sz w:val="20"/>
          <w:szCs w:val="20"/>
          <w:lang w:eastAsia="cs-CZ"/>
        </w:rPr>
      </w:pPr>
      <w:r>
        <w:rPr>
          <w:rFonts w:ascii="Arial" w:hAnsi="Arial" w:cs="Arial"/>
          <w:sz w:val="20"/>
          <w:szCs w:val="20"/>
          <w:lang w:eastAsia="cs-CZ"/>
        </w:rPr>
        <w:t>P</w:t>
      </w:r>
      <w:r w:rsidR="00293682" w:rsidRPr="003511D4">
        <w:rPr>
          <w:rFonts w:ascii="Arial" w:hAnsi="Arial" w:cs="Arial"/>
          <w:sz w:val="20"/>
          <w:szCs w:val="20"/>
          <w:lang w:eastAsia="cs-CZ"/>
        </w:rPr>
        <w:t>řílohou tohoto seznamu musí být:</w:t>
      </w:r>
    </w:p>
    <w:p w14:paraId="5DA4C7CD" w14:textId="77777777" w:rsidR="00293682" w:rsidRPr="003511D4" w:rsidRDefault="00293682" w:rsidP="00AF34DC">
      <w:pPr>
        <w:autoSpaceDE w:val="0"/>
        <w:autoSpaceDN w:val="0"/>
        <w:adjustRightInd w:val="0"/>
        <w:spacing w:after="0" w:line="240" w:lineRule="auto"/>
        <w:jc w:val="both"/>
        <w:rPr>
          <w:rFonts w:ascii="Arial" w:hAnsi="Arial" w:cs="Arial"/>
          <w:sz w:val="20"/>
          <w:szCs w:val="20"/>
          <w:lang w:eastAsia="cs-CZ"/>
        </w:rPr>
      </w:pPr>
    </w:p>
    <w:p w14:paraId="1591FB5C" w14:textId="77777777" w:rsidR="00293682" w:rsidRPr="003511D4" w:rsidRDefault="00293682" w:rsidP="00AF34DC">
      <w:pPr>
        <w:autoSpaceDE w:val="0"/>
        <w:autoSpaceDN w:val="0"/>
        <w:adjustRightInd w:val="0"/>
        <w:spacing w:after="0" w:line="240" w:lineRule="auto"/>
        <w:ind w:left="709"/>
        <w:jc w:val="both"/>
        <w:rPr>
          <w:rFonts w:ascii="Arial" w:hAnsi="Arial" w:cs="Arial"/>
          <w:sz w:val="20"/>
          <w:szCs w:val="20"/>
          <w:lang w:eastAsia="cs-CZ"/>
        </w:rPr>
      </w:pPr>
      <w:r w:rsidRPr="003511D4">
        <w:rPr>
          <w:rFonts w:ascii="Arial" w:hAnsi="Arial" w:cs="Arial"/>
          <w:sz w:val="20"/>
          <w:szCs w:val="20"/>
          <w:lang w:eastAsia="cs-CZ"/>
        </w:rPr>
        <w:t>1. osvědčení vydané veřejným zadavatelem, pokud byly služby poskytovány veřejnému zadavateli, nebo</w:t>
      </w:r>
    </w:p>
    <w:p w14:paraId="1C64C3E1" w14:textId="77777777" w:rsidR="00293682" w:rsidRPr="003511D4" w:rsidRDefault="00293682" w:rsidP="00AF34DC">
      <w:pPr>
        <w:autoSpaceDE w:val="0"/>
        <w:autoSpaceDN w:val="0"/>
        <w:adjustRightInd w:val="0"/>
        <w:spacing w:after="0" w:line="240" w:lineRule="auto"/>
        <w:ind w:left="709"/>
        <w:jc w:val="both"/>
        <w:rPr>
          <w:rFonts w:ascii="Arial" w:hAnsi="Arial" w:cs="Arial"/>
          <w:sz w:val="20"/>
          <w:szCs w:val="20"/>
          <w:lang w:eastAsia="cs-CZ"/>
        </w:rPr>
      </w:pPr>
      <w:r w:rsidRPr="003511D4">
        <w:rPr>
          <w:rFonts w:ascii="Arial" w:hAnsi="Arial" w:cs="Arial"/>
          <w:sz w:val="20"/>
          <w:szCs w:val="20"/>
          <w:lang w:eastAsia="cs-CZ"/>
        </w:rPr>
        <w:t>2. osvědčení vydané jinou osobou, pokud byly služby poskytovány jiné osobě než veřejnému zadavateli, nebo</w:t>
      </w:r>
    </w:p>
    <w:p w14:paraId="60BB3ED7" w14:textId="77777777" w:rsidR="00293682" w:rsidRPr="003511D4" w:rsidRDefault="00293682" w:rsidP="00AF34DC">
      <w:pPr>
        <w:autoSpaceDE w:val="0"/>
        <w:autoSpaceDN w:val="0"/>
        <w:adjustRightInd w:val="0"/>
        <w:spacing w:after="0" w:line="240" w:lineRule="auto"/>
        <w:ind w:left="709"/>
        <w:jc w:val="both"/>
        <w:rPr>
          <w:rFonts w:ascii="Arial" w:hAnsi="Arial" w:cs="Arial"/>
          <w:bCs/>
          <w:sz w:val="20"/>
          <w:szCs w:val="20"/>
          <w:lang w:eastAsia="cs-CZ"/>
        </w:rPr>
      </w:pPr>
      <w:r w:rsidRPr="003511D4">
        <w:rPr>
          <w:rFonts w:ascii="Arial" w:hAnsi="Arial" w:cs="Arial"/>
          <w:bCs/>
          <w:sz w:val="20"/>
          <w:szCs w:val="20"/>
          <w:lang w:eastAsia="cs-CZ"/>
        </w:rPr>
        <w:t>3. smlouva s jinou osobou a doklad o uskutečnění plnění dodavatele, není-li současně možné osvědčení podle bodu 2 od této osoby získat z důvodů spočívajících na její straně.</w:t>
      </w:r>
    </w:p>
    <w:p w14:paraId="0A66AF7A" w14:textId="77777777" w:rsidR="00293682" w:rsidRPr="003511D4" w:rsidRDefault="00293682" w:rsidP="00AF34DC">
      <w:pPr>
        <w:autoSpaceDE w:val="0"/>
        <w:autoSpaceDN w:val="0"/>
        <w:adjustRightInd w:val="0"/>
        <w:spacing w:after="0" w:line="240" w:lineRule="auto"/>
        <w:rPr>
          <w:rFonts w:ascii="Arial" w:hAnsi="Arial" w:cs="Arial"/>
          <w:b/>
          <w:color w:val="000000"/>
          <w:sz w:val="20"/>
          <w:szCs w:val="20"/>
          <w:lang w:eastAsia="ja-JP"/>
        </w:rPr>
      </w:pPr>
    </w:p>
    <w:bookmarkEnd w:id="9"/>
    <w:bookmarkEnd w:id="10"/>
    <w:bookmarkEnd w:id="11"/>
    <w:bookmarkEnd w:id="12"/>
    <w:bookmarkEnd w:id="13"/>
    <w:p w14:paraId="206687FB" w14:textId="7E8D7F35" w:rsidR="00293682" w:rsidRPr="003511D4" w:rsidRDefault="00293682" w:rsidP="001C7FD5">
      <w:pPr>
        <w:spacing w:line="240" w:lineRule="auto"/>
        <w:ind w:left="426"/>
        <w:jc w:val="both"/>
        <w:outlineLvl w:val="5"/>
        <w:rPr>
          <w:rFonts w:ascii="Arial" w:hAnsi="Arial" w:cs="Arial"/>
          <w:sz w:val="20"/>
          <w:szCs w:val="20"/>
        </w:rPr>
      </w:pPr>
      <w:r w:rsidRPr="003511D4">
        <w:rPr>
          <w:rFonts w:ascii="Arial" w:hAnsi="Arial" w:cs="Arial"/>
          <w:sz w:val="20"/>
          <w:szCs w:val="20"/>
        </w:rPr>
        <w:t xml:space="preserve">Uchazeč prokazuje splnění tohoto technického kvalifikačního předpokladu </w:t>
      </w:r>
      <w:r w:rsidRPr="003511D4">
        <w:rPr>
          <w:rFonts w:ascii="Arial" w:hAnsi="Arial" w:cs="Arial"/>
          <w:b/>
          <w:sz w:val="20"/>
          <w:szCs w:val="20"/>
        </w:rPr>
        <w:t>pouze předložením čestného prohlášení</w:t>
      </w:r>
      <w:r w:rsidRPr="003511D4">
        <w:rPr>
          <w:rFonts w:ascii="Arial" w:hAnsi="Arial" w:cs="Arial"/>
          <w:sz w:val="20"/>
          <w:szCs w:val="20"/>
        </w:rPr>
        <w:t xml:space="preserve"> (možno využí</w:t>
      </w:r>
      <w:r w:rsidR="00B76423">
        <w:rPr>
          <w:rFonts w:ascii="Arial" w:hAnsi="Arial" w:cs="Arial"/>
          <w:sz w:val="20"/>
          <w:szCs w:val="20"/>
        </w:rPr>
        <w:t>t vzoru uvedeného v příloze č. 2</w:t>
      </w:r>
      <w:r w:rsidRPr="003511D4">
        <w:rPr>
          <w:rFonts w:ascii="Arial" w:hAnsi="Arial" w:cs="Arial"/>
          <w:sz w:val="20"/>
          <w:szCs w:val="20"/>
        </w:rPr>
        <w:t xml:space="preserve"> zadávací dokumentace). </w:t>
      </w:r>
    </w:p>
    <w:p w14:paraId="187B658D" w14:textId="77777777" w:rsidR="00293682" w:rsidRPr="003511D4" w:rsidRDefault="00293682" w:rsidP="00234419">
      <w:pPr>
        <w:widowControl w:val="0"/>
        <w:autoSpaceDE w:val="0"/>
        <w:autoSpaceDN w:val="0"/>
        <w:adjustRightInd w:val="0"/>
        <w:spacing w:after="80"/>
        <w:ind w:left="426"/>
        <w:jc w:val="both"/>
        <w:rPr>
          <w:rFonts w:ascii="Arial" w:hAnsi="Arial" w:cs="Arial"/>
          <w:sz w:val="20"/>
          <w:szCs w:val="20"/>
          <w:u w:val="single"/>
        </w:rPr>
      </w:pPr>
      <w:r w:rsidRPr="003511D4">
        <w:rPr>
          <w:rFonts w:ascii="Arial" w:hAnsi="Arial" w:cs="Arial"/>
          <w:sz w:val="20"/>
          <w:szCs w:val="20"/>
          <w:u w:val="single"/>
        </w:rPr>
        <w:t>Povinnosti vítězného uchazeče před podpisem smlouvy:</w:t>
      </w:r>
    </w:p>
    <w:p w14:paraId="50F3A2FF" w14:textId="77777777" w:rsidR="00293682" w:rsidRDefault="00293682" w:rsidP="00234419">
      <w:pPr>
        <w:autoSpaceDE w:val="0"/>
        <w:autoSpaceDN w:val="0"/>
        <w:adjustRightInd w:val="0"/>
        <w:spacing w:after="80" w:line="240" w:lineRule="auto"/>
        <w:ind w:left="426"/>
        <w:jc w:val="both"/>
        <w:rPr>
          <w:rFonts w:ascii="Arial" w:hAnsi="Arial" w:cs="Arial"/>
          <w:sz w:val="20"/>
          <w:szCs w:val="20"/>
        </w:rPr>
      </w:pPr>
      <w:r w:rsidRPr="003511D4">
        <w:rPr>
          <w:rFonts w:ascii="Arial" w:hAnsi="Arial" w:cs="Arial"/>
          <w:sz w:val="20"/>
          <w:szCs w:val="20"/>
        </w:rPr>
        <w:t xml:space="preserve">Pouze vítězný uchazeč je v souladu s ustanovení § 62 odst. 3 ZVZ povinen prokázat splnění výše uvedených požadavků před podpisem smlouvy předložením dokumentů zde uvedených, a to v originálním znění nebo v úředně ověřené kopii. </w:t>
      </w:r>
    </w:p>
    <w:p w14:paraId="4C319C52" w14:textId="77777777" w:rsidR="00803337" w:rsidRDefault="00803337" w:rsidP="00803337">
      <w:pPr>
        <w:jc w:val="both"/>
        <w:rPr>
          <w:rFonts w:ascii="Arial" w:hAnsi="Arial" w:cs="Arial"/>
          <w:sz w:val="20"/>
          <w:szCs w:val="20"/>
        </w:rPr>
      </w:pPr>
    </w:p>
    <w:p w14:paraId="59527A7B" w14:textId="397B2F1E" w:rsidR="00803337" w:rsidRPr="00803337" w:rsidRDefault="00803337" w:rsidP="00803337">
      <w:pPr>
        <w:pStyle w:val="Odstavecseseznamem"/>
        <w:numPr>
          <w:ilvl w:val="0"/>
          <w:numId w:val="12"/>
        </w:numPr>
        <w:rPr>
          <w:rFonts w:ascii="Arial" w:hAnsi="Arial" w:cs="Arial"/>
          <w:sz w:val="20"/>
          <w:szCs w:val="20"/>
        </w:rPr>
      </w:pPr>
      <w:r w:rsidRPr="00803337">
        <w:rPr>
          <w:rFonts w:ascii="Arial" w:hAnsi="Arial" w:cs="Arial"/>
          <w:sz w:val="20"/>
          <w:szCs w:val="20"/>
        </w:rPr>
        <w:t xml:space="preserve">Technické kvalifikační předpoklady dle § 56 odst. 2 písm. e) Zákona splňuje uchazeč, který předloží: </w:t>
      </w:r>
    </w:p>
    <w:p w14:paraId="5FAC5202" w14:textId="6FA9E730" w:rsidR="00803337" w:rsidRDefault="00803337" w:rsidP="00803337">
      <w:pPr>
        <w:autoSpaceDE w:val="0"/>
        <w:autoSpaceDN w:val="0"/>
        <w:adjustRightInd w:val="0"/>
        <w:spacing w:after="80" w:line="240" w:lineRule="auto"/>
        <w:ind w:left="708"/>
        <w:jc w:val="both"/>
        <w:rPr>
          <w:rFonts w:ascii="Arial" w:hAnsi="Arial" w:cs="Arial"/>
          <w:sz w:val="20"/>
          <w:szCs w:val="20"/>
        </w:rPr>
      </w:pPr>
      <w:r w:rsidRPr="00803337">
        <w:rPr>
          <w:rFonts w:ascii="Arial" w:hAnsi="Arial" w:cs="Arial"/>
          <w:sz w:val="20"/>
          <w:szCs w:val="20"/>
        </w:rPr>
        <w:t>osvědčení o vzdělání a odborné kvalifikaci dodavatele nebo vedoucích zaměstnanců dodavatele nebo osob v obdobném postavení a osob odpovědných za poskytování příslušných služeb</w:t>
      </w:r>
      <w:r>
        <w:rPr>
          <w:rFonts w:ascii="Arial" w:hAnsi="Arial" w:cs="Arial"/>
          <w:sz w:val="20"/>
          <w:szCs w:val="20"/>
        </w:rPr>
        <w:t>.</w:t>
      </w:r>
    </w:p>
    <w:p w14:paraId="2FCD3D00" w14:textId="778A367B" w:rsidR="00803337" w:rsidRDefault="00803337" w:rsidP="00803337">
      <w:pPr>
        <w:autoSpaceDE w:val="0"/>
        <w:autoSpaceDN w:val="0"/>
        <w:adjustRightInd w:val="0"/>
        <w:spacing w:after="80" w:line="240" w:lineRule="auto"/>
        <w:ind w:left="708"/>
        <w:jc w:val="both"/>
        <w:rPr>
          <w:rFonts w:ascii="Arial" w:hAnsi="Arial" w:cs="Arial"/>
          <w:sz w:val="20"/>
          <w:szCs w:val="20"/>
        </w:rPr>
      </w:pPr>
      <w:r>
        <w:rPr>
          <w:rFonts w:ascii="Arial" w:hAnsi="Arial" w:cs="Arial"/>
          <w:sz w:val="20"/>
          <w:szCs w:val="20"/>
        </w:rPr>
        <w:t>Zadavatel požaduje zapojení m</w:t>
      </w:r>
      <w:r w:rsidR="00820A07">
        <w:rPr>
          <w:rFonts w:ascii="Arial" w:hAnsi="Arial" w:cs="Arial"/>
          <w:sz w:val="20"/>
          <w:szCs w:val="20"/>
        </w:rPr>
        <w:t>inimálně 6</w:t>
      </w:r>
      <w:r>
        <w:rPr>
          <w:rFonts w:ascii="Arial" w:hAnsi="Arial" w:cs="Arial"/>
          <w:sz w:val="20"/>
          <w:szCs w:val="20"/>
        </w:rPr>
        <w:t xml:space="preserve"> pracovníků na plnění veřejné zakázky, a to (i</w:t>
      </w:r>
      <w:r w:rsidR="00820A07">
        <w:rPr>
          <w:rFonts w:ascii="Arial" w:hAnsi="Arial" w:cs="Arial"/>
          <w:sz w:val="20"/>
          <w:szCs w:val="20"/>
        </w:rPr>
        <w:t>) 1 vedoucího týmu a (</w:t>
      </w:r>
      <w:proofErr w:type="spellStart"/>
      <w:r w:rsidR="00820A07">
        <w:rPr>
          <w:rFonts w:ascii="Arial" w:hAnsi="Arial" w:cs="Arial"/>
          <w:sz w:val="20"/>
          <w:szCs w:val="20"/>
        </w:rPr>
        <w:t>ii</w:t>
      </w:r>
      <w:proofErr w:type="spellEnd"/>
      <w:r w:rsidR="00820A07">
        <w:rPr>
          <w:rFonts w:ascii="Arial" w:hAnsi="Arial" w:cs="Arial"/>
          <w:sz w:val="20"/>
          <w:szCs w:val="20"/>
        </w:rPr>
        <w:t>) min. 5</w:t>
      </w:r>
      <w:r>
        <w:rPr>
          <w:rFonts w:ascii="Arial" w:hAnsi="Arial" w:cs="Arial"/>
          <w:sz w:val="20"/>
          <w:szCs w:val="20"/>
        </w:rPr>
        <w:t xml:space="preserve"> uklízečů.</w:t>
      </w:r>
    </w:p>
    <w:p w14:paraId="2126E91E" w14:textId="6D7D699E" w:rsidR="00803337" w:rsidRDefault="00803337" w:rsidP="00803337">
      <w:pPr>
        <w:autoSpaceDE w:val="0"/>
        <w:autoSpaceDN w:val="0"/>
        <w:adjustRightInd w:val="0"/>
        <w:spacing w:after="80" w:line="240" w:lineRule="auto"/>
        <w:ind w:left="708"/>
        <w:jc w:val="both"/>
        <w:rPr>
          <w:rFonts w:ascii="Arial" w:hAnsi="Arial" w:cs="Arial"/>
          <w:sz w:val="20"/>
          <w:szCs w:val="20"/>
        </w:rPr>
      </w:pPr>
      <w:r>
        <w:rPr>
          <w:rFonts w:ascii="Arial" w:hAnsi="Arial" w:cs="Arial"/>
          <w:sz w:val="20"/>
          <w:szCs w:val="20"/>
        </w:rPr>
        <w:t>Zadavatel požaduje, aby vedoucí týmu uchazeče měl:</w:t>
      </w:r>
    </w:p>
    <w:p w14:paraId="4067E9B4" w14:textId="1345BDDC" w:rsidR="00803337" w:rsidRDefault="00803337" w:rsidP="00803337">
      <w:pPr>
        <w:pStyle w:val="Odstavecseseznamem"/>
        <w:numPr>
          <w:ilvl w:val="0"/>
          <w:numId w:val="4"/>
        </w:numPr>
        <w:autoSpaceDE w:val="0"/>
        <w:autoSpaceDN w:val="0"/>
        <w:adjustRightInd w:val="0"/>
        <w:spacing w:after="80" w:line="240" w:lineRule="auto"/>
        <w:rPr>
          <w:rFonts w:ascii="Arial" w:hAnsi="Arial" w:cs="Arial"/>
          <w:sz w:val="20"/>
          <w:szCs w:val="20"/>
        </w:rPr>
      </w:pPr>
      <w:r>
        <w:rPr>
          <w:rFonts w:ascii="Arial" w:hAnsi="Arial" w:cs="Arial"/>
          <w:sz w:val="20"/>
          <w:szCs w:val="20"/>
        </w:rPr>
        <w:t>středoškolské vzdělání,</w:t>
      </w:r>
    </w:p>
    <w:p w14:paraId="4DA02203" w14:textId="37B4AA9A" w:rsidR="00803337" w:rsidRDefault="00803337" w:rsidP="00803337">
      <w:pPr>
        <w:pStyle w:val="Odstavecseseznamem"/>
        <w:numPr>
          <w:ilvl w:val="0"/>
          <w:numId w:val="4"/>
        </w:numPr>
        <w:autoSpaceDE w:val="0"/>
        <w:autoSpaceDN w:val="0"/>
        <w:adjustRightInd w:val="0"/>
        <w:spacing w:after="80" w:line="240" w:lineRule="auto"/>
        <w:rPr>
          <w:rFonts w:ascii="Arial" w:hAnsi="Arial" w:cs="Arial"/>
          <w:sz w:val="20"/>
          <w:szCs w:val="20"/>
        </w:rPr>
      </w:pPr>
      <w:r>
        <w:rPr>
          <w:rFonts w:ascii="Arial" w:hAnsi="Arial" w:cs="Arial"/>
          <w:sz w:val="20"/>
          <w:szCs w:val="20"/>
        </w:rPr>
        <w:t xml:space="preserve">minimálně 5 let praxi v oblasti úklidových služeb </w:t>
      </w:r>
    </w:p>
    <w:p w14:paraId="735FA7C8" w14:textId="418ABAA4" w:rsidR="00803337" w:rsidRDefault="00803337" w:rsidP="00803337">
      <w:pPr>
        <w:pStyle w:val="Odstavecseseznamem"/>
        <w:numPr>
          <w:ilvl w:val="0"/>
          <w:numId w:val="4"/>
        </w:numPr>
        <w:autoSpaceDE w:val="0"/>
        <w:autoSpaceDN w:val="0"/>
        <w:adjustRightInd w:val="0"/>
        <w:spacing w:after="80" w:line="240" w:lineRule="auto"/>
        <w:rPr>
          <w:rFonts w:ascii="Arial" w:hAnsi="Arial" w:cs="Arial"/>
          <w:sz w:val="20"/>
          <w:szCs w:val="20"/>
        </w:rPr>
      </w:pPr>
      <w:r>
        <w:rPr>
          <w:rFonts w:ascii="Arial" w:hAnsi="Arial" w:cs="Arial"/>
          <w:sz w:val="20"/>
          <w:szCs w:val="20"/>
        </w:rPr>
        <w:t>čistý trestní rejstřík.</w:t>
      </w:r>
    </w:p>
    <w:p w14:paraId="2901B508" w14:textId="77777777" w:rsidR="00803337" w:rsidRDefault="00803337" w:rsidP="00803337">
      <w:pPr>
        <w:pStyle w:val="Odstavecseseznamem"/>
        <w:autoSpaceDE w:val="0"/>
        <w:autoSpaceDN w:val="0"/>
        <w:adjustRightInd w:val="0"/>
        <w:spacing w:after="80" w:line="240" w:lineRule="auto"/>
        <w:ind w:left="644"/>
        <w:rPr>
          <w:rFonts w:ascii="Arial" w:hAnsi="Arial" w:cs="Arial"/>
          <w:sz w:val="20"/>
          <w:szCs w:val="20"/>
        </w:rPr>
      </w:pPr>
    </w:p>
    <w:p w14:paraId="0226EB0A" w14:textId="118CC736" w:rsidR="00803337" w:rsidRDefault="00803337" w:rsidP="00803337">
      <w:pPr>
        <w:pStyle w:val="Odstavecseseznamem"/>
        <w:autoSpaceDE w:val="0"/>
        <w:autoSpaceDN w:val="0"/>
        <w:adjustRightInd w:val="0"/>
        <w:spacing w:after="80" w:line="240" w:lineRule="auto"/>
        <w:ind w:left="644"/>
        <w:rPr>
          <w:rFonts w:ascii="Arial" w:hAnsi="Arial" w:cs="Arial"/>
          <w:sz w:val="20"/>
          <w:szCs w:val="20"/>
        </w:rPr>
      </w:pPr>
      <w:r>
        <w:rPr>
          <w:rFonts w:ascii="Arial" w:hAnsi="Arial" w:cs="Arial"/>
          <w:sz w:val="20"/>
          <w:szCs w:val="20"/>
        </w:rPr>
        <w:t>Zadavate</w:t>
      </w:r>
      <w:r w:rsidR="00820A07">
        <w:rPr>
          <w:rFonts w:ascii="Arial" w:hAnsi="Arial" w:cs="Arial"/>
          <w:sz w:val="20"/>
          <w:szCs w:val="20"/>
        </w:rPr>
        <w:t>l požaduje, aby uklízeči (min. 5</w:t>
      </w:r>
      <w:r>
        <w:rPr>
          <w:rFonts w:ascii="Arial" w:hAnsi="Arial" w:cs="Arial"/>
          <w:sz w:val="20"/>
          <w:szCs w:val="20"/>
        </w:rPr>
        <w:t xml:space="preserve"> osob) uchazeče splnili každý tyto požadavky:</w:t>
      </w:r>
    </w:p>
    <w:p w14:paraId="4BCBDF1D" w14:textId="77777777" w:rsidR="00803337" w:rsidRDefault="00803337" w:rsidP="00803337">
      <w:pPr>
        <w:pStyle w:val="Odstavecseseznamem"/>
        <w:autoSpaceDE w:val="0"/>
        <w:autoSpaceDN w:val="0"/>
        <w:adjustRightInd w:val="0"/>
        <w:spacing w:after="80" w:line="240" w:lineRule="auto"/>
        <w:ind w:left="644"/>
        <w:rPr>
          <w:rFonts w:ascii="Arial" w:hAnsi="Arial" w:cs="Arial"/>
          <w:sz w:val="20"/>
          <w:szCs w:val="20"/>
        </w:rPr>
      </w:pPr>
    </w:p>
    <w:p w14:paraId="2A13A0B9" w14:textId="37B71932" w:rsidR="00803337" w:rsidRDefault="00A25AF0" w:rsidP="00803337">
      <w:pPr>
        <w:pStyle w:val="Odstavecseseznamem"/>
        <w:numPr>
          <w:ilvl w:val="0"/>
          <w:numId w:val="4"/>
        </w:numPr>
        <w:autoSpaceDE w:val="0"/>
        <w:autoSpaceDN w:val="0"/>
        <w:adjustRightInd w:val="0"/>
        <w:spacing w:after="80" w:line="240" w:lineRule="auto"/>
        <w:rPr>
          <w:rFonts w:ascii="Arial" w:hAnsi="Arial" w:cs="Arial"/>
          <w:sz w:val="20"/>
          <w:szCs w:val="20"/>
        </w:rPr>
      </w:pPr>
      <w:r>
        <w:rPr>
          <w:rFonts w:ascii="Arial" w:hAnsi="Arial" w:cs="Arial"/>
          <w:sz w:val="20"/>
          <w:szCs w:val="20"/>
        </w:rPr>
        <w:t>minimálně tříletou délku praxe</w:t>
      </w:r>
      <w:r w:rsidR="00803337">
        <w:rPr>
          <w:rFonts w:ascii="Arial" w:hAnsi="Arial" w:cs="Arial"/>
          <w:sz w:val="20"/>
          <w:szCs w:val="20"/>
        </w:rPr>
        <w:t xml:space="preserve"> s úklidovými službami,</w:t>
      </w:r>
    </w:p>
    <w:p w14:paraId="7223189D" w14:textId="77777777" w:rsidR="00803337" w:rsidRDefault="00803337" w:rsidP="00803337">
      <w:pPr>
        <w:pStyle w:val="Odstavecseseznamem"/>
        <w:numPr>
          <w:ilvl w:val="0"/>
          <w:numId w:val="4"/>
        </w:numPr>
        <w:autoSpaceDE w:val="0"/>
        <w:autoSpaceDN w:val="0"/>
        <w:adjustRightInd w:val="0"/>
        <w:spacing w:after="80" w:line="240" w:lineRule="auto"/>
        <w:rPr>
          <w:rFonts w:ascii="Arial" w:hAnsi="Arial" w:cs="Arial"/>
          <w:sz w:val="20"/>
          <w:szCs w:val="20"/>
        </w:rPr>
      </w:pPr>
      <w:r>
        <w:rPr>
          <w:rFonts w:ascii="Arial" w:hAnsi="Arial" w:cs="Arial"/>
          <w:sz w:val="20"/>
          <w:szCs w:val="20"/>
        </w:rPr>
        <w:t>čistý trestní rejstřík.</w:t>
      </w:r>
    </w:p>
    <w:p w14:paraId="277850AA" w14:textId="77777777" w:rsidR="00EA532C" w:rsidRPr="00803337" w:rsidRDefault="00EA532C" w:rsidP="00EA532C">
      <w:pPr>
        <w:pStyle w:val="Odstavecseseznamem"/>
        <w:autoSpaceDE w:val="0"/>
        <w:autoSpaceDN w:val="0"/>
        <w:adjustRightInd w:val="0"/>
        <w:spacing w:after="80" w:line="240" w:lineRule="auto"/>
        <w:ind w:left="644"/>
        <w:rPr>
          <w:rFonts w:ascii="Arial" w:hAnsi="Arial" w:cs="Arial"/>
          <w:sz w:val="20"/>
          <w:szCs w:val="20"/>
        </w:rPr>
      </w:pPr>
    </w:p>
    <w:p w14:paraId="12F45B6F" w14:textId="2FD6F531" w:rsidR="00EA532C" w:rsidRPr="00EA532C" w:rsidRDefault="00EA532C" w:rsidP="00EA532C">
      <w:pPr>
        <w:pStyle w:val="Odstavecseseznamem"/>
        <w:spacing w:line="240" w:lineRule="auto"/>
        <w:ind w:left="644"/>
        <w:outlineLvl w:val="5"/>
        <w:rPr>
          <w:rFonts w:ascii="Arial" w:hAnsi="Arial" w:cs="Arial"/>
          <w:sz w:val="20"/>
          <w:szCs w:val="20"/>
        </w:rPr>
      </w:pPr>
      <w:r w:rsidRPr="00EA532C">
        <w:rPr>
          <w:rFonts w:ascii="Arial" w:hAnsi="Arial" w:cs="Arial"/>
          <w:sz w:val="20"/>
          <w:szCs w:val="20"/>
        </w:rPr>
        <w:t xml:space="preserve">Uchazeč prokazuje splnění tohoto technického kvalifikačního předpokladu </w:t>
      </w:r>
      <w:r w:rsidRPr="00EA532C">
        <w:rPr>
          <w:rFonts w:ascii="Arial" w:hAnsi="Arial" w:cs="Arial"/>
          <w:b/>
          <w:sz w:val="20"/>
          <w:szCs w:val="20"/>
        </w:rPr>
        <w:t>pouze předložením čestného prohlášení</w:t>
      </w:r>
      <w:r w:rsidRPr="00EA532C">
        <w:rPr>
          <w:rFonts w:ascii="Arial" w:hAnsi="Arial" w:cs="Arial"/>
          <w:sz w:val="20"/>
          <w:szCs w:val="20"/>
        </w:rPr>
        <w:t xml:space="preserve"> (možno využí</w:t>
      </w:r>
      <w:r w:rsidR="00B76423">
        <w:rPr>
          <w:rFonts w:ascii="Arial" w:hAnsi="Arial" w:cs="Arial"/>
          <w:sz w:val="20"/>
          <w:szCs w:val="20"/>
        </w:rPr>
        <w:t>t vzoru uvedeného v příloze č. 2</w:t>
      </w:r>
      <w:r w:rsidRPr="00EA532C">
        <w:rPr>
          <w:rFonts w:ascii="Arial" w:hAnsi="Arial" w:cs="Arial"/>
          <w:sz w:val="20"/>
          <w:szCs w:val="20"/>
        </w:rPr>
        <w:t xml:space="preserve"> zadávací dokumentace). </w:t>
      </w:r>
    </w:p>
    <w:p w14:paraId="4DBB6133" w14:textId="77777777" w:rsidR="00EA532C" w:rsidRDefault="00EA532C" w:rsidP="00EA532C">
      <w:pPr>
        <w:pStyle w:val="Odstavecseseznamem"/>
        <w:widowControl w:val="0"/>
        <w:autoSpaceDE w:val="0"/>
        <w:autoSpaceDN w:val="0"/>
        <w:adjustRightInd w:val="0"/>
        <w:spacing w:after="80"/>
        <w:ind w:left="644"/>
        <w:rPr>
          <w:rFonts w:ascii="Arial" w:hAnsi="Arial" w:cs="Arial"/>
          <w:sz w:val="20"/>
          <w:szCs w:val="20"/>
          <w:u w:val="single"/>
        </w:rPr>
      </w:pPr>
    </w:p>
    <w:p w14:paraId="477442FC" w14:textId="77777777" w:rsidR="00EA532C" w:rsidRPr="00EA532C" w:rsidRDefault="00EA532C" w:rsidP="00EA532C">
      <w:pPr>
        <w:pStyle w:val="Odstavecseseznamem"/>
        <w:widowControl w:val="0"/>
        <w:autoSpaceDE w:val="0"/>
        <w:autoSpaceDN w:val="0"/>
        <w:adjustRightInd w:val="0"/>
        <w:spacing w:after="80"/>
        <w:ind w:left="644"/>
        <w:rPr>
          <w:rFonts w:ascii="Arial" w:hAnsi="Arial" w:cs="Arial"/>
          <w:sz w:val="20"/>
          <w:szCs w:val="20"/>
          <w:u w:val="single"/>
        </w:rPr>
      </w:pPr>
      <w:r w:rsidRPr="00EA532C">
        <w:rPr>
          <w:rFonts w:ascii="Arial" w:hAnsi="Arial" w:cs="Arial"/>
          <w:sz w:val="20"/>
          <w:szCs w:val="20"/>
          <w:u w:val="single"/>
        </w:rPr>
        <w:t>Povinnosti vítězného uchazeče před podpisem smlouvy:</w:t>
      </w:r>
    </w:p>
    <w:p w14:paraId="6134C1FC" w14:textId="2E21F345" w:rsidR="00803337" w:rsidRPr="00803337" w:rsidRDefault="00EA532C" w:rsidP="00EA532C">
      <w:pPr>
        <w:pStyle w:val="Odstavecseseznamem"/>
        <w:autoSpaceDE w:val="0"/>
        <w:autoSpaceDN w:val="0"/>
        <w:adjustRightInd w:val="0"/>
        <w:spacing w:after="80" w:line="240" w:lineRule="auto"/>
        <w:ind w:left="644"/>
        <w:rPr>
          <w:rFonts w:ascii="Arial" w:hAnsi="Arial" w:cs="Arial"/>
          <w:sz w:val="20"/>
          <w:szCs w:val="20"/>
        </w:rPr>
      </w:pPr>
      <w:r w:rsidRPr="00EA532C">
        <w:rPr>
          <w:rFonts w:ascii="Arial" w:hAnsi="Arial" w:cs="Arial"/>
          <w:sz w:val="20"/>
          <w:szCs w:val="20"/>
        </w:rPr>
        <w:lastRenderedPageBreak/>
        <w:t xml:space="preserve">Pouze vítězný uchazeč je v souladu s ustanovení § 62 odst. 3 ZVZ povinen prokázat splnění výše uvedených požadavků před podpisem smlouvy předložením </w:t>
      </w:r>
      <w:r>
        <w:rPr>
          <w:rFonts w:ascii="Arial" w:hAnsi="Arial" w:cs="Arial"/>
          <w:sz w:val="20"/>
          <w:szCs w:val="20"/>
        </w:rPr>
        <w:t>vlastnoručně podepsaných strukturovaných životopisů</w:t>
      </w:r>
      <w:r w:rsidR="00803337">
        <w:rPr>
          <w:rFonts w:ascii="Arial" w:hAnsi="Arial" w:cs="Arial"/>
          <w:sz w:val="20"/>
          <w:szCs w:val="20"/>
        </w:rPr>
        <w:t xml:space="preserve"> každého z členů týmu uchazeče, ze kterých bude jednoznačně vyplývat </w:t>
      </w:r>
      <w:r>
        <w:rPr>
          <w:rFonts w:ascii="Arial" w:hAnsi="Arial" w:cs="Arial"/>
          <w:sz w:val="20"/>
          <w:szCs w:val="20"/>
        </w:rPr>
        <w:t>splnění shora uvedených požadavků</w:t>
      </w:r>
      <w:r w:rsidR="00A25AF0">
        <w:rPr>
          <w:rFonts w:ascii="Arial" w:hAnsi="Arial" w:cs="Arial"/>
          <w:sz w:val="20"/>
          <w:szCs w:val="20"/>
        </w:rPr>
        <w:t>, u vedoucího týmu dokladem o dosaženém středoškolském vzdělání a u všech členů týmu uchazeče výpisem z rejstříku trestů</w:t>
      </w:r>
      <w:r>
        <w:rPr>
          <w:rFonts w:ascii="Arial" w:hAnsi="Arial" w:cs="Arial"/>
          <w:sz w:val="20"/>
          <w:szCs w:val="20"/>
        </w:rPr>
        <w:t xml:space="preserve">. </w:t>
      </w:r>
    </w:p>
    <w:p w14:paraId="2DC0E322" w14:textId="77777777" w:rsidR="00293682" w:rsidRDefault="00293682" w:rsidP="00234419">
      <w:pPr>
        <w:spacing w:line="240" w:lineRule="auto"/>
        <w:ind w:left="426"/>
        <w:jc w:val="both"/>
        <w:outlineLvl w:val="5"/>
        <w:rPr>
          <w:rFonts w:ascii="Arial" w:hAnsi="Arial" w:cs="Arial"/>
          <w:sz w:val="20"/>
          <w:szCs w:val="20"/>
        </w:rPr>
      </w:pPr>
    </w:p>
    <w:p w14:paraId="5BD668AA" w14:textId="77777777" w:rsidR="00293682" w:rsidRPr="003511D4" w:rsidRDefault="00293682" w:rsidP="00234419">
      <w:pPr>
        <w:spacing w:line="240" w:lineRule="auto"/>
        <w:ind w:left="426"/>
        <w:jc w:val="both"/>
        <w:outlineLvl w:val="5"/>
        <w:rPr>
          <w:rFonts w:ascii="Arial" w:hAnsi="Arial" w:cs="Arial"/>
          <w:b/>
          <w:sz w:val="20"/>
          <w:szCs w:val="20"/>
        </w:rPr>
      </w:pPr>
      <w:r w:rsidRPr="003511D4">
        <w:rPr>
          <w:rFonts w:ascii="Arial" w:hAnsi="Arial" w:cs="Arial"/>
          <w:b/>
          <w:sz w:val="20"/>
          <w:szCs w:val="20"/>
        </w:rPr>
        <w:t>Společné upozornění ke kvalifikaci:</w:t>
      </w:r>
    </w:p>
    <w:p w14:paraId="4B7A2F61" w14:textId="3892C75C" w:rsidR="00293682" w:rsidRPr="003511D4" w:rsidRDefault="00293682" w:rsidP="00234419">
      <w:pPr>
        <w:spacing w:line="240" w:lineRule="auto"/>
        <w:ind w:left="426"/>
        <w:jc w:val="both"/>
        <w:outlineLvl w:val="5"/>
        <w:rPr>
          <w:rFonts w:ascii="Arial" w:hAnsi="Arial" w:cs="Arial"/>
          <w:b/>
          <w:sz w:val="20"/>
          <w:szCs w:val="20"/>
        </w:rPr>
      </w:pPr>
      <w:r w:rsidRPr="003511D4">
        <w:rPr>
          <w:rFonts w:ascii="Arial" w:hAnsi="Arial" w:cs="Arial"/>
          <w:sz w:val="20"/>
          <w:szCs w:val="20"/>
        </w:rPr>
        <w:t>Pro podání nabídky</w:t>
      </w:r>
      <w:r>
        <w:rPr>
          <w:rFonts w:ascii="Arial" w:hAnsi="Arial" w:cs="Arial"/>
          <w:sz w:val="20"/>
          <w:szCs w:val="20"/>
        </w:rPr>
        <w:t xml:space="preserve"> z pohledu prokázání kvalifikace</w:t>
      </w:r>
      <w:r w:rsidRPr="003511D4">
        <w:rPr>
          <w:rFonts w:ascii="Arial" w:hAnsi="Arial" w:cs="Arial"/>
          <w:sz w:val="20"/>
          <w:szCs w:val="20"/>
        </w:rPr>
        <w:t xml:space="preserve"> tak uchazeči předloží </w:t>
      </w:r>
      <w:r w:rsidRPr="003511D4">
        <w:rPr>
          <w:rFonts w:ascii="Arial" w:hAnsi="Arial" w:cs="Arial"/>
          <w:b/>
          <w:sz w:val="20"/>
          <w:szCs w:val="20"/>
        </w:rPr>
        <w:t>pouze čestné prohlášení</w:t>
      </w:r>
      <w:r w:rsidR="00B76423">
        <w:rPr>
          <w:rFonts w:ascii="Arial" w:hAnsi="Arial" w:cs="Arial"/>
          <w:sz w:val="20"/>
          <w:szCs w:val="20"/>
        </w:rPr>
        <w:t xml:space="preserve"> (viz příloha č. 2</w:t>
      </w:r>
      <w:r>
        <w:rPr>
          <w:rFonts w:ascii="Arial" w:hAnsi="Arial" w:cs="Arial"/>
          <w:sz w:val="20"/>
          <w:szCs w:val="20"/>
        </w:rPr>
        <w:t>)</w:t>
      </w:r>
      <w:r w:rsidRPr="003511D4">
        <w:rPr>
          <w:rFonts w:ascii="Arial" w:hAnsi="Arial" w:cs="Arial"/>
          <w:sz w:val="20"/>
          <w:szCs w:val="20"/>
        </w:rPr>
        <w:t>.</w:t>
      </w:r>
    </w:p>
    <w:p w14:paraId="29786C1D" w14:textId="77777777" w:rsidR="00293682" w:rsidRPr="003511D4" w:rsidRDefault="00293682" w:rsidP="00234419">
      <w:pPr>
        <w:spacing w:line="240" w:lineRule="auto"/>
        <w:ind w:left="426"/>
        <w:jc w:val="both"/>
        <w:outlineLvl w:val="5"/>
        <w:rPr>
          <w:rFonts w:ascii="Arial" w:hAnsi="Arial" w:cs="Arial"/>
          <w:sz w:val="20"/>
          <w:szCs w:val="20"/>
        </w:rPr>
      </w:pPr>
      <w:r w:rsidRPr="003511D4">
        <w:rPr>
          <w:rFonts w:ascii="Arial" w:hAnsi="Arial" w:cs="Arial"/>
          <w:sz w:val="20"/>
          <w:szCs w:val="20"/>
        </w:rPr>
        <w:t>Zadavatel upozorňuje uchazeče, že</w:t>
      </w:r>
      <w:r w:rsidRPr="003511D4">
        <w:rPr>
          <w:rFonts w:ascii="Arial" w:hAnsi="Arial" w:cs="Arial"/>
          <w:b/>
          <w:sz w:val="20"/>
          <w:szCs w:val="20"/>
        </w:rPr>
        <w:t xml:space="preserve"> pouze (vítězný) uchazeč</w:t>
      </w:r>
      <w:r w:rsidRPr="003511D4">
        <w:rPr>
          <w:rFonts w:ascii="Arial" w:hAnsi="Arial" w:cs="Arial"/>
          <w:sz w:val="20"/>
          <w:szCs w:val="20"/>
        </w:rPr>
        <w:t xml:space="preserve">, se kterým má být uzavřena smlouva dle § 82 Zákona, je povinen před jejím uzavřením předložit zadavateli originály nebo úředně ověřené kopie dokladů prokazujících splnění kvalifikace, a že nesplnění této povinnosti se považuje za neposkytnutí součinnosti k uzavření smlouvy ve smyslu </w:t>
      </w:r>
      <w:proofErr w:type="spellStart"/>
      <w:r w:rsidRPr="003511D4">
        <w:rPr>
          <w:rFonts w:ascii="Arial" w:hAnsi="Arial" w:cs="Arial"/>
          <w:sz w:val="20"/>
          <w:szCs w:val="20"/>
        </w:rPr>
        <w:t>ust</w:t>
      </w:r>
      <w:proofErr w:type="spellEnd"/>
      <w:r w:rsidRPr="003511D4">
        <w:rPr>
          <w:rFonts w:ascii="Arial" w:hAnsi="Arial" w:cs="Arial"/>
          <w:sz w:val="20"/>
          <w:szCs w:val="20"/>
        </w:rPr>
        <w:t xml:space="preserve">. § 82 odst. 4 Zákona. </w:t>
      </w:r>
    </w:p>
    <w:p w14:paraId="0BD86024" w14:textId="77777777" w:rsidR="00293682" w:rsidRDefault="00293682" w:rsidP="00AF34DC">
      <w:pPr>
        <w:spacing w:line="240" w:lineRule="auto"/>
        <w:jc w:val="both"/>
        <w:outlineLvl w:val="5"/>
        <w:rPr>
          <w:rFonts w:ascii="Arial" w:hAnsi="Arial" w:cs="Arial"/>
          <w:b/>
          <w:sz w:val="20"/>
          <w:szCs w:val="20"/>
        </w:rPr>
      </w:pPr>
    </w:p>
    <w:p w14:paraId="79EF5D40" w14:textId="77777777" w:rsidR="00EF497C" w:rsidRDefault="00EF497C" w:rsidP="00AF34DC">
      <w:pPr>
        <w:spacing w:line="240" w:lineRule="auto"/>
        <w:jc w:val="both"/>
        <w:outlineLvl w:val="5"/>
        <w:rPr>
          <w:rFonts w:ascii="Arial" w:hAnsi="Arial" w:cs="Arial"/>
          <w:b/>
          <w:sz w:val="20"/>
          <w:szCs w:val="20"/>
        </w:rPr>
      </w:pPr>
    </w:p>
    <w:p w14:paraId="06ED031F" w14:textId="77777777" w:rsidR="00293682" w:rsidRPr="003511D4" w:rsidRDefault="00293682" w:rsidP="00AF34DC">
      <w:pPr>
        <w:spacing w:line="240" w:lineRule="auto"/>
        <w:jc w:val="both"/>
        <w:outlineLvl w:val="5"/>
        <w:rPr>
          <w:rFonts w:ascii="Arial" w:hAnsi="Arial" w:cs="Arial"/>
          <w:b/>
          <w:sz w:val="20"/>
          <w:szCs w:val="20"/>
        </w:rPr>
      </w:pPr>
      <w:r w:rsidRPr="003511D4">
        <w:rPr>
          <w:rFonts w:ascii="Arial" w:hAnsi="Arial" w:cs="Arial"/>
          <w:b/>
          <w:sz w:val="20"/>
          <w:szCs w:val="20"/>
        </w:rPr>
        <w:t>Kvalifikace – ekonomická a finanční způsobilost</w:t>
      </w:r>
    </w:p>
    <w:p w14:paraId="4D9D7F06" w14:textId="2371CFA1" w:rsidR="00293682" w:rsidRDefault="00293682" w:rsidP="00AF34DC">
      <w:pPr>
        <w:numPr>
          <w:ilvl w:val="0"/>
          <w:numId w:val="4"/>
        </w:numPr>
        <w:spacing w:line="240" w:lineRule="auto"/>
        <w:jc w:val="both"/>
        <w:outlineLvl w:val="5"/>
        <w:rPr>
          <w:rFonts w:ascii="Arial" w:hAnsi="Arial" w:cs="Arial"/>
          <w:sz w:val="20"/>
          <w:szCs w:val="20"/>
        </w:rPr>
      </w:pPr>
      <w:r w:rsidRPr="003511D4">
        <w:rPr>
          <w:rFonts w:ascii="Arial" w:hAnsi="Arial" w:cs="Arial"/>
          <w:sz w:val="20"/>
          <w:szCs w:val="20"/>
        </w:rPr>
        <w:t>Ke splnění této části kvalifikace předloží uchazeč čestné prohlášení o své ekonomické a finanční způsobilosti splnit veřejnou zakázku smyslu § 50 odst. 1 písm. c) Zákona (možno využí</w:t>
      </w:r>
      <w:r w:rsidR="00B76423">
        <w:rPr>
          <w:rFonts w:ascii="Arial" w:hAnsi="Arial" w:cs="Arial"/>
          <w:sz w:val="20"/>
          <w:szCs w:val="20"/>
        </w:rPr>
        <w:t>t vzoru uvedeného v příloze č. 2</w:t>
      </w:r>
      <w:r w:rsidRPr="003511D4">
        <w:rPr>
          <w:rFonts w:ascii="Arial" w:hAnsi="Arial" w:cs="Arial"/>
          <w:sz w:val="20"/>
          <w:szCs w:val="20"/>
        </w:rPr>
        <w:t xml:space="preserve"> zadávací dokumentace). </w:t>
      </w:r>
    </w:p>
    <w:p w14:paraId="2E1EDCF3" w14:textId="77777777" w:rsidR="00293682" w:rsidRDefault="00293682" w:rsidP="005C308C">
      <w:pPr>
        <w:spacing w:line="240" w:lineRule="auto"/>
        <w:jc w:val="both"/>
        <w:outlineLvl w:val="5"/>
        <w:rPr>
          <w:rFonts w:ascii="Arial" w:hAnsi="Arial" w:cs="Arial"/>
          <w:sz w:val="20"/>
          <w:szCs w:val="20"/>
        </w:rPr>
      </w:pPr>
    </w:p>
    <w:p w14:paraId="710F32F6" w14:textId="77777777" w:rsidR="00293682" w:rsidRPr="003511D4" w:rsidRDefault="00293682" w:rsidP="005C308C">
      <w:pPr>
        <w:spacing w:line="240" w:lineRule="auto"/>
        <w:jc w:val="both"/>
        <w:outlineLvl w:val="5"/>
        <w:rPr>
          <w:rFonts w:ascii="Arial" w:hAnsi="Arial" w:cs="Arial"/>
          <w:sz w:val="20"/>
          <w:szCs w:val="20"/>
        </w:rPr>
      </w:pPr>
    </w:p>
    <w:p w14:paraId="6F22FBA7" w14:textId="77777777" w:rsidR="00293682" w:rsidRPr="003511D4" w:rsidRDefault="00293682" w:rsidP="00AF34DC">
      <w:pPr>
        <w:keepNext/>
        <w:numPr>
          <w:ilvl w:val="0"/>
          <w:numId w:val="13"/>
        </w:numPr>
        <w:pBdr>
          <w:top w:val="single" w:sz="12" w:space="1" w:color="auto"/>
          <w:left w:val="single" w:sz="12" w:space="4" w:color="auto"/>
          <w:bottom w:val="single" w:sz="12" w:space="1" w:color="auto"/>
          <w:right w:val="single" w:sz="12" w:space="4" w:color="auto"/>
        </w:pBdr>
        <w:shd w:val="clear" w:color="auto" w:fill="548DD4"/>
        <w:spacing w:line="240" w:lineRule="auto"/>
        <w:jc w:val="both"/>
        <w:outlineLvl w:val="0"/>
        <w:rPr>
          <w:rFonts w:ascii="Arial" w:hAnsi="Arial" w:cs="Arial"/>
          <w:b/>
          <w:bCs/>
          <w:kern w:val="32"/>
          <w:sz w:val="20"/>
          <w:szCs w:val="20"/>
        </w:rPr>
      </w:pPr>
      <w:bookmarkStart w:id="14" w:name="_Toc232925126"/>
      <w:bookmarkStart w:id="15" w:name="_Toc232925134"/>
      <w:bookmarkStart w:id="16" w:name="_Toc232925137"/>
      <w:bookmarkStart w:id="17" w:name="_Toc232925139"/>
      <w:bookmarkStart w:id="18" w:name="_Toc232925140"/>
      <w:bookmarkStart w:id="19" w:name="_Toc341866788"/>
      <w:bookmarkEnd w:id="14"/>
      <w:bookmarkEnd w:id="15"/>
      <w:bookmarkEnd w:id="16"/>
      <w:bookmarkEnd w:id="17"/>
      <w:bookmarkEnd w:id="18"/>
      <w:r w:rsidRPr="003511D4">
        <w:rPr>
          <w:rFonts w:ascii="Arial" w:hAnsi="Arial" w:cs="Arial"/>
          <w:b/>
          <w:bCs/>
          <w:kern w:val="32"/>
          <w:sz w:val="20"/>
          <w:szCs w:val="20"/>
        </w:rPr>
        <w:t>Ostatní požadavky zadavatele na obsah nabídky</w:t>
      </w:r>
      <w:bookmarkEnd w:id="19"/>
    </w:p>
    <w:p w14:paraId="2C1D3246" w14:textId="77777777" w:rsidR="00293682" w:rsidRDefault="00293682" w:rsidP="00932E9A">
      <w:pPr>
        <w:spacing w:line="252" w:lineRule="auto"/>
        <w:ind w:left="426"/>
        <w:contextualSpacing/>
        <w:jc w:val="both"/>
        <w:rPr>
          <w:rFonts w:ascii="Arial" w:hAnsi="Arial" w:cs="Arial"/>
          <w:sz w:val="20"/>
          <w:szCs w:val="20"/>
        </w:rPr>
      </w:pPr>
      <w:r w:rsidRPr="003511D4">
        <w:rPr>
          <w:rFonts w:ascii="Arial" w:hAnsi="Arial" w:cs="Arial"/>
          <w:sz w:val="20"/>
          <w:szCs w:val="20"/>
        </w:rPr>
        <w:t>Uchazeč v rámci své nabídky dále předloží v souladu s </w:t>
      </w:r>
      <w:proofErr w:type="spellStart"/>
      <w:r w:rsidRPr="003511D4">
        <w:rPr>
          <w:rFonts w:ascii="Arial" w:hAnsi="Arial" w:cs="Arial"/>
          <w:sz w:val="20"/>
          <w:szCs w:val="20"/>
        </w:rPr>
        <w:t>ust</w:t>
      </w:r>
      <w:proofErr w:type="spellEnd"/>
      <w:r w:rsidRPr="003511D4">
        <w:rPr>
          <w:rFonts w:ascii="Arial" w:hAnsi="Arial" w:cs="Arial"/>
          <w:sz w:val="20"/>
          <w:szCs w:val="20"/>
        </w:rPr>
        <w:t xml:space="preserve">. § 68 odst. 3 Zákona: </w:t>
      </w:r>
    </w:p>
    <w:p w14:paraId="771E83F7" w14:textId="77777777" w:rsidR="00293682" w:rsidRPr="003511D4" w:rsidRDefault="00293682" w:rsidP="00932E9A">
      <w:pPr>
        <w:spacing w:line="252" w:lineRule="auto"/>
        <w:ind w:left="426"/>
        <w:contextualSpacing/>
        <w:jc w:val="both"/>
        <w:rPr>
          <w:rFonts w:ascii="Arial" w:hAnsi="Arial" w:cs="Arial"/>
          <w:sz w:val="20"/>
          <w:szCs w:val="20"/>
        </w:rPr>
      </w:pPr>
    </w:p>
    <w:p w14:paraId="68B98115" w14:textId="77777777" w:rsidR="00293682" w:rsidRPr="003511D4" w:rsidRDefault="00293682" w:rsidP="00D76B13">
      <w:pPr>
        <w:numPr>
          <w:ilvl w:val="0"/>
          <w:numId w:val="8"/>
        </w:numPr>
        <w:tabs>
          <w:tab w:val="clear" w:pos="1065"/>
        </w:tabs>
        <w:spacing w:line="252" w:lineRule="auto"/>
        <w:ind w:left="709" w:hanging="283"/>
        <w:contextualSpacing/>
        <w:jc w:val="both"/>
        <w:rPr>
          <w:rFonts w:ascii="Arial" w:hAnsi="Arial" w:cs="Arial"/>
          <w:sz w:val="20"/>
          <w:szCs w:val="20"/>
        </w:rPr>
      </w:pPr>
      <w:r w:rsidRPr="003511D4">
        <w:rPr>
          <w:rFonts w:ascii="Arial" w:hAnsi="Arial" w:cs="Arial"/>
          <w:sz w:val="20"/>
          <w:szCs w:val="20"/>
        </w:rPr>
        <w:t xml:space="preserve">seznam statutárních orgánů nebo členů statutárních orgánů, kteří v posledních 3 letech od konce lhůty pro podání nabídek byli v pracovněprávním, funkčním či obdobném poměru u zadavatele; </w:t>
      </w:r>
    </w:p>
    <w:p w14:paraId="2F99E144" w14:textId="77777777" w:rsidR="00293682" w:rsidRPr="003511D4" w:rsidRDefault="00293682" w:rsidP="00D76B13">
      <w:pPr>
        <w:numPr>
          <w:ilvl w:val="0"/>
          <w:numId w:val="8"/>
        </w:numPr>
        <w:tabs>
          <w:tab w:val="clear" w:pos="1065"/>
        </w:tabs>
        <w:spacing w:line="252" w:lineRule="auto"/>
        <w:ind w:left="709" w:hanging="283"/>
        <w:contextualSpacing/>
        <w:jc w:val="both"/>
        <w:rPr>
          <w:rFonts w:ascii="Arial" w:hAnsi="Arial" w:cs="Arial"/>
          <w:sz w:val="20"/>
          <w:szCs w:val="20"/>
        </w:rPr>
      </w:pPr>
      <w:r w:rsidRPr="003511D4">
        <w:rPr>
          <w:rFonts w:ascii="Arial" w:hAnsi="Arial" w:cs="Arial"/>
          <w:sz w:val="20"/>
          <w:szCs w:val="20"/>
        </w:rPr>
        <w:t>má-li uchazeč formu akciové společnosti, seznam vlastníků akcií, jejichž souhrnná jmenovitá hodnota přesahuje 10% základního kapitálu, vyhotovený ve lhůtě pro podání nabídek;</w:t>
      </w:r>
    </w:p>
    <w:p w14:paraId="3D63B0FD" w14:textId="77777777" w:rsidR="00293682" w:rsidRPr="003511D4" w:rsidRDefault="00293682" w:rsidP="00A42E1C">
      <w:pPr>
        <w:spacing w:line="252" w:lineRule="auto"/>
        <w:contextualSpacing/>
        <w:jc w:val="both"/>
        <w:rPr>
          <w:rFonts w:ascii="Arial" w:hAnsi="Arial" w:cs="Arial"/>
          <w:sz w:val="20"/>
          <w:szCs w:val="20"/>
        </w:rPr>
      </w:pPr>
    </w:p>
    <w:p w14:paraId="3489B819" w14:textId="77777777" w:rsidR="00293682" w:rsidRPr="003511D4" w:rsidRDefault="00293682" w:rsidP="003511D4">
      <w:pPr>
        <w:suppressAutoHyphens/>
        <w:spacing w:after="80"/>
        <w:ind w:left="709"/>
        <w:jc w:val="both"/>
        <w:rPr>
          <w:rFonts w:ascii="Arial" w:hAnsi="Arial" w:cs="Arial"/>
          <w:sz w:val="20"/>
          <w:szCs w:val="20"/>
        </w:rPr>
      </w:pPr>
      <w:r w:rsidRPr="003511D4">
        <w:rPr>
          <w:rFonts w:ascii="Arial" w:hAnsi="Arial" w:cs="Arial"/>
          <w:sz w:val="20"/>
          <w:szCs w:val="20"/>
        </w:rPr>
        <w:t xml:space="preserve">Pro účely podání nabídky dodavatel prokáže splnění požadavků dle písm. a) a b) předložením požadovaných seznamů nebo formou čestného prohlášení obsahujícího informaci, že nikdo ze statutárních orgánů nebo členů statutárních orgánů, v posledních třech letech od konce lhůty pro podání nabídek nebyl v pracovněprávním, funkčním či obdobném poměru u zadavatele nebo, a je-li akciovou společností, že nemá vlastníky akcií, jejichž souhrnná hodnota přesahuje 10 % základního kapitálu.   </w:t>
      </w:r>
    </w:p>
    <w:p w14:paraId="226856EC" w14:textId="77777777" w:rsidR="00293682" w:rsidRPr="003511D4" w:rsidRDefault="00293682" w:rsidP="00A42E1C">
      <w:pPr>
        <w:spacing w:line="252" w:lineRule="auto"/>
        <w:contextualSpacing/>
        <w:jc w:val="both"/>
        <w:rPr>
          <w:rFonts w:ascii="Arial" w:hAnsi="Arial" w:cs="Arial"/>
          <w:sz w:val="20"/>
          <w:szCs w:val="20"/>
        </w:rPr>
      </w:pPr>
    </w:p>
    <w:p w14:paraId="17DB6C49" w14:textId="77777777" w:rsidR="00293682" w:rsidRPr="003511D4" w:rsidRDefault="00293682" w:rsidP="00D76B13">
      <w:pPr>
        <w:numPr>
          <w:ilvl w:val="0"/>
          <w:numId w:val="8"/>
        </w:numPr>
        <w:tabs>
          <w:tab w:val="clear" w:pos="1065"/>
        </w:tabs>
        <w:suppressAutoHyphens/>
        <w:spacing w:after="80" w:line="240" w:lineRule="auto"/>
        <w:ind w:left="709" w:hanging="283"/>
        <w:jc w:val="both"/>
        <w:rPr>
          <w:rFonts w:ascii="Arial" w:hAnsi="Arial" w:cs="Arial"/>
          <w:sz w:val="20"/>
          <w:szCs w:val="20"/>
        </w:rPr>
      </w:pPr>
      <w:r w:rsidRPr="003511D4">
        <w:rPr>
          <w:rFonts w:ascii="Arial" w:hAnsi="Arial" w:cs="Arial"/>
          <w:sz w:val="20"/>
          <w:szCs w:val="20"/>
        </w:rPr>
        <w:t xml:space="preserve">dle § 68 odst. 3 písm. c) čestné prohlášení uchazeče o tom, že neuzavřel a neuzavře zakázanou dohodu podle zákona č. č. 143/2001 Sb., o ochraně hospodářské soutěže. </w:t>
      </w:r>
    </w:p>
    <w:p w14:paraId="57D5EA1C" w14:textId="77777777" w:rsidR="00293682" w:rsidRPr="003511D4" w:rsidRDefault="00293682" w:rsidP="00CB4B1F">
      <w:pPr>
        <w:pStyle w:val="Odstavecseseznamem"/>
        <w:spacing w:after="80"/>
        <w:rPr>
          <w:rFonts w:ascii="Arial" w:hAnsi="Arial" w:cs="Arial"/>
          <w:sz w:val="20"/>
          <w:szCs w:val="20"/>
        </w:rPr>
      </w:pPr>
    </w:p>
    <w:p w14:paraId="448319DA" w14:textId="5D3C9DD8" w:rsidR="00293682" w:rsidRPr="003511D4" w:rsidRDefault="00293682" w:rsidP="003511D4">
      <w:pPr>
        <w:suppressAutoHyphens/>
        <w:spacing w:after="80"/>
        <w:ind w:left="709"/>
        <w:jc w:val="both"/>
        <w:rPr>
          <w:rFonts w:ascii="Arial" w:hAnsi="Arial" w:cs="Arial"/>
          <w:sz w:val="20"/>
          <w:szCs w:val="20"/>
        </w:rPr>
      </w:pPr>
      <w:r w:rsidRPr="003511D4">
        <w:rPr>
          <w:rFonts w:ascii="Arial" w:hAnsi="Arial" w:cs="Arial"/>
          <w:sz w:val="20"/>
          <w:szCs w:val="20"/>
        </w:rPr>
        <w:t>Pro účely podání nabídky uchazeč prokáže splnění požadavků dle písm. c) předložením čestného proh</w:t>
      </w:r>
      <w:r w:rsidR="00DD5B54">
        <w:rPr>
          <w:rFonts w:ascii="Arial" w:hAnsi="Arial" w:cs="Arial"/>
          <w:sz w:val="20"/>
          <w:szCs w:val="20"/>
        </w:rPr>
        <w:t>lášení uvedeném v příloze č. 2</w:t>
      </w:r>
      <w:r>
        <w:rPr>
          <w:rFonts w:ascii="Arial" w:hAnsi="Arial" w:cs="Arial"/>
          <w:sz w:val="20"/>
          <w:szCs w:val="20"/>
        </w:rPr>
        <w:t xml:space="preserve">, přičemž rovněž údaje dle písm. a) a b) shora může doplnit přímo do vzoru uvedeného v příloze č. </w:t>
      </w:r>
      <w:r w:rsidR="00DD5B54">
        <w:rPr>
          <w:rFonts w:ascii="Arial" w:hAnsi="Arial" w:cs="Arial"/>
          <w:sz w:val="20"/>
          <w:szCs w:val="20"/>
        </w:rPr>
        <w:t>2</w:t>
      </w:r>
      <w:r>
        <w:rPr>
          <w:rFonts w:ascii="Arial" w:hAnsi="Arial" w:cs="Arial"/>
          <w:sz w:val="20"/>
          <w:szCs w:val="20"/>
        </w:rPr>
        <w:t xml:space="preserve"> zadávací dokumentace. </w:t>
      </w:r>
    </w:p>
    <w:p w14:paraId="74838653" w14:textId="77777777" w:rsidR="00293682" w:rsidRPr="003511D4" w:rsidRDefault="00293682" w:rsidP="00CB4B1F">
      <w:pPr>
        <w:suppressAutoHyphens/>
        <w:spacing w:after="80"/>
        <w:ind w:left="426"/>
        <w:jc w:val="both"/>
        <w:rPr>
          <w:rFonts w:ascii="Arial" w:hAnsi="Arial" w:cs="Arial"/>
          <w:sz w:val="20"/>
          <w:szCs w:val="20"/>
          <w:lang w:val="en-US"/>
        </w:rPr>
      </w:pPr>
    </w:p>
    <w:p w14:paraId="74C51EF4" w14:textId="7683A092" w:rsidR="00293682" w:rsidRPr="003511D4" w:rsidRDefault="00293682" w:rsidP="00D76B13">
      <w:pPr>
        <w:pStyle w:val="Odstavecseseznamem"/>
        <w:numPr>
          <w:ilvl w:val="0"/>
          <w:numId w:val="8"/>
        </w:numPr>
        <w:tabs>
          <w:tab w:val="clear" w:pos="1065"/>
        </w:tabs>
        <w:spacing w:after="80" w:line="240" w:lineRule="auto"/>
        <w:ind w:left="709" w:hanging="283"/>
        <w:contextualSpacing w:val="0"/>
        <w:rPr>
          <w:rFonts w:ascii="Arial" w:hAnsi="Arial" w:cs="Arial"/>
          <w:sz w:val="20"/>
          <w:szCs w:val="20"/>
        </w:rPr>
      </w:pPr>
      <w:r w:rsidRPr="003511D4">
        <w:rPr>
          <w:rFonts w:ascii="Arial" w:hAnsi="Arial" w:cs="Arial"/>
          <w:b/>
          <w:sz w:val="20"/>
          <w:szCs w:val="20"/>
        </w:rPr>
        <w:t xml:space="preserve">Seznam subdodavatelů. </w:t>
      </w:r>
      <w:r w:rsidRPr="003511D4">
        <w:rPr>
          <w:rFonts w:ascii="Arial" w:hAnsi="Arial" w:cs="Arial"/>
          <w:sz w:val="20"/>
          <w:szCs w:val="20"/>
        </w:rPr>
        <w:t xml:space="preserve">Pokud uchazeč pro realizaci zakázky bude používat subdodavatele, povinně do nabídky vloží jejich seznam. V tomto seznamu bude označen subdodavatel (název </w:t>
      </w:r>
      <w:r w:rsidRPr="003511D4">
        <w:rPr>
          <w:rFonts w:ascii="Arial" w:hAnsi="Arial" w:cs="Arial"/>
          <w:sz w:val="20"/>
          <w:szCs w:val="20"/>
        </w:rPr>
        <w:lastRenderedPageBreak/>
        <w:t>nebo jméno a příjmení, sídlo a IČ)</w:t>
      </w:r>
      <w:r>
        <w:rPr>
          <w:rFonts w:ascii="Arial" w:hAnsi="Arial" w:cs="Arial"/>
          <w:sz w:val="20"/>
          <w:szCs w:val="20"/>
        </w:rPr>
        <w:t xml:space="preserve"> a</w:t>
      </w:r>
      <w:r w:rsidRPr="003511D4">
        <w:rPr>
          <w:rFonts w:ascii="Arial" w:hAnsi="Arial" w:cs="Arial"/>
          <w:sz w:val="20"/>
          <w:szCs w:val="20"/>
        </w:rPr>
        <w:t xml:space="preserve"> uvedena poskytovaná služba jednotlivých subdodavatelů, kterou budou při realizaci předmětu zakázek provádět</w:t>
      </w:r>
      <w:r>
        <w:rPr>
          <w:rFonts w:ascii="Arial" w:hAnsi="Arial" w:cs="Arial"/>
          <w:sz w:val="20"/>
          <w:szCs w:val="20"/>
        </w:rPr>
        <w:t xml:space="preserve"> (tj. specifikace části zakázky, kterou bude subdodavatel realizovat) </w:t>
      </w:r>
      <w:r w:rsidRPr="003511D4">
        <w:rPr>
          <w:rFonts w:ascii="Arial" w:hAnsi="Arial" w:cs="Arial"/>
          <w:sz w:val="20"/>
          <w:szCs w:val="20"/>
        </w:rPr>
        <w:t xml:space="preserve">a </w:t>
      </w:r>
      <w:r>
        <w:rPr>
          <w:rFonts w:ascii="Arial" w:hAnsi="Arial" w:cs="Arial"/>
          <w:sz w:val="20"/>
          <w:szCs w:val="20"/>
        </w:rPr>
        <w:t xml:space="preserve">výše </w:t>
      </w:r>
      <w:r w:rsidRPr="003511D4">
        <w:rPr>
          <w:rFonts w:ascii="Arial" w:hAnsi="Arial" w:cs="Arial"/>
          <w:sz w:val="20"/>
          <w:szCs w:val="20"/>
        </w:rPr>
        <w:t>finanční</w:t>
      </w:r>
      <w:r>
        <w:rPr>
          <w:rFonts w:ascii="Arial" w:hAnsi="Arial" w:cs="Arial"/>
          <w:sz w:val="20"/>
          <w:szCs w:val="20"/>
        </w:rPr>
        <w:t>ho plnění</w:t>
      </w:r>
      <w:r w:rsidRPr="003511D4">
        <w:rPr>
          <w:rFonts w:ascii="Arial" w:hAnsi="Arial" w:cs="Arial"/>
          <w:sz w:val="20"/>
          <w:szCs w:val="20"/>
        </w:rPr>
        <w:t>, kter</w:t>
      </w:r>
      <w:r>
        <w:rPr>
          <w:rFonts w:ascii="Arial" w:hAnsi="Arial" w:cs="Arial"/>
          <w:sz w:val="20"/>
          <w:szCs w:val="20"/>
        </w:rPr>
        <w:t>é</w:t>
      </w:r>
      <w:r w:rsidRPr="003511D4">
        <w:rPr>
          <w:rFonts w:ascii="Arial" w:hAnsi="Arial" w:cs="Arial"/>
          <w:sz w:val="20"/>
          <w:szCs w:val="20"/>
        </w:rPr>
        <w:t xml:space="preserve"> se bude vztahovat na tuto subdodavatelskou činnost. V případě, že </w:t>
      </w:r>
      <w:r>
        <w:rPr>
          <w:rFonts w:ascii="Arial" w:hAnsi="Arial" w:cs="Arial"/>
          <w:sz w:val="20"/>
          <w:szCs w:val="20"/>
        </w:rPr>
        <w:t>uchazeč</w:t>
      </w:r>
      <w:r w:rsidRPr="003511D4">
        <w:rPr>
          <w:rFonts w:ascii="Arial" w:hAnsi="Arial" w:cs="Arial"/>
          <w:sz w:val="20"/>
          <w:szCs w:val="20"/>
        </w:rPr>
        <w:t xml:space="preserve"> nebude využívat pro plnění veřejné zakázky subdodavatelů, doloží do nabídky čestné prohlášení o tom, že plnění zakázky bude realizovat sám uchazeč, bez účasti subdodavatelů.</w:t>
      </w:r>
      <w:r w:rsidR="00820A07">
        <w:rPr>
          <w:rFonts w:ascii="Arial" w:hAnsi="Arial" w:cs="Arial"/>
          <w:sz w:val="20"/>
          <w:szCs w:val="20"/>
        </w:rPr>
        <w:t xml:space="preserve"> Zadavatel uvádí, že nepožaduje uvádět v rámci seznamu subdodavatelů subjekty, které jsou subdodavateli čistících a hygienických prostředků. </w:t>
      </w:r>
    </w:p>
    <w:p w14:paraId="494159C5" w14:textId="012153F9" w:rsidR="00293682" w:rsidRPr="005C308C" w:rsidRDefault="00293682" w:rsidP="00C21602">
      <w:pPr>
        <w:spacing w:after="80"/>
        <w:ind w:left="709"/>
        <w:jc w:val="both"/>
        <w:rPr>
          <w:rFonts w:ascii="Arial" w:hAnsi="Arial" w:cs="Arial"/>
          <w:b/>
          <w:sz w:val="20"/>
          <w:szCs w:val="20"/>
        </w:rPr>
      </w:pPr>
      <w:r w:rsidRPr="005C308C">
        <w:rPr>
          <w:rFonts w:ascii="Arial" w:hAnsi="Arial" w:cs="Arial"/>
          <w:b/>
          <w:sz w:val="20"/>
          <w:szCs w:val="20"/>
        </w:rPr>
        <w:t>Zadavatel si zároveň v souladu s </w:t>
      </w:r>
      <w:proofErr w:type="spellStart"/>
      <w:r w:rsidRPr="005C308C">
        <w:rPr>
          <w:rFonts w:ascii="Arial" w:hAnsi="Arial" w:cs="Arial"/>
          <w:b/>
          <w:sz w:val="20"/>
          <w:szCs w:val="20"/>
        </w:rPr>
        <w:t>ust</w:t>
      </w:r>
      <w:proofErr w:type="spellEnd"/>
      <w:r w:rsidRPr="005C308C">
        <w:rPr>
          <w:rFonts w:ascii="Arial" w:hAnsi="Arial" w:cs="Arial"/>
          <w:b/>
          <w:sz w:val="20"/>
          <w:szCs w:val="20"/>
        </w:rPr>
        <w:t xml:space="preserve">. § 44 odst. 6 Zákona vyhrazuje požadavek, že veškeré služby spočívající v provádění tzv. pravidelného úklidu (specifikace viz příloha č. </w:t>
      </w:r>
      <w:r w:rsidR="00DD5B54">
        <w:rPr>
          <w:rFonts w:ascii="Arial" w:hAnsi="Arial" w:cs="Arial"/>
          <w:b/>
          <w:sz w:val="20"/>
          <w:szCs w:val="20"/>
        </w:rPr>
        <w:t>1 Smlouvy</w:t>
      </w:r>
      <w:r w:rsidRPr="005C308C">
        <w:rPr>
          <w:rFonts w:ascii="Arial" w:hAnsi="Arial" w:cs="Arial"/>
          <w:b/>
          <w:sz w:val="20"/>
          <w:szCs w:val="20"/>
        </w:rPr>
        <w:t xml:space="preserve">) nemohou být realizovány prostřednictvím subdodavatelů. </w:t>
      </w:r>
      <w:r w:rsidR="00820A07">
        <w:rPr>
          <w:rFonts w:ascii="Arial" w:hAnsi="Arial" w:cs="Arial"/>
          <w:b/>
          <w:sz w:val="20"/>
          <w:szCs w:val="20"/>
        </w:rPr>
        <w:t xml:space="preserve">Pro vyloučení pochybností Zadavatel uvádí, že dodávky čistících a hygienických prostředků je přípustné plnit prostřednictvím subdodavatele. </w:t>
      </w:r>
    </w:p>
    <w:p w14:paraId="6B1DC064" w14:textId="77777777" w:rsidR="00293682" w:rsidRPr="003511D4" w:rsidRDefault="00293682" w:rsidP="0068266F">
      <w:pPr>
        <w:spacing w:line="240" w:lineRule="auto"/>
        <w:jc w:val="both"/>
        <w:rPr>
          <w:rFonts w:ascii="Arial" w:hAnsi="Arial" w:cs="Arial"/>
          <w:sz w:val="20"/>
          <w:szCs w:val="20"/>
        </w:rPr>
      </w:pPr>
    </w:p>
    <w:p w14:paraId="6F6AB6C2" w14:textId="77777777" w:rsidR="00293682" w:rsidRPr="003511D4" w:rsidRDefault="00293682" w:rsidP="00133103">
      <w:pPr>
        <w:keepNext/>
        <w:numPr>
          <w:ilvl w:val="0"/>
          <w:numId w:val="13"/>
        </w:numPr>
        <w:pBdr>
          <w:top w:val="single" w:sz="12" w:space="1" w:color="auto"/>
          <w:left w:val="single" w:sz="12" w:space="17" w:color="auto"/>
          <w:bottom w:val="single" w:sz="12" w:space="1" w:color="auto"/>
          <w:right w:val="single" w:sz="12" w:space="4" w:color="auto"/>
        </w:pBdr>
        <w:shd w:val="clear" w:color="auto" w:fill="548DD4"/>
        <w:spacing w:line="240" w:lineRule="auto"/>
        <w:jc w:val="both"/>
        <w:outlineLvl w:val="0"/>
        <w:rPr>
          <w:rFonts w:ascii="Arial" w:hAnsi="Arial" w:cs="Arial"/>
          <w:b/>
          <w:bCs/>
          <w:kern w:val="32"/>
          <w:sz w:val="20"/>
          <w:szCs w:val="20"/>
        </w:rPr>
      </w:pPr>
      <w:bookmarkStart w:id="20" w:name="_Toc122399557"/>
      <w:bookmarkStart w:id="21" w:name="_Toc341866789"/>
      <w:r w:rsidRPr="003511D4">
        <w:rPr>
          <w:rFonts w:ascii="Arial" w:hAnsi="Arial" w:cs="Arial"/>
          <w:b/>
          <w:bCs/>
          <w:kern w:val="32"/>
          <w:sz w:val="20"/>
          <w:szCs w:val="20"/>
        </w:rPr>
        <w:t>Pokyny pro zpracování a podání nabídky</w:t>
      </w:r>
      <w:bookmarkEnd w:id="20"/>
      <w:bookmarkEnd w:id="21"/>
    </w:p>
    <w:p w14:paraId="6BF2292F" w14:textId="77777777" w:rsidR="00293682" w:rsidRPr="003511D4" w:rsidRDefault="00293682" w:rsidP="00812BF9">
      <w:pPr>
        <w:ind w:right="110"/>
        <w:jc w:val="both"/>
        <w:rPr>
          <w:rFonts w:ascii="Arial" w:hAnsi="Arial" w:cs="Arial"/>
          <w:b/>
          <w:sz w:val="20"/>
          <w:szCs w:val="20"/>
        </w:rPr>
      </w:pPr>
      <w:r w:rsidRPr="003511D4">
        <w:rPr>
          <w:rFonts w:ascii="Arial" w:hAnsi="Arial" w:cs="Arial"/>
          <w:b/>
          <w:sz w:val="20"/>
          <w:szCs w:val="20"/>
        </w:rPr>
        <w:t>Formální požadavky:</w:t>
      </w:r>
    </w:p>
    <w:p w14:paraId="4422E1E4" w14:textId="77777777" w:rsidR="00293682" w:rsidRPr="003511D4" w:rsidRDefault="00293682" w:rsidP="000C6AAF">
      <w:pPr>
        <w:ind w:right="110"/>
        <w:jc w:val="both"/>
        <w:rPr>
          <w:rFonts w:ascii="Arial" w:hAnsi="Arial" w:cs="Arial"/>
          <w:sz w:val="20"/>
          <w:szCs w:val="20"/>
        </w:rPr>
      </w:pPr>
      <w:r w:rsidRPr="003511D4">
        <w:rPr>
          <w:rFonts w:ascii="Arial" w:hAnsi="Arial" w:cs="Arial"/>
          <w:sz w:val="20"/>
          <w:szCs w:val="20"/>
        </w:rPr>
        <w:t>Nabídka musí splňovat požadavky zadavatele uvedené v této zadávací dokumentaci a musí být v souladu s aktuálním zněním Zákona.</w:t>
      </w:r>
    </w:p>
    <w:p w14:paraId="0940BE60" w14:textId="77777777" w:rsidR="00293682" w:rsidRPr="003511D4" w:rsidRDefault="00293682" w:rsidP="00812BF9">
      <w:pPr>
        <w:ind w:right="110"/>
        <w:jc w:val="both"/>
        <w:rPr>
          <w:rFonts w:ascii="Arial" w:hAnsi="Arial" w:cs="Arial"/>
          <w:sz w:val="20"/>
          <w:szCs w:val="20"/>
        </w:rPr>
      </w:pPr>
      <w:r w:rsidRPr="003511D4">
        <w:rPr>
          <w:rFonts w:ascii="Arial" w:hAnsi="Arial" w:cs="Arial"/>
          <w:sz w:val="20"/>
          <w:szCs w:val="20"/>
        </w:rPr>
        <w:t xml:space="preserve">Nabídka uchazeče </w:t>
      </w:r>
      <w:r>
        <w:rPr>
          <w:rFonts w:ascii="Arial" w:hAnsi="Arial" w:cs="Arial"/>
          <w:sz w:val="20"/>
          <w:szCs w:val="20"/>
        </w:rPr>
        <w:t>bude</w:t>
      </w:r>
      <w:r w:rsidRPr="003511D4">
        <w:rPr>
          <w:rFonts w:ascii="Arial" w:hAnsi="Arial" w:cs="Arial"/>
          <w:sz w:val="20"/>
          <w:szCs w:val="20"/>
        </w:rPr>
        <w:t xml:space="preserve"> zpracována v písemné for</w:t>
      </w:r>
      <w:r>
        <w:rPr>
          <w:rFonts w:ascii="Arial" w:hAnsi="Arial" w:cs="Arial"/>
          <w:sz w:val="20"/>
          <w:szCs w:val="20"/>
        </w:rPr>
        <w:t>mě v počtu 1 originál + 1 kopie, což bude vyznačeno na titulní straně vyhotovení (originál nebo kopie).</w:t>
      </w:r>
    </w:p>
    <w:p w14:paraId="13D4147C" w14:textId="77777777" w:rsidR="00293682" w:rsidRPr="003511D4" w:rsidRDefault="00293682" w:rsidP="00812BF9">
      <w:pPr>
        <w:ind w:right="110"/>
        <w:jc w:val="both"/>
        <w:rPr>
          <w:rFonts w:ascii="Arial" w:hAnsi="Arial" w:cs="Arial"/>
          <w:sz w:val="20"/>
          <w:szCs w:val="20"/>
        </w:rPr>
      </w:pPr>
      <w:r w:rsidRPr="003511D4">
        <w:rPr>
          <w:rFonts w:ascii="Arial" w:hAnsi="Arial" w:cs="Arial"/>
          <w:sz w:val="20"/>
          <w:szCs w:val="20"/>
        </w:rPr>
        <w:t xml:space="preserve">Nabídka musí být zpracována v českém jazyce (a to i v případě nabídky zahraničního uchazeče). Nabídka nebude obsahovat přepisy a opravy, které by mohly zadavatele uvést v omyl. </w:t>
      </w:r>
      <w:r w:rsidRPr="001007D4">
        <w:rPr>
          <w:rFonts w:ascii="Arial" w:hAnsi="Arial" w:cs="Arial"/>
          <w:sz w:val="20"/>
          <w:szCs w:val="20"/>
          <w:u w:val="single"/>
        </w:rPr>
        <w:t>Nabídka bude zajištěna proti volné manipulaci s</w:t>
      </w:r>
      <w:r>
        <w:rPr>
          <w:rFonts w:ascii="Arial" w:hAnsi="Arial" w:cs="Arial"/>
          <w:sz w:val="20"/>
          <w:szCs w:val="20"/>
          <w:u w:val="single"/>
        </w:rPr>
        <w:t> </w:t>
      </w:r>
      <w:r w:rsidRPr="001007D4">
        <w:rPr>
          <w:rFonts w:ascii="Arial" w:hAnsi="Arial" w:cs="Arial"/>
          <w:sz w:val="20"/>
          <w:szCs w:val="20"/>
          <w:u w:val="single"/>
        </w:rPr>
        <w:t>jednotlivými listy nabídky</w:t>
      </w:r>
      <w:r w:rsidRPr="003511D4">
        <w:rPr>
          <w:rFonts w:ascii="Arial" w:hAnsi="Arial" w:cs="Arial"/>
          <w:sz w:val="20"/>
          <w:szCs w:val="20"/>
        </w:rPr>
        <w:t>. Všechny listy nabídky včetně příloh budou řádně očíslovány vzestupnou číselnou řadou.</w:t>
      </w:r>
    </w:p>
    <w:p w14:paraId="4A22A7F2" w14:textId="77777777" w:rsidR="00293682" w:rsidRPr="003511D4" w:rsidRDefault="00293682" w:rsidP="00812BF9">
      <w:pPr>
        <w:ind w:right="110"/>
        <w:jc w:val="both"/>
        <w:rPr>
          <w:rFonts w:ascii="Arial" w:hAnsi="Arial" w:cs="Arial"/>
          <w:sz w:val="20"/>
          <w:szCs w:val="20"/>
        </w:rPr>
      </w:pPr>
      <w:r w:rsidRPr="003511D4">
        <w:rPr>
          <w:rFonts w:ascii="Arial" w:hAnsi="Arial" w:cs="Arial"/>
          <w:sz w:val="20"/>
          <w:szCs w:val="20"/>
        </w:rPr>
        <w:t>Nabídka bude podepsána za uchazeče oprávněnou osobou. Bude-li nabídka nebo její jednotlivé části (dokumenty, čestná prohlášení) podepsány odlišnou osobou než tou, u které vyplývá oprávnění jednat jménem uchazeče z obchodního rejstříku nebo jiné obdobné evidence, je uchazeč povinen do nabídky přiložit příslušnou plnou moc nebo jiný dokument, ze kterého vyplyne oprávnění podepsané osoby jednat za uchazeče.</w:t>
      </w:r>
    </w:p>
    <w:p w14:paraId="2E91D305" w14:textId="77777777" w:rsidR="00293682" w:rsidRPr="003511D4" w:rsidRDefault="00293682" w:rsidP="00812BF9">
      <w:pPr>
        <w:ind w:right="110"/>
        <w:jc w:val="both"/>
        <w:rPr>
          <w:rFonts w:ascii="Arial" w:hAnsi="Arial" w:cs="Arial"/>
          <w:sz w:val="20"/>
          <w:szCs w:val="20"/>
        </w:rPr>
      </w:pPr>
      <w:r w:rsidRPr="003511D4">
        <w:rPr>
          <w:rFonts w:ascii="Arial" w:hAnsi="Arial" w:cs="Arial"/>
          <w:sz w:val="20"/>
          <w:szCs w:val="20"/>
        </w:rPr>
        <w:t>Nabídka včetně příloh musí být doručena v řádně uzavřené obálce, označené</w:t>
      </w:r>
      <w:r>
        <w:rPr>
          <w:rFonts w:ascii="Arial" w:hAnsi="Arial" w:cs="Arial"/>
          <w:sz w:val="20"/>
          <w:szCs w:val="20"/>
        </w:rPr>
        <w:t xml:space="preserve"> slovy:</w:t>
      </w:r>
      <w:r w:rsidRPr="003511D4">
        <w:rPr>
          <w:rFonts w:ascii="Arial" w:hAnsi="Arial" w:cs="Arial"/>
          <w:sz w:val="20"/>
          <w:szCs w:val="20"/>
        </w:rPr>
        <w:t xml:space="preserve"> „</w:t>
      </w:r>
      <w:r w:rsidRPr="003511D4">
        <w:rPr>
          <w:rFonts w:ascii="Arial" w:hAnsi="Arial" w:cs="Arial"/>
          <w:b/>
          <w:sz w:val="20"/>
          <w:szCs w:val="20"/>
        </w:rPr>
        <w:t>NEOT</w:t>
      </w:r>
      <w:r>
        <w:rPr>
          <w:rFonts w:ascii="Arial" w:hAnsi="Arial" w:cs="Arial"/>
          <w:b/>
          <w:sz w:val="20"/>
          <w:szCs w:val="20"/>
        </w:rPr>
        <w:t>E</w:t>
      </w:r>
      <w:r w:rsidRPr="003511D4">
        <w:rPr>
          <w:rFonts w:ascii="Arial" w:hAnsi="Arial" w:cs="Arial"/>
          <w:b/>
          <w:sz w:val="20"/>
          <w:szCs w:val="20"/>
        </w:rPr>
        <w:t>V</w:t>
      </w:r>
      <w:r>
        <w:rPr>
          <w:rFonts w:ascii="Arial" w:hAnsi="Arial" w:cs="Arial"/>
          <w:b/>
          <w:sz w:val="20"/>
          <w:szCs w:val="20"/>
        </w:rPr>
        <w:t>ÍR</w:t>
      </w:r>
      <w:r w:rsidRPr="003511D4">
        <w:rPr>
          <w:rFonts w:ascii="Arial" w:hAnsi="Arial" w:cs="Arial"/>
          <w:b/>
          <w:sz w:val="20"/>
          <w:szCs w:val="20"/>
        </w:rPr>
        <w:t>AT – veřejná zakázka na</w:t>
      </w:r>
      <w:r w:rsidRPr="003511D4">
        <w:rPr>
          <w:rFonts w:ascii="Arial" w:hAnsi="Arial" w:cs="Arial"/>
          <w:sz w:val="20"/>
          <w:szCs w:val="20"/>
        </w:rPr>
        <w:t xml:space="preserve"> </w:t>
      </w:r>
      <w:r w:rsidRPr="003511D4">
        <w:rPr>
          <w:rFonts w:ascii="Arial" w:hAnsi="Arial" w:cs="Arial"/>
          <w:b/>
          <w:sz w:val="20"/>
          <w:szCs w:val="20"/>
        </w:rPr>
        <w:t xml:space="preserve">Zajištění úklidových </w:t>
      </w:r>
      <w:r>
        <w:rPr>
          <w:rFonts w:ascii="Arial" w:hAnsi="Arial" w:cs="Arial"/>
          <w:b/>
          <w:sz w:val="20"/>
          <w:szCs w:val="20"/>
        </w:rPr>
        <w:t>služeb pro Knihovnu města Hradce</w:t>
      </w:r>
      <w:r w:rsidRPr="003511D4">
        <w:rPr>
          <w:rFonts w:ascii="Arial" w:hAnsi="Arial" w:cs="Arial"/>
          <w:b/>
          <w:sz w:val="20"/>
          <w:szCs w:val="20"/>
        </w:rPr>
        <w:t xml:space="preserve"> Králové</w:t>
      </w:r>
      <w:r w:rsidRPr="003511D4">
        <w:rPr>
          <w:rFonts w:ascii="Arial" w:hAnsi="Arial" w:cs="Arial"/>
          <w:bCs/>
          <w:sz w:val="20"/>
          <w:szCs w:val="20"/>
        </w:rPr>
        <w:t xml:space="preserve"> a</w:t>
      </w:r>
      <w:r w:rsidRPr="003511D4">
        <w:rPr>
          <w:rFonts w:ascii="Arial" w:hAnsi="Arial" w:cs="Arial"/>
          <w:b/>
          <w:bCs/>
          <w:sz w:val="20"/>
          <w:szCs w:val="20"/>
        </w:rPr>
        <w:t xml:space="preserve"> adresou uchazeče</w:t>
      </w:r>
      <w:r w:rsidRPr="003511D4">
        <w:rPr>
          <w:rFonts w:ascii="Arial" w:hAnsi="Arial" w:cs="Arial"/>
          <w:sz w:val="20"/>
          <w:szCs w:val="20"/>
        </w:rPr>
        <w:t>.</w:t>
      </w:r>
    </w:p>
    <w:p w14:paraId="2B593412" w14:textId="77777777" w:rsidR="00293682" w:rsidRPr="003511D4" w:rsidRDefault="00293682" w:rsidP="00812BF9">
      <w:pPr>
        <w:ind w:right="110"/>
        <w:jc w:val="both"/>
        <w:rPr>
          <w:rFonts w:ascii="Arial" w:hAnsi="Arial" w:cs="Arial"/>
          <w:b/>
          <w:sz w:val="20"/>
          <w:szCs w:val="20"/>
        </w:rPr>
      </w:pPr>
    </w:p>
    <w:p w14:paraId="182F546F" w14:textId="77777777" w:rsidR="00293682" w:rsidRPr="003511D4" w:rsidRDefault="00293682" w:rsidP="00812BF9">
      <w:pPr>
        <w:ind w:right="110"/>
        <w:jc w:val="both"/>
        <w:rPr>
          <w:rFonts w:ascii="Arial" w:hAnsi="Arial" w:cs="Arial"/>
          <w:b/>
          <w:sz w:val="20"/>
          <w:szCs w:val="20"/>
        </w:rPr>
      </w:pPr>
      <w:r w:rsidRPr="003511D4">
        <w:rPr>
          <w:rFonts w:ascii="Arial" w:hAnsi="Arial" w:cs="Arial"/>
          <w:b/>
          <w:sz w:val="20"/>
          <w:szCs w:val="20"/>
        </w:rPr>
        <w:t>Struktura nabídky:</w:t>
      </w:r>
    </w:p>
    <w:p w14:paraId="6AC6DB25" w14:textId="77777777" w:rsidR="00293682" w:rsidRPr="004947A8" w:rsidRDefault="00293682" w:rsidP="00E35B3F">
      <w:pPr>
        <w:pStyle w:val="Zkladntext"/>
        <w:spacing w:line="240" w:lineRule="atLeast"/>
        <w:jc w:val="both"/>
        <w:rPr>
          <w:rFonts w:cs="Arial"/>
          <w:sz w:val="20"/>
        </w:rPr>
      </w:pPr>
      <w:bookmarkStart w:id="22" w:name="_Toc122399558"/>
      <w:r w:rsidRPr="004947A8">
        <w:rPr>
          <w:rFonts w:cs="Arial"/>
          <w:sz w:val="20"/>
        </w:rPr>
        <w:t>Zadavatel doporučuje pro přehlednost nabídky, aby každá podaná nabídka uchazeče byla zpracována v níže stanovené struktuře:</w:t>
      </w:r>
    </w:p>
    <w:p w14:paraId="69D21CD0" w14:textId="77777777" w:rsidR="00293682" w:rsidRPr="003511D4" w:rsidRDefault="00293682" w:rsidP="00E35B3F">
      <w:pPr>
        <w:pStyle w:val="Zkladntext"/>
        <w:spacing w:line="240" w:lineRule="atLeast"/>
        <w:jc w:val="both"/>
        <w:rPr>
          <w:rFonts w:cs="Arial"/>
        </w:rPr>
      </w:pPr>
    </w:p>
    <w:p w14:paraId="3CA859DD" w14:textId="77777777" w:rsidR="00293682" w:rsidRPr="003511D4" w:rsidRDefault="00293682" w:rsidP="00280385">
      <w:pPr>
        <w:numPr>
          <w:ilvl w:val="0"/>
          <w:numId w:val="9"/>
        </w:numPr>
        <w:spacing w:line="240" w:lineRule="auto"/>
        <w:jc w:val="both"/>
        <w:rPr>
          <w:rFonts w:ascii="Arial" w:hAnsi="Arial" w:cs="Arial"/>
          <w:bCs/>
          <w:sz w:val="20"/>
          <w:szCs w:val="20"/>
        </w:rPr>
      </w:pPr>
      <w:r w:rsidRPr="003511D4">
        <w:rPr>
          <w:rFonts w:ascii="Arial" w:hAnsi="Arial" w:cs="Arial"/>
          <w:bCs/>
          <w:sz w:val="20"/>
          <w:szCs w:val="20"/>
        </w:rPr>
        <w:t xml:space="preserve">Krycí list nabídky (viz vzor tvořící přílohu č. 1) </w:t>
      </w:r>
    </w:p>
    <w:p w14:paraId="218C4842" w14:textId="7C97A6DD" w:rsidR="00293682" w:rsidRPr="003511D4" w:rsidRDefault="00293682" w:rsidP="00280385">
      <w:pPr>
        <w:numPr>
          <w:ilvl w:val="0"/>
          <w:numId w:val="9"/>
        </w:numPr>
        <w:spacing w:line="240" w:lineRule="auto"/>
        <w:jc w:val="both"/>
        <w:rPr>
          <w:rFonts w:ascii="Arial" w:hAnsi="Arial" w:cs="Arial"/>
          <w:bCs/>
          <w:color w:val="000000"/>
          <w:sz w:val="20"/>
          <w:szCs w:val="20"/>
        </w:rPr>
      </w:pPr>
      <w:r w:rsidRPr="003511D4">
        <w:rPr>
          <w:rFonts w:ascii="Arial" w:hAnsi="Arial" w:cs="Arial"/>
          <w:bCs/>
          <w:color w:val="000000"/>
          <w:sz w:val="20"/>
          <w:szCs w:val="20"/>
        </w:rPr>
        <w:t>Čestné prohlášení o splnění kvalifikačních předpokladů dle bodu 9 zadávací dokumentac</w:t>
      </w:r>
      <w:r w:rsidR="00DD5B54">
        <w:rPr>
          <w:rFonts w:ascii="Arial" w:hAnsi="Arial" w:cs="Arial"/>
          <w:bCs/>
          <w:color w:val="000000"/>
          <w:sz w:val="20"/>
          <w:szCs w:val="20"/>
        </w:rPr>
        <w:t>e (viz vzor tvořící přílohu č. 2</w:t>
      </w:r>
      <w:r w:rsidRPr="003511D4">
        <w:rPr>
          <w:rFonts w:ascii="Arial" w:hAnsi="Arial" w:cs="Arial"/>
          <w:bCs/>
          <w:color w:val="000000"/>
          <w:sz w:val="20"/>
          <w:szCs w:val="20"/>
        </w:rPr>
        <w:t xml:space="preserve"> této zadávací dokumentace)</w:t>
      </w:r>
    </w:p>
    <w:p w14:paraId="1DBCBEB5" w14:textId="77777777" w:rsidR="00293682" w:rsidRPr="003511D4" w:rsidRDefault="00293682" w:rsidP="00AF34DC">
      <w:pPr>
        <w:numPr>
          <w:ilvl w:val="0"/>
          <w:numId w:val="9"/>
        </w:numPr>
        <w:spacing w:line="240" w:lineRule="auto"/>
        <w:jc w:val="both"/>
        <w:rPr>
          <w:rFonts w:ascii="Arial" w:hAnsi="Arial" w:cs="Arial"/>
          <w:bCs/>
          <w:color w:val="000000"/>
          <w:sz w:val="20"/>
          <w:szCs w:val="20"/>
        </w:rPr>
      </w:pPr>
      <w:r w:rsidRPr="003511D4">
        <w:rPr>
          <w:rFonts w:ascii="Arial" w:hAnsi="Arial" w:cs="Arial"/>
          <w:bCs/>
          <w:color w:val="000000"/>
          <w:sz w:val="20"/>
          <w:szCs w:val="20"/>
        </w:rPr>
        <w:t>Doklady o splnění dalších požadavků zadavatele dle bodu 10 zadávací dokumentace.</w:t>
      </w:r>
    </w:p>
    <w:p w14:paraId="6CECD81A" w14:textId="75115AED" w:rsidR="00293682" w:rsidRDefault="00293682" w:rsidP="00AF34DC">
      <w:pPr>
        <w:numPr>
          <w:ilvl w:val="0"/>
          <w:numId w:val="9"/>
        </w:numPr>
        <w:spacing w:line="240" w:lineRule="auto"/>
        <w:jc w:val="both"/>
        <w:rPr>
          <w:rFonts w:ascii="Arial" w:hAnsi="Arial" w:cs="Arial"/>
          <w:bCs/>
          <w:color w:val="000000"/>
          <w:sz w:val="20"/>
          <w:szCs w:val="20"/>
        </w:rPr>
      </w:pPr>
      <w:r w:rsidRPr="003511D4">
        <w:rPr>
          <w:rFonts w:ascii="Arial" w:hAnsi="Arial" w:cs="Arial"/>
          <w:bCs/>
          <w:color w:val="000000"/>
          <w:sz w:val="20"/>
          <w:szCs w:val="20"/>
        </w:rPr>
        <w:t>Podepsaný návrh Smlo</w:t>
      </w:r>
      <w:r>
        <w:rPr>
          <w:rFonts w:ascii="Arial" w:hAnsi="Arial" w:cs="Arial"/>
          <w:bCs/>
          <w:color w:val="000000"/>
          <w:sz w:val="20"/>
          <w:szCs w:val="20"/>
        </w:rPr>
        <w:t xml:space="preserve">uvy včetně přílohy č. 1, která obsahuje části A - </w:t>
      </w:r>
      <w:r w:rsidR="00820A07">
        <w:rPr>
          <w:rFonts w:ascii="Arial" w:hAnsi="Arial" w:cs="Arial"/>
          <w:bCs/>
          <w:color w:val="000000"/>
          <w:sz w:val="20"/>
          <w:szCs w:val="20"/>
        </w:rPr>
        <w:t>F</w:t>
      </w:r>
      <w:r w:rsidRPr="003511D4">
        <w:rPr>
          <w:rFonts w:ascii="Arial" w:hAnsi="Arial" w:cs="Arial"/>
          <w:bCs/>
          <w:color w:val="000000"/>
          <w:sz w:val="20"/>
          <w:szCs w:val="20"/>
        </w:rPr>
        <w:t xml:space="preserve"> (viz vzor tvořící příl</w:t>
      </w:r>
      <w:r w:rsidR="00DD5B54">
        <w:rPr>
          <w:rFonts w:ascii="Arial" w:hAnsi="Arial" w:cs="Arial"/>
          <w:bCs/>
          <w:color w:val="000000"/>
          <w:sz w:val="20"/>
          <w:szCs w:val="20"/>
        </w:rPr>
        <w:t>ohu č. 3</w:t>
      </w:r>
      <w:r w:rsidRPr="003511D4">
        <w:rPr>
          <w:rFonts w:ascii="Arial" w:hAnsi="Arial" w:cs="Arial"/>
          <w:bCs/>
          <w:color w:val="000000"/>
          <w:sz w:val="20"/>
          <w:szCs w:val="20"/>
        </w:rPr>
        <w:t xml:space="preserve"> této zadávací dokumentace)</w:t>
      </w:r>
    </w:p>
    <w:p w14:paraId="552B600B" w14:textId="77777777" w:rsidR="00293682" w:rsidRDefault="00293682" w:rsidP="00AF34DC">
      <w:pPr>
        <w:numPr>
          <w:ilvl w:val="0"/>
          <w:numId w:val="9"/>
        </w:numPr>
        <w:spacing w:line="240" w:lineRule="auto"/>
        <w:jc w:val="both"/>
        <w:rPr>
          <w:rFonts w:ascii="Arial" w:hAnsi="Arial" w:cs="Arial"/>
          <w:bCs/>
          <w:color w:val="000000"/>
          <w:sz w:val="20"/>
          <w:szCs w:val="20"/>
        </w:rPr>
      </w:pPr>
      <w:r>
        <w:rPr>
          <w:rFonts w:ascii="Arial" w:hAnsi="Arial" w:cs="Arial"/>
          <w:bCs/>
          <w:color w:val="000000"/>
          <w:sz w:val="20"/>
          <w:szCs w:val="20"/>
        </w:rPr>
        <w:lastRenderedPageBreak/>
        <w:t>doklad o poskytnutí požadované jistoty dle bodu 5. této zadávací dokumentace (tj. doklad prokazující složení peněžní jistoty na účet Zadavatele nebo originál bankovní záruky nebo originál pojištění záruky)</w:t>
      </w:r>
    </w:p>
    <w:p w14:paraId="7C1076E9" w14:textId="77777777" w:rsidR="00293682" w:rsidRPr="004947A8" w:rsidRDefault="00293682" w:rsidP="004947A8">
      <w:pPr>
        <w:numPr>
          <w:ilvl w:val="0"/>
          <w:numId w:val="9"/>
        </w:numPr>
        <w:spacing w:line="240" w:lineRule="auto"/>
        <w:jc w:val="both"/>
        <w:rPr>
          <w:rFonts w:ascii="Arial" w:hAnsi="Arial" w:cs="Arial"/>
          <w:bCs/>
          <w:color w:val="000000"/>
          <w:sz w:val="20"/>
        </w:rPr>
      </w:pPr>
      <w:r>
        <w:rPr>
          <w:rFonts w:ascii="Arial" w:hAnsi="Arial" w:cs="Arial"/>
          <w:bCs/>
          <w:color w:val="000000"/>
          <w:sz w:val="20"/>
        </w:rPr>
        <w:t>P</w:t>
      </w:r>
      <w:r w:rsidRPr="004947A8">
        <w:rPr>
          <w:rFonts w:ascii="Arial" w:hAnsi="Arial" w:cs="Arial"/>
          <w:bCs/>
          <w:color w:val="000000"/>
          <w:sz w:val="20"/>
        </w:rPr>
        <w:t>řípadné ostatní doklady (plné moci</w:t>
      </w:r>
      <w:r>
        <w:rPr>
          <w:rFonts w:ascii="Arial" w:hAnsi="Arial" w:cs="Arial"/>
          <w:bCs/>
          <w:color w:val="000000"/>
          <w:sz w:val="20"/>
        </w:rPr>
        <w:t>, smlouva o sdružení</w:t>
      </w:r>
      <w:r w:rsidRPr="004947A8">
        <w:rPr>
          <w:rFonts w:ascii="Arial" w:hAnsi="Arial" w:cs="Arial"/>
          <w:bCs/>
          <w:color w:val="000000"/>
          <w:sz w:val="20"/>
        </w:rPr>
        <w:t xml:space="preserve"> apod.).</w:t>
      </w:r>
    </w:p>
    <w:p w14:paraId="1EAEBE96" w14:textId="23077682" w:rsidR="00293682" w:rsidRDefault="00293682" w:rsidP="004947A8">
      <w:pPr>
        <w:spacing w:line="240" w:lineRule="auto"/>
        <w:ind w:left="360"/>
        <w:jc w:val="both"/>
        <w:rPr>
          <w:rFonts w:ascii="Arial" w:hAnsi="Arial" w:cs="Arial"/>
          <w:bCs/>
          <w:color w:val="000000"/>
          <w:sz w:val="20"/>
          <w:szCs w:val="20"/>
        </w:rPr>
      </w:pPr>
    </w:p>
    <w:p w14:paraId="705A2B1F" w14:textId="77777777" w:rsidR="00DD5B54" w:rsidRPr="003511D4" w:rsidRDefault="00DD5B54" w:rsidP="004947A8">
      <w:pPr>
        <w:spacing w:line="240" w:lineRule="auto"/>
        <w:ind w:left="360"/>
        <w:jc w:val="both"/>
        <w:rPr>
          <w:rFonts w:ascii="Arial" w:hAnsi="Arial" w:cs="Arial"/>
          <w:bCs/>
          <w:color w:val="000000"/>
          <w:sz w:val="20"/>
          <w:szCs w:val="20"/>
        </w:rPr>
      </w:pPr>
    </w:p>
    <w:p w14:paraId="30D2305F" w14:textId="77777777" w:rsidR="00293682" w:rsidRPr="003511D4" w:rsidRDefault="00293682" w:rsidP="00812BF9">
      <w:pPr>
        <w:jc w:val="both"/>
        <w:rPr>
          <w:rFonts w:ascii="Arial" w:hAnsi="Arial" w:cs="Arial"/>
          <w:b/>
          <w:bCs/>
          <w:sz w:val="20"/>
          <w:szCs w:val="20"/>
          <w:u w:val="single"/>
        </w:rPr>
      </w:pPr>
      <w:r w:rsidRPr="003511D4">
        <w:rPr>
          <w:rFonts w:ascii="Arial" w:hAnsi="Arial" w:cs="Arial"/>
          <w:b/>
          <w:bCs/>
          <w:sz w:val="20"/>
          <w:szCs w:val="20"/>
          <w:u w:val="single"/>
        </w:rPr>
        <w:t>Lhůta a místo pro podání nabídek:</w:t>
      </w:r>
    </w:p>
    <w:p w14:paraId="0A9688FA" w14:textId="4B807D8F" w:rsidR="00293682" w:rsidRPr="003511D4" w:rsidRDefault="00293682" w:rsidP="00812BF9">
      <w:pPr>
        <w:jc w:val="both"/>
        <w:rPr>
          <w:rFonts w:ascii="Arial" w:hAnsi="Arial" w:cs="Arial"/>
          <w:bCs/>
          <w:sz w:val="20"/>
          <w:szCs w:val="20"/>
        </w:rPr>
      </w:pPr>
      <w:r w:rsidRPr="003511D4">
        <w:rPr>
          <w:rFonts w:ascii="Arial" w:hAnsi="Arial" w:cs="Arial"/>
          <w:bCs/>
          <w:sz w:val="20"/>
          <w:szCs w:val="20"/>
        </w:rPr>
        <w:t xml:space="preserve">Lhůta pro podání nabídek počíná běžet dnem </w:t>
      </w:r>
      <w:r w:rsidRPr="00132D2B">
        <w:rPr>
          <w:rFonts w:ascii="Arial" w:hAnsi="Arial" w:cs="Arial"/>
          <w:bCs/>
          <w:sz w:val="20"/>
          <w:szCs w:val="20"/>
        </w:rPr>
        <w:t xml:space="preserve">následujícím po dni zahájení zadávacího řízení a končí dne </w:t>
      </w:r>
      <w:r w:rsidR="002C043E">
        <w:rPr>
          <w:rFonts w:ascii="Arial" w:hAnsi="Arial" w:cs="Arial"/>
          <w:b/>
          <w:bCs/>
          <w:sz w:val="20"/>
          <w:szCs w:val="20"/>
        </w:rPr>
        <w:t>19.</w:t>
      </w:r>
      <w:r w:rsidR="00BF3E04">
        <w:rPr>
          <w:rFonts w:ascii="Arial" w:hAnsi="Arial" w:cs="Arial"/>
          <w:b/>
          <w:bCs/>
          <w:sz w:val="20"/>
          <w:szCs w:val="20"/>
        </w:rPr>
        <w:t xml:space="preserve"> </w:t>
      </w:r>
      <w:r w:rsidR="002C043E">
        <w:rPr>
          <w:rFonts w:ascii="Arial" w:hAnsi="Arial" w:cs="Arial"/>
          <w:b/>
          <w:bCs/>
          <w:sz w:val="20"/>
          <w:szCs w:val="20"/>
        </w:rPr>
        <w:t>8.</w:t>
      </w:r>
      <w:r w:rsidR="00BF3E04">
        <w:rPr>
          <w:rFonts w:ascii="Arial" w:hAnsi="Arial" w:cs="Arial"/>
          <w:b/>
          <w:bCs/>
          <w:sz w:val="20"/>
          <w:szCs w:val="20"/>
        </w:rPr>
        <w:t xml:space="preserve"> </w:t>
      </w:r>
      <w:r w:rsidR="00116C7F">
        <w:rPr>
          <w:rFonts w:ascii="Arial" w:hAnsi="Arial" w:cs="Arial"/>
          <w:b/>
          <w:bCs/>
          <w:sz w:val="20"/>
          <w:szCs w:val="20"/>
        </w:rPr>
        <w:t xml:space="preserve">2016 </w:t>
      </w:r>
      <w:r w:rsidRPr="00132D2B">
        <w:rPr>
          <w:rFonts w:ascii="Arial" w:hAnsi="Arial" w:cs="Arial"/>
          <w:b/>
          <w:bCs/>
          <w:sz w:val="20"/>
          <w:szCs w:val="20"/>
        </w:rPr>
        <w:t>v</w:t>
      </w:r>
      <w:r w:rsidR="003A2847">
        <w:rPr>
          <w:rFonts w:ascii="Arial" w:hAnsi="Arial" w:cs="Arial"/>
          <w:b/>
          <w:bCs/>
          <w:sz w:val="20"/>
          <w:szCs w:val="20"/>
        </w:rPr>
        <w:t> 09:00</w:t>
      </w:r>
      <w:r w:rsidRPr="00132D2B">
        <w:rPr>
          <w:rFonts w:ascii="Arial" w:hAnsi="Arial" w:cs="Arial"/>
          <w:b/>
          <w:bCs/>
          <w:sz w:val="20"/>
          <w:szCs w:val="20"/>
        </w:rPr>
        <w:t xml:space="preserve"> hod.</w:t>
      </w:r>
      <w:r w:rsidRPr="003511D4">
        <w:rPr>
          <w:rFonts w:ascii="Arial" w:hAnsi="Arial" w:cs="Arial"/>
          <w:bCs/>
          <w:sz w:val="20"/>
          <w:szCs w:val="20"/>
        </w:rPr>
        <w:t xml:space="preserve"> </w:t>
      </w:r>
    </w:p>
    <w:p w14:paraId="4C1197D7" w14:textId="764270CF" w:rsidR="00293682" w:rsidRPr="003511D4" w:rsidRDefault="00293682" w:rsidP="00E35B3F">
      <w:pPr>
        <w:jc w:val="both"/>
        <w:rPr>
          <w:rFonts w:ascii="Arial" w:hAnsi="Arial" w:cs="Arial"/>
          <w:bCs/>
          <w:sz w:val="20"/>
          <w:szCs w:val="20"/>
        </w:rPr>
      </w:pPr>
      <w:r w:rsidRPr="003511D4">
        <w:rPr>
          <w:rFonts w:ascii="Arial" w:hAnsi="Arial" w:cs="Arial"/>
          <w:bCs/>
          <w:sz w:val="20"/>
          <w:szCs w:val="20"/>
        </w:rPr>
        <w:t xml:space="preserve">Nabídku je možno podávat osobně, v pracovní dny </w:t>
      </w:r>
      <w:r w:rsidRPr="003A5AD7">
        <w:rPr>
          <w:rFonts w:ascii="Arial" w:hAnsi="Arial" w:cs="Arial"/>
          <w:bCs/>
          <w:sz w:val="20"/>
          <w:szCs w:val="20"/>
        </w:rPr>
        <w:t xml:space="preserve">vždy </w:t>
      </w:r>
      <w:r>
        <w:rPr>
          <w:rFonts w:ascii="Arial" w:hAnsi="Arial" w:cs="Arial"/>
          <w:bCs/>
          <w:sz w:val="20"/>
          <w:szCs w:val="20"/>
        </w:rPr>
        <w:t>od 08:30 hod. do 11</w:t>
      </w:r>
      <w:r w:rsidRPr="0088284F">
        <w:rPr>
          <w:rFonts w:ascii="Arial" w:hAnsi="Arial" w:cs="Arial"/>
          <w:bCs/>
          <w:sz w:val="20"/>
          <w:szCs w:val="20"/>
        </w:rPr>
        <w:t>:00 hod.</w:t>
      </w:r>
      <w:r>
        <w:rPr>
          <w:rFonts w:ascii="Arial" w:hAnsi="Arial" w:cs="Arial"/>
          <w:bCs/>
          <w:sz w:val="20"/>
          <w:szCs w:val="20"/>
        </w:rPr>
        <w:t xml:space="preserve"> a od 13:00 do 16:30 hod.</w:t>
      </w:r>
      <w:r w:rsidRPr="0088284F">
        <w:rPr>
          <w:rFonts w:ascii="Arial" w:hAnsi="Arial" w:cs="Arial"/>
          <w:bCs/>
          <w:sz w:val="20"/>
          <w:szCs w:val="20"/>
        </w:rPr>
        <w:t>,</w:t>
      </w:r>
      <w:r w:rsidRPr="003A5AD7">
        <w:rPr>
          <w:rFonts w:ascii="Arial" w:hAnsi="Arial" w:cs="Arial"/>
          <w:bCs/>
          <w:sz w:val="20"/>
          <w:szCs w:val="20"/>
        </w:rPr>
        <w:t xml:space="preserve"> v poslední den lhůty pro podání nabídek</w:t>
      </w:r>
      <w:r w:rsidRPr="0088284F">
        <w:rPr>
          <w:rFonts w:ascii="Arial" w:hAnsi="Arial" w:cs="Arial"/>
          <w:bCs/>
          <w:sz w:val="20"/>
          <w:szCs w:val="20"/>
        </w:rPr>
        <w:t>, tj</w:t>
      </w:r>
      <w:r>
        <w:rPr>
          <w:rFonts w:ascii="Arial" w:hAnsi="Arial" w:cs="Arial"/>
          <w:bCs/>
          <w:sz w:val="20"/>
          <w:szCs w:val="20"/>
        </w:rPr>
        <w:t xml:space="preserve">. dne </w:t>
      </w:r>
      <w:r w:rsidR="002C043E">
        <w:rPr>
          <w:rFonts w:ascii="Arial" w:hAnsi="Arial" w:cs="Arial"/>
          <w:bCs/>
          <w:sz w:val="20"/>
          <w:szCs w:val="20"/>
        </w:rPr>
        <w:t>19.</w:t>
      </w:r>
      <w:r w:rsidR="00BF3E04">
        <w:rPr>
          <w:rFonts w:ascii="Arial" w:hAnsi="Arial" w:cs="Arial"/>
          <w:bCs/>
          <w:sz w:val="20"/>
          <w:szCs w:val="20"/>
        </w:rPr>
        <w:t xml:space="preserve"> </w:t>
      </w:r>
      <w:r w:rsidR="002C043E">
        <w:rPr>
          <w:rFonts w:ascii="Arial" w:hAnsi="Arial" w:cs="Arial"/>
          <w:bCs/>
          <w:sz w:val="20"/>
          <w:szCs w:val="20"/>
        </w:rPr>
        <w:t>8.</w:t>
      </w:r>
      <w:r w:rsidR="00BF3E04">
        <w:rPr>
          <w:rFonts w:ascii="Arial" w:hAnsi="Arial" w:cs="Arial"/>
          <w:bCs/>
          <w:sz w:val="20"/>
          <w:szCs w:val="20"/>
        </w:rPr>
        <w:t xml:space="preserve"> </w:t>
      </w:r>
      <w:r w:rsidR="003A2847">
        <w:rPr>
          <w:rFonts w:ascii="Arial" w:hAnsi="Arial" w:cs="Arial"/>
          <w:bCs/>
          <w:sz w:val="20"/>
          <w:szCs w:val="20"/>
        </w:rPr>
        <w:t>2016</w:t>
      </w:r>
      <w:r w:rsidRPr="00132D2B">
        <w:rPr>
          <w:rFonts w:ascii="Arial" w:hAnsi="Arial" w:cs="Arial"/>
          <w:b/>
          <w:bCs/>
          <w:sz w:val="20"/>
          <w:szCs w:val="20"/>
        </w:rPr>
        <w:t xml:space="preserve"> </w:t>
      </w:r>
      <w:r w:rsidR="003A2847">
        <w:rPr>
          <w:rFonts w:ascii="Arial" w:hAnsi="Arial" w:cs="Arial"/>
          <w:bCs/>
          <w:sz w:val="20"/>
          <w:szCs w:val="20"/>
        </w:rPr>
        <w:t>od 08:30 do 09</w:t>
      </w:r>
      <w:r w:rsidRPr="0088284F">
        <w:rPr>
          <w:rFonts w:ascii="Arial" w:hAnsi="Arial" w:cs="Arial"/>
          <w:bCs/>
          <w:sz w:val="20"/>
          <w:szCs w:val="20"/>
        </w:rPr>
        <w:t>:00 hodin</w:t>
      </w:r>
      <w:r w:rsidRPr="003A5AD7">
        <w:rPr>
          <w:rFonts w:ascii="Arial" w:hAnsi="Arial" w:cs="Arial"/>
          <w:bCs/>
          <w:sz w:val="20"/>
          <w:szCs w:val="20"/>
        </w:rPr>
        <w:t xml:space="preserve">) nebo poštou jako doporučenou zásilku tak, aby </w:t>
      </w:r>
      <w:proofErr w:type="gramStart"/>
      <w:r w:rsidRPr="003A5AD7">
        <w:rPr>
          <w:rFonts w:ascii="Arial" w:hAnsi="Arial" w:cs="Arial"/>
          <w:bCs/>
          <w:sz w:val="20"/>
          <w:szCs w:val="20"/>
        </w:rPr>
        <w:t>byla</w:t>
      </w:r>
      <w:proofErr w:type="gramEnd"/>
      <w:r w:rsidRPr="003A5AD7">
        <w:rPr>
          <w:rFonts w:ascii="Arial" w:hAnsi="Arial" w:cs="Arial"/>
          <w:bCs/>
          <w:sz w:val="20"/>
          <w:szCs w:val="20"/>
        </w:rPr>
        <w:t xml:space="preserve"> </w:t>
      </w:r>
      <w:r w:rsidRPr="006438F7">
        <w:rPr>
          <w:rFonts w:ascii="Arial" w:hAnsi="Arial" w:cs="Arial"/>
          <w:b/>
          <w:bCs/>
          <w:sz w:val="20"/>
          <w:szCs w:val="20"/>
          <w:u w:val="single"/>
        </w:rPr>
        <w:t>zástupci zadavatele</w:t>
      </w:r>
      <w:r w:rsidRPr="003A5AD7">
        <w:rPr>
          <w:rFonts w:ascii="Arial" w:hAnsi="Arial" w:cs="Arial"/>
          <w:bCs/>
          <w:sz w:val="20"/>
          <w:szCs w:val="20"/>
        </w:rPr>
        <w:t xml:space="preserve"> doručena nejpozději v poslední den lhůty pro podání nabídek do </w:t>
      </w:r>
      <w:r w:rsidR="003A2847">
        <w:rPr>
          <w:rFonts w:ascii="Arial" w:hAnsi="Arial" w:cs="Arial"/>
          <w:bCs/>
          <w:sz w:val="20"/>
          <w:szCs w:val="20"/>
        </w:rPr>
        <w:t>09</w:t>
      </w:r>
      <w:r w:rsidRPr="0088284F">
        <w:rPr>
          <w:rFonts w:ascii="Arial" w:hAnsi="Arial" w:cs="Arial"/>
          <w:bCs/>
          <w:sz w:val="20"/>
          <w:szCs w:val="20"/>
        </w:rPr>
        <w:t>:00 hod.</w:t>
      </w:r>
      <w:r w:rsidR="003A2847">
        <w:rPr>
          <w:rFonts w:ascii="Arial" w:hAnsi="Arial" w:cs="Arial"/>
          <w:bCs/>
          <w:sz w:val="20"/>
          <w:szCs w:val="20"/>
        </w:rPr>
        <w:t xml:space="preserve"> Zadavatel </w:t>
      </w:r>
      <w:proofErr w:type="gramStart"/>
      <w:r w:rsidR="003A2847">
        <w:rPr>
          <w:rFonts w:ascii="Arial" w:hAnsi="Arial" w:cs="Arial"/>
          <w:bCs/>
          <w:sz w:val="20"/>
          <w:szCs w:val="20"/>
        </w:rPr>
        <w:t>nedisponuje</w:t>
      </w:r>
      <w:proofErr w:type="gramEnd"/>
      <w:r w:rsidR="003A2847">
        <w:rPr>
          <w:rFonts w:ascii="Arial" w:hAnsi="Arial" w:cs="Arial"/>
          <w:bCs/>
          <w:sz w:val="20"/>
          <w:szCs w:val="20"/>
        </w:rPr>
        <w:t xml:space="preserve"> technickými prostředky pro podání nabídky v elektronické podobě. </w:t>
      </w:r>
      <w:r w:rsidRPr="003511D4">
        <w:rPr>
          <w:rFonts w:ascii="Arial" w:hAnsi="Arial" w:cs="Arial"/>
          <w:bCs/>
          <w:sz w:val="20"/>
          <w:szCs w:val="20"/>
        </w:rPr>
        <w:t xml:space="preserve"> </w:t>
      </w:r>
    </w:p>
    <w:p w14:paraId="59FAF5B6" w14:textId="77777777" w:rsidR="00293682" w:rsidRDefault="00293682" w:rsidP="00AF34DC">
      <w:pPr>
        <w:jc w:val="both"/>
        <w:rPr>
          <w:rFonts w:ascii="Arial" w:hAnsi="Arial" w:cs="Arial"/>
          <w:bCs/>
          <w:sz w:val="20"/>
          <w:szCs w:val="20"/>
        </w:rPr>
      </w:pPr>
      <w:r w:rsidRPr="003511D4">
        <w:rPr>
          <w:rFonts w:ascii="Arial" w:hAnsi="Arial" w:cs="Arial"/>
          <w:bCs/>
          <w:sz w:val="20"/>
          <w:szCs w:val="20"/>
        </w:rPr>
        <w:t xml:space="preserve">Nabídka bude doručena na adresu </w:t>
      </w:r>
      <w:r>
        <w:rPr>
          <w:rFonts w:ascii="Arial" w:hAnsi="Arial" w:cs="Arial"/>
          <w:bCs/>
          <w:sz w:val="20"/>
          <w:szCs w:val="20"/>
        </w:rPr>
        <w:t>zástupce Z</w:t>
      </w:r>
      <w:r w:rsidRPr="003511D4">
        <w:rPr>
          <w:rFonts w:ascii="Arial" w:hAnsi="Arial" w:cs="Arial"/>
          <w:bCs/>
          <w:sz w:val="20"/>
          <w:szCs w:val="20"/>
        </w:rPr>
        <w:t xml:space="preserve">adavatele:  </w:t>
      </w:r>
    </w:p>
    <w:p w14:paraId="0BB12275" w14:textId="51DFCDB6" w:rsidR="00293682" w:rsidRPr="006438F7" w:rsidRDefault="00DF27A7" w:rsidP="006438F7">
      <w:pPr>
        <w:jc w:val="center"/>
        <w:rPr>
          <w:rFonts w:ascii="Arial" w:hAnsi="Arial" w:cs="Arial"/>
          <w:b/>
          <w:sz w:val="20"/>
          <w:szCs w:val="20"/>
        </w:rPr>
      </w:pPr>
      <w:r>
        <w:rPr>
          <w:rFonts w:ascii="Arial" w:hAnsi="Arial" w:cs="Arial"/>
          <w:b/>
          <w:sz w:val="20"/>
          <w:szCs w:val="20"/>
        </w:rPr>
        <w:t>Podroužek, Moník, Petera a partneři</w:t>
      </w:r>
      <w:r w:rsidR="00293682" w:rsidRPr="006438F7">
        <w:rPr>
          <w:rFonts w:ascii="Arial" w:hAnsi="Arial" w:cs="Arial"/>
          <w:b/>
          <w:sz w:val="20"/>
          <w:szCs w:val="20"/>
        </w:rPr>
        <w:t>, advokátní kancelář s.r.o., Fráni Šrámka 1139, Hradec Králové, 500 02 (sekretariát ve 2. patře).</w:t>
      </w:r>
    </w:p>
    <w:p w14:paraId="2583A617" w14:textId="77777777" w:rsidR="00293682" w:rsidRPr="003511D4" w:rsidRDefault="00293682" w:rsidP="00AF34DC">
      <w:pPr>
        <w:jc w:val="both"/>
        <w:rPr>
          <w:rFonts w:ascii="Arial" w:hAnsi="Arial" w:cs="Arial"/>
          <w:bCs/>
          <w:sz w:val="20"/>
          <w:szCs w:val="20"/>
        </w:rPr>
      </w:pPr>
      <w:r w:rsidRPr="003511D4">
        <w:rPr>
          <w:rFonts w:ascii="Arial" w:hAnsi="Arial" w:cs="Arial"/>
          <w:bCs/>
          <w:sz w:val="20"/>
          <w:szCs w:val="20"/>
        </w:rPr>
        <w:t xml:space="preserve">Rozhoduje termín doručení nabídky </w:t>
      </w:r>
      <w:r>
        <w:rPr>
          <w:rFonts w:ascii="Arial" w:hAnsi="Arial" w:cs="Arial"/>
          <w:bCs/>
          <w:sz w:val="20"/>
          <w:szCs w:val="20"/>
        </w:rPr>
        <w:t>zástupci Z</w:t>
      </w:r>
      <w:r w:rsidRPr="003511D4">
        <w:rPr>
          <w:rFonts w:ascii="Arial" w:hAnsi="Arial" w:cs="Arial"/>
          <w:bCs/>
          <w:sz w:val="20"/>
          <w:szCs w:val="20"/>
        </w:rPr>
        <w:t xml:space="preserve">adavateli, nikoli odeslání. Rozhodující pro doručení nabídky je vždy okamžik převzetí nabídky </w:t>
      </w:r>
      <w:r>
        <w:rPr>
          <w:rFonts w:ascii="Arial" w:hAnsi="Arial" w:cs="Arial"/>
          <w:bCs/>
          <w:sz w:val="20"/>
          <w:szCs w:val="20"/>
        </w:rPr>
        <w:t xml:space="preserve">zástupcem </w:t>
      </w:r>
      <w:r w:rsidRPr="003511D4">
        <w:rPr>
          <w:rFonts w:ascii="Arial" w:hAnsi="Arial" w:cs="Arial"/>
          <w:bCs/>
          <w:sz w:val="20"/>
          <w:szCs w:val="20"/>
        </w:rPr>
        <w:t xml:space="preserve">Zadavatelem (nikoliv </w:t>
      </w:r>
      <w:r>
        <w:rPr>
          <w:rFonts w:ascii="Arial" w:hAnsi="Arial" w:cs="Arial"/>
          <w:bCs/>
          <w:sz w:val="20"/>
          <w:szCs w:val="20"/>
        </w:rPr>
        <w:t>Z</w:t>
      </w:r>
      <w:r w:rsidRPr="003511D4">
        <w:rPr>
          <w:rFonts w:ascii="Arial" w:hAnsi="Arial" w:cs="Arial"/>
          <w:bCs/>
          <w:sz w:val="20"/>
          <w:szCs w:val="20"/>
        </w:rPr>
        <w:t>adavatele</w:t>
      </w:r>
      <w:r>
        <w:rPr>
          <w:rFonts w:ascii="Arial" w:hAnsi="Arial" w:cs="Arial"/>
          <w:bCs/>
          <w:sz w:val="20"/>
          <w:szCs w:val="20"/>
        </w:rPr>
        <w:t>m</w:t>
      </w:r>
      <w:r w:rsidRPr="003511D4">
        <w:rPr>
          <w:rFonts w:ascii="Arial" w:hAnsi="Arial" w:cs="Arial"/>
          <w:bCs/>
          <w:sz w:val="20"/>
          <w:szCs w:val="20"/>
        </w:rPr>
        <w:t>)!</w:t>
      </w:r>
    </w:p>
    <w:p w14:paraId="4687940D" w14:textId="77777777" w:rsidR="00293682" w:rsidRPr="003511D4" w:rsidRDefault="00293682" w:rsidP="000C6AAF">
      <w:pPr>
        <w:ind w:right="110"/>
        <w:jc w:val="both"/>
        <w:rPr>
          <w:rFonts w:ascii="Arial" w:hAnsi="Arial" w:cs="Arial"/>
          <w:sz w:val="20"/>
          <w:szCs w:val="20"/>
        </w:rPr>
      </w:pPr>
      <w:r w:rsidRPr="003511D4">
        <w:rPr>
          <w:rFonts w:ascii="Arial" w:hAnsi="Arial" w:cs="Arial"/>
          <w:sz w:val="20"/>
          <w:szCs w:val="20"/>
        </w:rPr>
        <w:t>Nabídka, která bude uchazečem podána po skončení lhůty pro podání nabídek, nebude v rámci otevírání obálek otevřena. Uchazeč bude o pozdním podání nabídky vyrozuměn zadavatelem v souladu s ustanovením § 71 odst. 6 Zákona.</w:t>
      </w:r>
    </w:p>
    <w:p w14:paraId="5A478C70" w14:textId="77777777" w:rsidR="00293682" w:rsidRDefault="00293682" w:rsidP="000C6AAF">
      <w:pPr>
        <w:jc w:val="both"/>
        <w:rPr>
          <w:rFonts w:ascii="Arial" w:hAnsi="Arial" w:cs="Arial"/>
          <w:b/>
          <w:sz w:val="20"/>
          <w:szCs w:val="20"/>
        </w:rPr>
      </w:pPr>
    </w:p>
    <w:p w14:paraId="05E39D1A" w14:textId="77777777" w:rsidR="00293682" w:rsidRPr="003511D4" w:rsidRDefault="00293682" w:rsidP="000C6AAF">
      <w:pPr>
        <w:jc w:val="both"/>
        <w:rPr>
          <w:rFonts w:ascii="Arial" w:hAnsi="Arial" w:cs="Arial"/>
          <w:b/>
          <w:sz w:val="20"/>
          <w:szCs w:val="20"/>
        </w:rPr>
      </w:pPr>
      <w:r w:rsidRPr="003511D4">
        <w:rPr>
          <w:rFonts w:ascii="Arial" w:hAnsi="Arial" w:cs="Arial"/>
          <w:b/>
          <w:sz w:val="20"/>
          <w:szCs w:val="20"/>
        </w:rPr>
        <w:t>Omezení:</w:t>
      </w:r>
    </w:p>
    <w:p w14:paraId="080E9DF4" w14:textId="77777777" w:rsidR="00293682" w:rsidRPr="003511D4" w:rsidRDefault="00293682" w:rsidP="00932E9A">
      <w:pPr>
        <w:jc w:val="both"/>
        <w:rPr>
          <w:rFonts w:ascii="Arial" w:hAnsi="Arial" w:cs="Arial"/>
          <w:sz w:val="20"/>
          <w:szCs w:val="20"/>
        </w:rPr>
      </w:pPr>
      <w:r w:rsidRPr="003511D4">
        <w:rPr>
          <w:rFonts w:ascii="Arial" w:hAnsi="Arial" w:cs="Arial"/>
          <w:sz w:val="20"/>
          <w:szCs w:val="20"/>
        </w:rPr>
        <w:t>Uchazeč je oprávněn v rámci tohoto zadávacího řízení podat pouze jednu nabídku, ať už samostatně nebo jako součást dodavatelského konsorcia. Uchazeč, který podal nabídku v tomto zadávacím řízení, nesmí být současně subdodavatelem, jehož prostřednictvím jiný uchazeč v rámci tohoto zadávacího řízení prokazuje kvalifikaci. Pokud uchazeč podá více nabídek samostatně nebo společně s dalšími uchazeči, nebo je subdodavatelem, jehož prostřednictvím jiný dodavatel v tomtéž zadávacím řízení prokazuje kvalifikace, Zadavatel všechny nabídky podané takovým uchazečem vyřadí v souladu s </w:t>
      </w:r>
      <w:proofErr w:type="spellStart"/>
      <w:r w:rsidRPr="003511D4">
        <w:rPr>
          <w:rFonts w:ascii="Arial" w:hAnsi="Arial" w:cs="Arial"/>
          <w:sz w:val="20"/>
          <w:szCs w:val="20"/>
        </w:rPr>
        <w:t>ust</w:t>
      </w:r>
      <w:proofErr w:type="spellEnd"/>
      <w:r w:rsidRPr="003511D4">
        <w:rPr>
          <w:rFonts w:ascii="Arial" w:hAnsi="Arial" w:cs="Arial"/>
          <w:sz w:val="20"/>
          <w:szCs w:val="20"/>
        </w:rPr>
        <w:t xml:space="preserve">. § 69 odst. 3 Zákona. Uchazeče, jehož nabídka byla vyřazena z účasti v zadávacím řízení, Zadavatel bezodkladně vyloučí z účasti v zadávacím řízení, přičemž vyloučení včetně důvodu zadavatel bezodkladně písemně oznámí uchazeči.   </w:t>
      </w:r>
    </w:p>
    <w:p w14:paraId="33CE5343" w14:textId="77777777" w:rsidR="00293682" w:rsidRPr="003511D4" w:rsidRDefault="00293682" w:rsidP="000C6AAF">
      <w:pPr>
        <w:jc w:val="both"/>
        <w:rPr>
          <w:rFonts w:ascii="Arial" w:hAnsi="Arial" w:cs="Arial"/>
          <w:b/>
          <w:sz w:val="20"/>
          <w:szCs w:val="20"/>
        </w:rPr>
      </w:pPr>
    </w:p>
    <w:p w14:paraId="0D5CFEF8" w14:textId="77777777" w:rsidR="00293682" w:rsidRPr="003511D4" w:rsidRDefault="00293682" w:rsidP="00AF34DC">
      <w:pPr>
        <w:keepNext/>
        <w:numPr>
          <w:ilvl w:val="0"/>
          <w:numId w:val="13"/>
        </w:numPr>
        <w:pBdr>
          <w:top w:val="single" w:sz="12" w:space="1" w:color="auto"/>
          <w:left w:val="single" w:sz="12" w:space="4" w:color="auto"/>
          <w:bottom w:val="single" w:sz="12" w:space="1" w:color="auto"/>
          <w:right w:val="single" w:sz="12" w:space="4" w:color="auto"/>
        </w:pBdr>
        <w:shd w:val="clear" w:color="auto" w:fill="548DD4"/>
        <w:spacing w:line="240" w:lineRule="auto"/>
        <w:jc w:val="both"/>
        <w:outlineLvl w:val="0"/>
        <w:rPr>
          <w:rFonts w:ascii="Arial" w:hAnsi="Arial" w:cs="Arial"/>
          <w:b/>
          <w:bCs/>
          <w:kern w:val="32"/>
          <w:sz w:val="20"/>
          <w:szCs w:val="20"/>
        </w:rPr>
      </w:pPr>
      <w:bookmarkStart w:id="23" w:name="_Toc341866790"/>
      <w:r w:rsidRPr="003511D4">
        <w:rPr>
          <w:rFonts w:ascii="Arial" w:hAnsi="Arial" w:cs="Arial"/>
          <w:b/>
          <w:bCs/>
          <w:kern w:val="32"/>
          <w:sz w:val="20"/>
          <w:szCs w:val="20"/>
        </w:rPr>
        <w:t>Poskytování zadávací dokumentace, dodatečné informace, prohlídka místa plnění</w:t>
      </w:r>
      <w:bookmarkEnd w:id="23"/>
    </w:p>
    <w:p w14:paraId="43AE2A77" w14:textId="77777777" w:rsidR="00293682" w:rsidRPr="003511D4" w:rsidRDefault="00293682" w:rsidP="000C6AAF">
      <w:pPr>
        <w:jc w:val="both"/>
        <w:rPr>
          <w:rFonts w:ascii="Arial" w:hAnsi="Arial" w:cs="Arial"/>
          <w:sz w:val="20"/>
          <w:szCs w:val="20"/>
        </w:rPr>
      </w:pPr>
      <w:r w:rsidRPr="003511D4">
        <w:rPr>
          <w:rFonts w:ascii="Arial" w:hAnsi="Arial" w:cs="Arial"/>
          <w:b/>
          <w:sz w:val="20"/>
          <w:szCs w:val="20"/>
        </w:rPr>
        <w:t xml:space="preserve">Zadávací dokumentace (Výzva) </w:t>
      </w:r>
      <w:r w:rsidRPr="003511D4">
        <w:rPr>
          <w:rFonts w:ascii="Arial" w:hAnsi="Arial" w:cs="Arial"/>
          <w:sz w:val="20"/>
          <w:szCs w:val="20"/>
        </w:rPr>
        <w:t>je úplným podkladem a obsahuje veškeré podmínky a požadavky zadavatele pro podání nabídky.</w:t>
      </w:r>
      <w:r>
        <w:rPr>
          <w:rFonts w:ascii="Arial" w:hAnsi="Arial" w:cs="Arial"/>
          <w:sz w:val="20"/>
          <w:szCs w:val="20"/>
        </w:rPr>
        <w:t xml:space="preserve"> Zadávací dokumentace je přístupná na profilu zadavatele a na webových stránkách Magistrátu města Hradce Králové.</w:t>
      </w:r>
    </w:p>
    <w:p w14:paraId="0B9FDDD1" w14:textId="4A596C00" w:rsidR="00293682" w:rsidRPr="003511D4" w:rsidRDefault="00293682" w:rsidP="000C6AAF">
      <w:pPr>
        <w:jc w:val="both"/>
        <w:rPr>
          <w:rFonts w:ascii="Arial" w:hAnsi="Arial" w:cs="Arial"/>
          <w:sz w:val="20"/>
          <w:szCs w:val="20"/>
        </w:rPr>
      </w:pPr>
      <w:r w:rsidRPr="003511D4">
        <w:rPr>
          <w:rFonts w:ascii="Arial" w:hAnsi="Arial" w:cs="Arial"/>
          <w:b/>
          <w:sz w:val="20"/>
          <w:szCs w:val="20"/>
        </w:rPr>
        <w:t>Dodatečné informace.</w:t>
      </w:r>
      <w:r w:rsidRPr="003511D4">
        <w:rPr>
          <w:rFonts w:ascii="Arial" w:hAnsi="Arial" w:cs="Arial"/>
          <w:sz w:val="20"/>
          <w:szCs w:val="20"/>
        </w:rPr>
        <w:t xml:space="preserve"> Uchazeč je oprávněn požadovat po zadavateli dodatečné informace k zadávacím podmínkám. Žádost o dodatečné informace musí být </w:t>
      </w:r>
      <w:r w:rsidRPr="004947A8">
        <w:rPr>
          <w:rFonts w:ascii="Arial" w:hAnsi="Arial" w:cs="Arial"/>
          <w:sz w:val="20"/>
          <w:szCs w:val="20"/>
          <w:u w:val="single"/>
        </w:rPr>
        <w:t>zástupci zadavatele</w:t>
      </w:r>
      <w:r w:rsidRPr="003511D4">
        <w:rPr>
          <w:rFonts w:ascii="Arial" w:hAnsi="Arial" w:cs="Arial"/>
          <w:sz w:val="20"/>
          <w:szCs w:val="20"/>
        </w:rPr>
        <w:t xml:space="preserve"> doručeny </w:t>
      </w:r>
      <w:r w:rsidRPr="003511D4">
        <w:rPr>
          <w:rFonts w:ascii="Arial" w:hAnsi="Arial" w:cs="Arial"/>
          <w:sz w:val="20"/>
          <w:szCs w:val="20"/>
        </w:rPr>
        <w:lastRenderedPageBreak/>
        <w:t xml:space="preserve">nejpozději </w:t>
      </w:r>
      <w:r w:rsidRPr="004947A8">
        <w:rPr>
          <w:rFonts w:ascii="Arial" w:hAnsi="Arial" w:cs="Arial"/>
          <w:sz w:val="20"/>
          <w:szCs w:val="20"/>
        </w:rPr>
        <w:t>5 pracovních dnů</w:t>
      </w:r>
      <w:r w:rsidRPr="003511D4">
        <w:rPr>
          <w:rFonts w:ascii="Arial" w:hAnsi="Arial" w:cs="Arial"/>
          <w:sz w:val="20"/>
          <w:szCs w:val="20"/>
        </w:rPr>
        <w:t xml:space="preserve"> před koncem lhůty pro podání </w:t>
      </w:r>
      <w:r w:rsidRPr="004947A8">
        <w:rPr>
          <w:rFonts w:ascii="Arial" w:hAnsi="Arial" w:cs="Arial"/>
          <w:sz w:val="20"/>
          <w:szCs w:val="20"/>
        </w:rPr>
        <w:t xml:space="preserve">nabídek na adresu: Fráni Šrámka 1139/2, </w:t>
      </w:r>
      <w:r>
        <w:rPr>
          <w:rFonts w:ascii="Arial" w:hAnsi="Arial" w:cs="Arial"/>
          <w:sz w:val="20"/>
          <w:szCs w:val="20"/>
        </w:rPr>
        <w:t xml:space="preserve">500 11 </w:t>
      </w:r>
      <w:r w:rsidRPr="004947A8">
        <w:rPr>
          <w:rFonts w:ascii="Arial" w:hAnsi="Arial" w:cs="Arial"/>
          <w:sz w:val="20"/>
          <w:szCs w:val="20"/>
        </w:rPr>
        <w:t xml:space="preserve">Hradec Králové nebo elektronicky na email: </w:t>
      </w:r>
      <w:hyperlink r:id="rId11" w:history="1">
        <w:r w:rsidR="00DF27A7" w:rsidRPr="00EA32D4">
          <w:rPr>
            <w:rStyle w:val="Hypertextovodkaz"/>
            <w:rFonts w:ascii="Arial" w:hAnsi="Arial" w:cs="Arial"/>
            <w:sz w:val="20"/>
            <w:szCs w:val="20"/>
          </w:rPr>
          <w:t>monikova@akhradec.cz</w:t>
        </w:r>
      </w:hyperlink>
      <w:r w:rsidRPr="004947A8">
        <w:rPr>
          <w:rFonts w:ascii="Arial" w:hAnsi="Arial" w:cs="Arial"/>
          <w:sz w:val="20"/>
          <w:szCs w:val="20"/>
        </w:rPr>
        <w:t>.</w:t>
      </w:r>
      <w:r>
        <w:rPr>
          <w:rFonts w:ascii="Arial" w:hAnsi="Arial" w:cs="Arial"/>
          <w:sz w:val="20"/>
          <w:szCs w:val="20"/>
        </w:rPr>
        <w:t xml:space="preserve"> </w:t>
      </w:r>
    </w:p>
    <w:p w14:paraId="0F0D5273" w14:textId="77777777" w:rsidR="00293682" w:rsidRPr="003511D4" w:rsidRDefault="00293682" w:rsidP="000C6AAF">
      <w:pPr>
        <w:jc w:val="both"/>
        <w:rPr>
          <w:rFonts w:ascii="Arial" w:hAnsi="Arial" w:cs="Arial"/>
          <w:sz w:val="20"/>
          <w:szCs w:val="20"/>
        </w:rPr>
      </w:pPr>
      <w:r w:rsidRPr="003511D4">
        <w:rPr>
          <w:rFonts w:ascii="Arial" w:hAnsi="Arial" w:cs="Arial"/>
          <w:sz w:val="20"/>
          <w:szCs w:val="20"/>
        </w:rPr>
        <w:t xml:space="preserve">Žádosti o dodatečné informace musí být </w:t>
      </w:r>
      <w:r>
        <w:rPr>
          <w:rFonts w:ascii="Arial" w:hAnsi="Arial" w:cs="Arial"/>
          <w:sz w:val="20"/>
          <w:szCs w:val="20"/>
        </w:rPr>
        <w:t xml:space="preserve">doručeny </w:t>
      </w:r>
      <w:r w:rsidRPr="003511D4">
        <w:rPr>
          <w:rFonts w:ascii="Arial" w:hAnsi="Arial" w:cs="Arial"/>
          <w:sz w:val="20"/>
          <w:szCs w:val="20"/>
        </w:rPr>
        <w:t>na adresu zástupce zadavatele (</w:t>
      </w:r>
      <w:r>
        <w:rPr>
          <w:rFonts w:ascii="Arial" w:hAnsi="Arial" w:cs="Arial"/>
          <w:sz w:val="20"/>
          <w:szCs w:val="20"/>
        </w:rPr>
        <w:t xml:space="preserve">osobně, </w:t>
      </w:r>
      <w:r w:rsidRPr="003511D4">
        <w:rPr>
          <w:rFonts w:ascii="Arial" w:hAnsi="Arial" w:cs="Arial"/>
          <w:sz w:val="20"/>
          <w:szCs w:val="20"/>
        </w:rPr>
        <w:t>písemně, nebo elektronicky). Žádost o dodatečné informace musí obsahovat kontaktní údaje uchazeče. Telefonické dotazy nebudou akceptovány. Zadavatel prostřednictvím zástupce zadavatele poskytne dodatečné informace k zadávacím podmínkám, případně související dokumenty</w:t>
      </w:r>
      <w:r>
        <w:rPr>
          <w:rFonts w:ascii="Arial" w:hAnsi="Arial" w:cs="Arial"/>
          <w:sz w:val="20"/>
          <w:szCs w:val="20"/>
        </w:rPr>
        <w:t>,</w:t>
      </w:r>
      <w:r w:rsidRPr="003511D4">
        <w:rPr>
          <w:rFonts w:ascii="Arial" w:hAnsi="Arial" w:cs="Arial"/>
          <w:sz w:val="20"/>
          <w:szCs w:val="20"/>
        </w:rPr>
        <w:t xml:space="preserve"> do 3 pracovních dnů po doručení žádosti o dodatečné informace</w:t>
      </w:r>
      <w:r>
        <w:rPr>
          <w:rFonts w:ascii="Arial" w:hAnsi="Arial" w:cs="Arial"/>
          <w:sz w:val="20"/>
          <w:szCs w:val="20"/>
        </w:rPr>
        <w:t>.</w:t>
      </w:r>
      <w:r w:rsidRPr="003511D4">
        <w:rPr>
          <w:rFonts w:ascii="Arial" w:hAnsi="Arial" w:cs="Arial"/>
          <w:sz w:val="20"/>
          <w:szCs w:val="20"/>
        </w:rPr>
        <w:t xml:space="preserve"> </w:t>
      </w:r>
    </w:p>
    <w:p w14:paraId="0D20D01C" w14:textId="77777777" w:rsidR="00293682" w:rsidRPr="003511D4" w:rsidRDefault="00293682" w:rsidP="000C6AAF">
      <w:pPr>
        <w:jc w:val="both"/>
        <w:rPr>
          <w:rFonts w:ascii="Arial" w:hAnsi="Arial" w:cs="Arial"/>
          <w:sz w:val="20"/>
          <w:szCs w:val="20"/>
        </w:rPr>
      </w:pPr>
      <w:r w:rsidRPr="003511D4">
        <w:rPr>
          <w:rFonts w:ascii="Arial" w:hAnsi="Arial" w:cs="Arial"/>
          <w:sz w:val="20"/>
          <w:szCs w:val="20"/>
        </w:rPr>
        <w:t>Zadavatel uveřejní dodatečné informace včetně přesného znění žádosti stejným způsobem, jakým uveřejnil zadávací dokumentaci, tj. na svém profilu.</w:t>
      </w:r>
    </w:p>
    <w:p w14:paraId="3EDC7CD7" w14:textId="069669D8" w:rsidR="00293682" w:rsidRPr="003511D4" w:rsidRDefault="00BF3E04" w:rsidP="001007D4">
      <w:pPr>
        <w:spacing w:beforeLines="50" w:before="120"/>
        <w:jc w:val="both"/>
        <w:rPr>
          <w:rFonts w:ascii="Arial" w:hAnsi="Arial" w:cs="Arial"/>
          <w:sz w:val="20"/>
          <w:szCs w:val="20"/>
        </w:rPr>
      </w:pPr>
      <w:r w:rsidRPr="00BF3E04">
        <w:rPr>
          <w:rFonts w:ascii="Arial" w:hAnsi="Arial" w:cs="Arial"/>
          <w:b/>
          <w:sz w:val="20"/>
          <w:szCs w:val="20"/>
        </w:rPr>
        <w:t>Prohlídky</w:t>
      </w:r>
      <w:r w:rsidR="00293682" w:rsidRPr="00BF3E04">
        <w:rPr>
          <w:rFonts w:ascii="Arial" w:hAnsi="Arial" w:cs="Arial"/>
          <w:b/>
          <w:sz w:val="20"/>
          <w:szCs w:val="20"/>
        </w:rPr>
        <w:t xml:space="preserve"> místa plnění </w:t>
      </w:r>
      <w:bookmarkStart w:id="24" w:name="_Toc122399559"/>
      <w:bookmarkEnd w:id="22"/>
      <w:r w:rsidR="00293682" w:rsidRPr="00BF3E04">
        <w:rPr>
          <w:rFonts w:ascii="Arial" w:hAnsi="Arial" w:cs="Arial"/>
          <w:b/>
          <w:sz w:val="20"/>
          <w:szCs w:val="20"/>
        </w:rPr>
        <w:t>se kon</w:t>
      </w:r>
      <w:r w:rsidRPr="00BF3E04">
        <w:rPr>
          <w:rFonts w:ascii="Arial" w:hAnsi="Arial" w:cs="Arial"/>
          <w:b/>
          <w:sz w:val="20"/>
          <w:szCs w:val="20"/>
        </w:rPr>
        <w:t xml:space="preserve">ají: v úterý </w:t>
      </w:r>
      <w:r w:rsidR="005C4E39" w:rsidRPr="00BF3E04">
        <w:rPr>
          <w:rFonts w:ascii="Arial" w:hAnsi="Arial" w:cs="Arial"/>
          <w:b/>
          <w:sz w:val="20"/>
          <w:szCs w:val="20"/>
        </w:rPr>
        <w:t>9.</w:t>
      </w:r>
      <w:r w:rsidRPr="00BF3E04">
        <w:rPr>
          <w:rFonts w:ascii="Arial" w:hAnsi="Arial" w:cs="Arial"/>
          <w:b/>
          <w:sz w:val="20"/>
          <w:szCs w:val="20"/>
        </w:rPr>
        <w:t xml:space="preserve"> </w:t>
      </w:r>
      <w:r w:rsidR="005C4E39" w:rsidRPr="00BF3E04">
        <w:rPr>
          <w:rFonts w:ascii="Arial" w:hAnsi="Arial" w:cs="Arial"/>
          <w:b/>
          <w:sz w:val="20"/>
          <w:szCs w:val="20"/>
        </w:rPr>
        <w:t>8.</w:t>
      </w:r>
      <w:r w:rsidRPr="00BF3E04">
        <w:rPr>
          <w:rFonts w:ascii="Arial" w:hAnsi="Arial" w:cs="Arial"/>
          <w:b/>
          <w:sz w:val="20"/>
          <w:szCs w:val="20"/>
        </w:rPr>
        <w:t xml:space="preserve"> </w:t>
      </w:r>
      <w:r w:rsidR="00293682" w:rsidRPr="00BF3E04">
        <w:rPr>
          <w:rFonts w:ascii="Arial" w:hAnsi="Arial" w:cs="Arial"/>
          <w:b/>
          <w:sz w:val="20"/>
          <w:szCs w:val="20"/>
        </w:rPr>
        <w:t>201</w:t>
      </w:r>
      <w:r w:rsidR="00DF27A7" w:rsidRPr="00BF3E04">
        <w:rPr>
          <w:rFonts w:ascii="Arial" w:hAnsi="Arial" w:cs="Arial"/>
          <w:b/>
          <w:sz w:val="20"/>
          <w:szCs w:val="20"/>
        </w:rPr>
        <w:t>6</w:t>
      </w:r>
      <w:r w:rsidR="00293682" w:rsidRPr="00BF3E04">
        <w:rPr>
          <w:rFonts w:ascii="Arial" w:hAnsi="Arial" w:cs="Arial"/>
          <w:b/>
          <w:sz w:val="20"/>
          <w:szCs w:val="20"/>
        </w:rPr>
        <w:t xml:space="preserve"> </w:t>
      </w:r>
      <w:proofErr w:type="gramStart"/>
      <w:r w:rsidR="00293682" w:rsidRPr="00BF3E04">
        <w:rPr>
          <w:rFonts w:ascii="Arial" w:hAnsi="Arial" w:cs="Arial"/>
          <w:b/>
          <w:sz w:val="20"/>
          <w:szCs w:val="20"/>
        </w:rPr>
        <w:t>v</w:t>
      </w:r>
      <w:r w:rsidRPr="00BF3E04">
        <w:rPr>
          <w:rFonts w:ascii="Arial" w:hAnsi="Arial" w:cs="Arial"/>
          <w:b/>
          <w:sz w:val="20"/>
          <w:szCs w:val="20"/>
        </w:rPr>
        <w:t>e</w:t>
      </w:r>
      <w:proofErr w:type="gramEnd"/>
      <w:r w:rsidR="00293682" w:rsidRPr="00BF3E04">
        <w:rPr>
          <w:rFonts w:ascii="Arial" w:hAnsi="Arial" w:cs="Arial"/>
          <w:b/>
          <w:sz w:val="20"/>
          <w:szCs w:val="20"/>
        </w:rPr>
        <w:t xml:space="preserve"> 1</w:t>
      </w:r>
      <w:r w:rsidR="005C4E39" w:rsidRPr="00BF3E04">
        <w:rPr>
          <w:rFonts w:ascii="Arial" w:hAnsi="Arial" w:cs="Arial"/>
          <w:b/>
          <w:sz w:val="20"/>
          <w:szCs w:val="20"/>
        </w:rPr>
        <w:t>3</w:t>
      </w:r>
      <w:r w:rsidR="00293682" w:rsidRPr="00BF3E04">
        <w:rPr>
          <w:rFonts w:ascii="Arial" w:hAnsi="Arial" w:cs="Arial"/>
          <w:b/>
          <w:sz w:val="20"/>
          <w:szCs w:val="20"/>
        </w:rPr>
        <w:t xml:space="preserve">:00 hod. </w:t>
      </w:r>
      <w:r w:rsidR="005C4E39" w:rsidRPr="00BF3E04">
        <w:rPr>
          <w:rFonts w:ascii="Arial" w:hAnsi="Arial" w:cs="Arial"/>
          <w:b/>
          <w:sz w:val="20"/>
          <w:szCs w:val="20"/>
        </w:rPr>
        <w:t xml:space="preserve">a </w:t>
      </w:r>
      <w:r w:rsidRPr="00BF3E04">
        <w:rPr>
          <w:rFonts w:ascii="Arial" w:hAnsi="Arial" w:cs="Arial"/>
          <w:b/>
          <w:sz w:val="20"/>
          <w:szCs w:val="20"/>
        </w:rPr>
        <w:t xml:space="preserve">v </w:t>
      </w:r>
      <w:r w:rsidR="005C4E39" w:rsidRPr="00BF3E04">
        <w:rPr>
          <w:rFonts w:ascii="Arial" w:hAnsi="Arial" w:cs="Arial"/>
          <w:b/>
          <w:sz w:val="20"/>
          <w:szCs w:val="20"/>
        </w:rPr>
        <w:t>pondělí 15.</w:t>
      </w:r>
      <w:r w:rsidRPr="00BF3E04">
        <w:rPr>
          <w:rFonts w:ascii="Arial" w:hAnsi="Arial" w:cs="Arial"/>
          <w:b/>
          <w:sz w:val="20"/>
          <w:szCs w:val="20"/>
        </w:rPr>
        <w:t xml:space="preserve"> </w:t>
      </w:r>
      <w:r w:rsidR="005C4E39" w:rsidRPr="00BF3E04">
        <w:rPr>
          <w:rFonts w:ascii="Arial" w:hAnsi="Arial" w:cs="Arial"/>
          <w:b/>
          <w:sz w:val="20"/>
          <w:szCs w:val="20"/>
        </w:rPr>
        <w:t xml:space="preserve">8. </w:t>
      </w:r>
      <w:r w:rsidRPr="00BF3E04">
        <w:rPr>
          <w:rFonts w:ascii="Arial" w:hAnsi="Arial" w:cs="Arial"/>
          <w:b/>
          <w:sz w:val="20"/>
          <w:szCs w:val="20"/>
        </w:rPr>
        <w:t xml:space="preserve"> 2016 </w:t>
      </w:r>
      <w:r w:rsidR="005C4E39" w:rsidRPr="00BF3E04">
        <w:rPr>
          <w:rFonts w:ascii="Arial" w:hAnsi="Arial" w:cs="Arial"/>
          <w:b/>
          <w:sz w:val="20"/>
          <w:szCs w:val="20"/>
        </w:rPr>
        <w:t>v</w:t>
      </w:r>
      <w:r w:rsidRPr="00BF3E04">
        <w:rPr>
          <w:rFonts w:ascii="Arial" w:hAnsi="Arial" w:cs="Arial"/>
          <w:b/>
          <w:sz w:val="20"/>
          <w:szCs w:val="20"/>
        </w:rPr>
        <w:t> </w:t>
      </w:r>
      <w:r w:rsidR="005C4E39" w:rsidRPr="00BF3E04">
        <w:rPr>
          <w:rFonts w:ascii="Arial" w:hAnsi="Arial" w:cs="Arial"/>
          <w:b/>
          <w:sz w:val="20"/>
          <w:szCs w:val="20"/>
        </w:rPr>
        <w:t>10</w:t>
      </w:r>
      <w:r w:rsidRPr="00BF3E04">
        <w:rPr>
          <w:rFonts w:ascii="Arial" w:hAnsi="Arial" w:cs="Arial"/>
          <w:b/>
          <w:sz w:val="20"/>
          <w:szCs w:val="20"/>
        </w:rPr>
        <w:t>:00</w:t>
      </w:r>
      <w:r w:rsidR="005C4E39" w:rsidRPr="00BF3E04">
        <w:rPr>
          <w:rFonts w:ascii="Arial" w:hAnsi="Arial" w:cs="Arial"/>
          <w:b/>
          <w:sz w:val="20"/>
          <w:szCs w:val="20"/>
        </w:rPr>
        <w:t xml:space="preserve"> h</w:t>
      </w:r>
      <w:r w:rsidRPr="00BF3E04">
        <w:rPr>
          <w:rFonts w:ascii="Arial" w:hAnsi="Arial" w:cs="Arial"/>
          <w:b/>
          <w:sz w:val="20"/>
          <w:szCs w:val="20"/>
        </w:rPr>
        <w:t>od.</w:t>
      </w:r>
      <w:r>
        <w:rPr>
          <w:rFonts w:ascii="Arial" w:hAnsi="Arial" w:cs="Arial"/>
          <w:sz w:val="20"/>
          <w:szCs w:val="20"/>
        </w:rPr>
        <w:t xml:space="preserve"> </w:t>
      </w:r>
      <w:r w:rsidR="00293682" w:rsidRPr="00132D2B">
        <w:rPr>
          <w:rFonts w:ascii="Arial" w:hAnsi="Arial" w:cs="Arial"/>
          <w:sz w:val="20"/>
          <w:szCs w:val="20"/>
        </w:rPr>
        <w:t>Zájemci</w:t>
      </w:r>
      <w:r w:rsidR="00293682" w:rsidRPr="003511D4">
        <w:rPr>
          <w:rFonts w:ascii="Arial" w:hAnsi="Arial" w:cs="Arial"/>
          <w:sz w:val="20"/>
          <w:szCs w:val="20"/>
        </w:rPr>
        <w:t xml:space="preserve"> o prohlídku se shromáždí </w:t>
      </w:r>
      <w:r w:rsidR="00293682">
        <w:rPr>
          <w:rFonts w:ascii="Arial" w:hAnsi="Arial" w:cs="Arial"/>
          <w:sz w:val="20"/>
          <w:szCs w:val="20"/>
        </w:rPr>
        <w:t>před budovou Centra pro celoživotní vzdělávání na adrese Wonkova 1262/1a, Hradec Králové</w:t>
      </w:r>
      <w:r w:rsidR="00293682" w:rsidRPr="003511D4">
        <w:rPr>
          <w:rFonts w:ascii="Arial" w:hAnsi="Arial" w:cs="Arial"/>
          <w:sz w:val="20"/>
          <w:szCs w:val="20"/>
        </w:rPr>
        <w:t>. Z </w:t>
      </w:r>
      <w:r w:rsidR="00293682">
        <w:rPr>
          <w:rFonts w:ascii="Arial" w:hAnsi="Arial" w:cs="Arial"/>
          <w:sz w:val="20"/>
          <w:szCs w:val="20"/>
        </w:rPr>
        <w:t>kapacitních důvodů jsou oprávněny</w:t>
      </w:r>
      <w:r w:rsidR="00293682" w:rsidRPr="003511D4">
        <w:rPr>
          <w:rFonts w:ascii="Arial" w:hAnsi="Arial" w:cs="Arial"/>
          <w:sz w:val="20"/>
          <w:szCs w:val="20"/>
        </w:rPr>
        <w:t xml:space="preserve"> </w:t>
      </w:r>
      <w:r w:rsidR="00293682">
        <w:rPr>
          <w:rFonts w:ascii="Arial" w:hAnsi="Arial" w:cs="Arial"/>
          <w:sz w:val="20"/>
          <w:szCs w:val="20"/>
        </w:rPr>
        <w:t xml:space="preserve">se </w:t>
      </w:r>
      <w:r w:rsidR="00293682" w:rsidRPr="003511D4">
        <w:rPr>
          <w:rFonts w:ascii="Arial" w:hAnsi="Arial" w:cs="Arial"/>
          <w:sz w:val="20"/>
          <w:szCs w:val="20"/>
        </w:rPr>
        <w:t xml:space="preserve">za každého uchazeče účastnit prohlídky místa plnění pouze </w:t>
      </w:r>
      <w:r w:rsidR="00293682">
        <w:rPr>
          <w:rFonts w:ascii="Arial" w:hAnsi="Arial" w:cs="Arial"/>
          <w:sz w:val="20"/>
          <w:szCs w:val="20"/>
        </w:rPr>
        <w:t>dvě fyzické osoby</w:t>
      </w:r>
      <w:r w:rsidR="00293682" w:rsidRPr="003511D4">
        <w:rPr>
          <w:rFonts w:ascii="Arial" w:hAnsi="Arial" w:cs="Arial"/>
          <w:sz w:val="20"/>
          <w:szCs w:val="20"/>
        </w:rPr>
        <w:t xml:space="preserve">. </w:t>
      </w:r>
      <w:r w:rsidR="00293682">
        <w:rPr>
          <w:rFonts w:ascii="Arial" w:hAnsi="Arial" w:cs="Arial"/>
          <w:sz w:val="20"/>
          <w:szCs w:val="20"/>
        </w:rPr>
        <w:t xml:space="preserve">Zadavatel doporučuje uchazečům se prohlídky místa plnění zúčastnit. </w:t>
      </w:r>
    </w:p>
    <w:p w14:paraId="2BAE2690" w14:textId="77777777" w:rsidR="00293682" w:rsidRPr="003511D4" w:rsidRDefault="00293682" w:rsidP="00932E9A">
      <w:pPr>
        <w:pStyle w:val="Odstavecseseznamem"/>
        <w:spacing w:after="0" w:line="240" w:lineRule="auto"/>
        <w:ind w:left="0"/>
        <w:contextualSpacing w:val="0"/>
        <w:rPr>
          <w:rFonts w:ascii="Arial" w:hAnsi="Arial" w:cs="Arial"/>
          <w:sz w:val="20"/>
          <w:szCs w:val="20"/>
        </w:rPr>
      </w:pPr>
      <w:r w:rsidRPr="003511D4">
        <w:rPr>
          <w:rFonts w:ascii="Arial" w:hAnsi="Arial" w:cs="Arial"/>
          <w:sz w:val="20"/>
          <w:szCs w:val="20"/>
        </w:rPr>
        <w:t>Podmínkou účasti uchazeče na prohlídce je podpis zástupce uchazeče na protokolu o prohlídce mí</w:t>
      </w:r>
      <w:r>
        <w:rPr>
          <w:rFonts w:ascii="Arial" w:hAnsi="Arial" w:cs="Arial"/>
          <w:sz w:val="20"/>
          <w:szCs w:val="20"/>
        </w:rPr>
        <w:t>sta plnění. Do protokolu zástupce uchazeče</w:t>
      </w:r>
      <w:r w:rsidRPr="003511D4">
        <w:rPr>
          <w:rFonts w:ascii="Arial" w:hAnsi="Arial" w:cs="Arial"/>
          <w:sz w:val="20"/>
          <w:szCs w:val="20"/>
        </w:rPr>
        <w:t xml:space="preserve"> uvede své jméno a příjmení, název / označení uchazeče, IČ uchazeče a poštovní doručovací adresu a emailovou doručovací adresu uchazeče.</w:t>
      </w:r>
    </w:p>
    <w:p w14:paraId="530A2FB6" w14:textId="77777777" w:rsidR="00293682" w:rsidRPr="003511D4" w:rsidRDefault="00293682" w:rsidP="00517DCD">
      <w:pPr>
        <w:spacing w:after="120"/>
        <w:jc w:val="both"/>
        <w:rPr>
          <w:rFonts w:ascii="Arial" w:hAnsi="Arial" w:cs="Arial"/>
          <w:color w:val="000000"/>
          <w:sz w:val="20"/>
          <w:szCs w:val="20"/>
        </w:rPr>
      </w:pPr>
    </w:p>
    <w:p w14:paraId="48D54B4F" w14:textId="77777777" w:rsidR="00293682" w:rsidRPr="003511D4" w:rsidRDefault="00293682" w:rsidP="00AF34DC">
      <w:pPr>
        <w:keepNext/>
        <w:numPr>
          <w:ilvl w:val="0"/>
          <w:numId w:val="13"/>
        </w:numPr>
        <w:pBdr>
          <w:top w:val="single" w:sz="12" w:space="1" w:color="auto"/>
          <w:left w:val="single" w:sz="12" w:space="4" w:color="auto"/>
          <w:bottom w:val="single" w:sz="12" w:space="1" w:color="auto"/>
          <w:right w:val="single" w:sz="12" w:space="4" w:color="auto"/>
        </w:pBdr>
        <w:shd w:val="clear" w:color="auto" w:fill="548DD4"/>
        <w:spacing w:line="240" w:lineRule="auto"/>
        <w:jc w:val="both"/>
        <w:outlineLvl w:val="0"/>
        <w:rPr>
          <w:rFonts w:ascii="Arial" w:hAnsi="Arial" w:cs="Arial"/>
          <w:b/>
          <w:bCs/>
          <w:kern w:val="32"/>
          <w:sz w:val="20"/>
          <w:szCs w:val="20"/>
        </w:rPr>
      </w:pPr>
      <w:bookmarkStart w:id="25" w:name="_Toc341866791"/>
      <w:r w:rsidRPr="003511D4">
        <w:rPr>
          <w:rFonts w:ascii="Arial" w:hAnsi="Arial" w:cs="Arial"/>
          <w:b/>
          <w:bCs/>
          <w:kern w:val="32"/>
          <w:sz w:val="20"/>
          <w:szCs w:val="20"/>
        </w:rPr>
        <w:t>Variantní řešení</w:t>
      </w:r>
      <w:bookmarkEnd w:id="24"/>
      <w:r w:rsidRPr="003511D4">
        <w:rPr>
          <w:rFonts w:ascii="Arial" w:hAnsi="Arial" w:cs="Arial"/>
          <w:b/>
          <w:bCs/>
          <w:kern w:val="32"/>
          <w:sz w:val="20"/>
          <w:szCs w:val="20"/>
        </w:rPr>
        <w:t xml:space="preserve"> a zadávací lhůta</w:t>
      </w:r>
      <w:bookmarkEnd w:id="25"/>
    </w:p>
    <w:p w14:paraId="39B6E8A5" w14:textId="77777777" w:rsidR="00293682" w:rsidRPr="003511D4" w:rsidRDefault="00293682" w:rsidP="0068266F">
      <w:pPr>
        <w:spacing w:line="240" w:lineRule="auto"/>
        <w:jc w:val="both"/>
        <w:rPr>
          <w:rFonts w:ascii="Arial" w:hAnsi="Arial" w:cs="Arial"/>
          <w:sz w:val="20"/>
          <w:szCs w:val="20"/>
        </w:rPr>
      </w:pPr>
      <w:r w:rsidRPr="003511D4">
        <w:rPr>
          <w:rFonts w:ascii="Arial" w:hAnsi="Arial" w:cs="Arial"/>
          <w:sz w:val="20"/>
          <w:szCs w:val="20"/>
        </w:rPr>
        <w:t>Zadavatel nepřipouští variantní řešení nabídky.</w:t>
      </w:r>
    </w:p>
    <w:p w14:paraId="3907DEB4" w14:textId="77777777" w:rsidR="00293682" w:rsidRPr="003511D4" w:rsidRDefault="00293682" w:rsidP="00517DCD">
      <w:pPr>
        <w:jc w:val="both"/>
        <w:rPr>
          <w:rFonts w:ascii="Arial" w:hAnsi="Arial" w:cs="Arial"/>
          <w:color w:val="000000"/>
          <w:sz w:val="20"/>
          <w:szCs w:val="20"/>
        </w:rPr>
      </w:pPr>
      <w:r w:rsidRPr="003511D4">
        <w:rPr>
          <w:rFonts w:ascii="Arial" w:hAnsi="Arial" w:cs="Arial"/>
          <w:color w:val="000000"/>
          <w:sz w:val="20"/>
          <w:szCs w:val="20"/>
        </w:rPr>
        <w:t>Zadávací lhůta počíná běžet okamžikem skončení lhůty pro podání nabí</w:t>
      </w:r>
      <w:r>
        <w:rPr>
          <w:rFonts w:ascii="Arial" w:hAnsi="Arial" w:cs="Arial"/>
          <w:color w:val="000000"/>
          <w:sz w:val="20"/>
          <w:szCs w:val="20"/>
        </w:rPr>
        <w:t>dek a ve smyslu § 43 odst. 2 Zákona</w:t>
      </w:r>
      <w:r w:rsidRPr="003511D4">
        <w:rPr>
          <w:rFonts w:ascii="Arial" w:hAnsi="Arial" w:cs="Arial"/>
          <w:color w:val="000000"/>
          <w:sz w:val="20"/>
          <w:szCs w:val="20"/>
        </w:rPr>
        <w:t xml:space="preserve"> je stanovena v délce </w:t>
      </w:r>
      <w:r w:rsidRPr="003511D4">
        <w:rPr>
          <w:rFonts w:ascii="Arial" w:hAnsi="Arial" w:cs="Arial"/>
          <w:b/>
          <w:color w:val="000000"/>
          <w:sz w:val="20"/>
          <w:szCs w:val="20"/>
        </w:rPr>
        <w:t>90 dnů</w:t>
      </w:r>
      <w:r w:rsidRPr="003511D4">
        <w:rPr>
          <w:rFonts w:ascii="Arial" w:hAnsi="Arial" w:cs="Arial"/>
          <w:color w:val="000000"/>
          <w:sz w:val="20"/>
          <w:szCs w:val="20"/>
        </w:rPr>
        <w:t>.</w:t>
      </w:r>
    </w:p>
    <w:p w14:paraId="1934E6A5" w14:textId="77777777" w:rsidR="00293682" w:rsidRPr="003511D4" w:rsidRDefault="00293682" w:rsidP="00AF34DC">
      <w:pPr>
        <w:keepNext/>
        <w:numPr>
          <w:ilvl w:val="0"/>
          <w:numId w:val="13"/>
        </w:numPr>
        <w:pBdr>
          <w:top w:val="single" w:sz="12" w:space="1" w:color="auto"/>
          <w:left w:val="single" w:sz="12" w:space="4" w:color="auto"/>
          <w:bottom w:val="single" w:sz="12" w:space="1" w:color="auto"/>
          <w:right w:val="single" w:sz="12" w:space="4" w:color="auto"/>
        </w:pBdr>
        <w:shd w:val="clear" w:color="auto" w:fill="548DD4"/>
        <w:spacing w:line="240" w:lineRule="auto"/>
        <w:jc w:val="both"/>
        <w:outlineLvl w:val="0"/>
        <w:rPr>
          <w:rFonts w:ascii="Arial" w:hAnsi="Arial" w:cs="Arial"/>
          <w:b/>
          <w:bCs/>
          <w:kern w:val="32"/>
          <w:sz w:val="20"/>
          <w:szCs w:val="20"/>
        </w:rPr>
      </w:pPr>
      <w:bookmarkStart w:id="26" w:name="_Toc341866792"/>
      <w:r w:rsidRPr="003511D4">
        <w:rPr>
          <w:rFonts w:ascii="Arial" w:hAnsi="Arial" w:cs="Arial"/>
          <w:b/>
          <w:bCs/>
          <w:kern w:val="32"/>
          <w:sz w:val="20"/>
          <w:szCs w:val="20"/>
        </w:rPr>
        <w:t>Otevírání obálek s nabídkami</w:t>
      </w:r>
      <w:bookmarkEnd w:id="26"/>
    </w:p>
    <w:p w14:paraId="1D80FE6B" w14:textId="3FAC1F1A" w:rsidR="00293682" w:rsidRDefault="00293682" w:rsidP="001007D4">
      <w:pPr>
        <w:spacing w:before="100" w:beforeAutospacing="1" w:after="100" w:afterAutospacing="1"/>
        <w:jc w:val="both"/>
        <w:rPr>
          <w:rFonts w:ascii="Arial" w:hAnsi="Arial" w:cs="Arial"/>
          <w:sz w:val="20"/>
          <w:szCs w:val="20"/>
        </w:rPr>
      </w:pPr>
      <w:r w:rsidRPr="003511D4">
        <w:rPr>
          <w:rFonts w:ascii="Arial" w:hAnsi="Arial" w:cs="Arial"/>
          <w:sz w:val="20"/>
          <w:szCs w:val="20"/>
        </w:rPr>
        <w:t xml:space="preserve">Otevírání obálek s nabídkami uchazečů proběhne </w:t>
      </w:r>
      <w:r w:rsidR="002C043E">
        <w:rPr>
          <w:rFonts w:ascii="Arial" w:hAnsi="Arial" w:cs="Arial"/>
          <w:b/>
          <w:sz w:val="20"/>
          <w:szCs w:val="20"/>
        </w:rPr>
        <w:t>dne 19</w:t>
      </w:r>
      <w:r w:rsidR="00116C7F">
        <w:rPr>
          <w:rFonts w:ascii="Arial" w:hAnsi="Arial" w:cs="Arial"/>
          <w:b/>
          <w:sz w:val="20"/>
          <w:szCs w:val="20"/>
        </w:rPr>
        <w:t>.</w:t>
      </w:r>
      <w:r w:rsidR="00BF3E04">
        <w:rPr>
          <w:rFonts w:ascii="Arial" w:hAnsi="Arial" w:cs="Arial"/>
          <w:b/>
          <w:sz w:val="20"/>
          <w:szCs w:val="20"/>
        </w:rPr>
        <w:t xml:space="preserve"> </w:t>
      </w:r>
      <w:r w:rsidR="00116C7F">
        <w:rPr>
          <w:rFonts w:ascii="Arial" w:hAnsi="Arial" w:cs="Arial"/>
          <w:b/>
          <w:sz w:val="20"/>
          <w:szCs w:val="20"/>
        </w:rPr>
        <w:t>8.</w:t>
      </w:r>
      <w:r w:rsidR="00BF3E04">
        <w:rPr>
          <w:rFonts w:ascii="Arial" w:hAnsi="Arial" w:cs="Arial"/>
          <w:b/>
          <w:sz w:val="20"/>
          <w:szCs w:val="20"/>
        </w:rPr>
        <w:t xml:space="preserve"> </w:t>
      </w:r>
      <w:r w:rsidR="00DF27A7">
        <w:rPr>
          <w:rFonts w:ascii="Arial" w:hAnsi="Arial" w:cs="Arial"/>
          <w:b/>
          <w:sz w:val="20"/>
          <w:szCs w:val="20"/>
        </w:rPr>
        <w:t>2016</w:t>
      </w:r>
      <w:r w:rsidRPr="003511D4">
        <w:rPr>
          <w:rFonts w:ascii="Arial" w:hAnsi="Arial" w:cs="Arial"/>
          <w:b/>
          <w:sz w:val="20"/>
          <w:szCs w:val="20"/>
        </w:rPr>
        <w:t xml:space="preserve"> ihned po skončení lhůty pro otevírání obálek</w:t>
      </w:r>
      <w:r w:rsidRPr="003511D4">
        <w:rPr>
          <w:rFonts w:ascii="Arial" w:hAnsi="Arial" w:cs="Arial"/>
          <w:sz w:val="20"/>
          <w:szCs w:val="20"/>
        </w:rPr>
        <w:t xml:space="preserve">, </w:t>
      </w:r>
      <w:r w:rsidR="00DF27A7">
        <w:rPr>
          <w:rFonts w:ascii="Arial" w:hAnsi="Arial" w:cs="Arial"/>
          <w:sz w:val="20"/>
          <w:szCs w:val="20"/>
        </w:rPr>
        <w:t>tj. v</w:t>
      </w:r>
      <w:r>
        <w:rPr>
          <w:rFonts w:ascii="Arial" w:hAnsi="Arial" w:cs="Arial"/>
          <w:sz w:val="20"/>
          <w:szCs w:val="20"/>
        </w:rPr>
        <w:t xml:space="preserve"> </w:t>
      </w:r>
      <w:r w:rsidR="00DF27A7">
        <w:rPr>
          <w:rFonts w:ascii="Arial" w:hAnsi="Arial" w:cs="Arial"/>
          <w:sz w:val="20"/>
          <w:szCs w:val="20"/>
        </w:rPr>
        <w:t>09:10</w:t>
      </w:r>
      <w:r>
        <w:rPr>
          <w:rFonts w:ascii="Arial" w:hAnsi="Arial" w:cs="Arial"/>
          <w:sz w:val="20"/>
          <w:szCs w:val="20"/>
        </w:rPr>
        <w:t xml:space="preserve"> hod., a to </w:t>
      </w:r>
      <w:r w:rsidRPr="003511D4">
        <w:rPr>
          <w:rFonts w:ascii="Arial" w:hAnsi="Arial" w:cs="Arial"/>
          <w:sz w:val="20"/>
          <w:szCs w:val="20"/>
        </w:rPr>
        <w:t>na adrese</w:t>
      </w:r>
      <w:r>
        <w:rPr>
          <w:rFonts w:ascii="Arial" w:hAnsi="Arial" w:cs="Arial"/>
          <w:sz w:val="20"/>
          <w:szCs w:val="20"/>
        </w:rPr>
        <w:t xml:space="preserve"> sídla </w:t>
      </w:r>
      <w:r w:rsidR="00DF27A7">
        <w:rPr>
          <w:rFonts w:ascii="Arial" w:hAnsi="Arial" w:cs="Arial"/>
          <w:sz w:val="20"/>
          <w:szCs w:val="20"/>
        </w:rPr>
        <w:t xml:space="preserve">zástupce </w:t>
      </w:r>
      <w:r>
        <w:rPr>
          <w:rFonts w:ascii="Arial" w:hAnsi="Arial" w:cs="Arial"/>
          <w:sz w:val="20"/>
          <w:szCs w:val="20"/>
        </w:rPr>
        <w:t xml:space="preserve">Zadavatele, tj. </w:t>
      </w:r>
      <w:r w:rsidR="00DF27A7">
        <w:rPr>
          <w:rFonts w:ascii="Arial" w:hAnsi="Arial" w:cs="Arial"/>
          <w:sz w:val="20"/>
          <w:szCs w:val="20"/>
        </w:rPr>
        <w:t xml:space="preserve">Fráni Šrámka 1139, </w:t>
      </w:r>
      <w:r w:rsidRPr="003511D4">
        <w:rPr>
          <w:rFonts w:ascii="Arial" w:hAnsi="Arial" w:cs="Arial"/>
          <w:sz w:val="20"/>
          <w:szCs w:val="20"/>
          <w:lang w:eastAsia="cs-CZ"/>
        </w:rPr>
        <w:t>Hradec Králové</w:t>
      </w:r>
      <w:r w:rsidR="00DF27A7">
        <w:rPr>
          <w:rFonts w:ascii="Arial" w:hAnsi="Arial" w:cs="Arial"/>
          <w:sz w:val="20"/>
          <w:szCs w:val="20"/>
          <w:lang w:eastAsia="cs-CZ"/>
        </w:rPr>
        <w:t xml:space="preserve">. </w:t>
      </w:r>
    </w:p>
    <w:p w14:paraId="78AD045E" w14:textId="77777777" w:rsidR="00293682" w:rsidRPr="003511D4" w:rsidRDefault="00293682" w:rsidP="003E2D92">
      <w:pPr>
        <w:spacing w:line="240" w:lineRule="auto"/>
        <w:jc w:val="both"/>
        <w:rPr>
          <w:rFonts w:ascii="Arial" w:hAnsi="Arial" w:cs="Arial"/>
          <w:sz w:val="20"/>
          <w:szCs w:val="20"/>
        </w:rPr>
      </w:pPr>
      <w:r w:rsidRPr="003511D4">
        <w:rPr>
          <w:rFonts w:ascii="Arial" w:hAnsi="Arial" w:cs="Arial"/>
          <w:sz w:val="20"/>
          <w:szCs w:val="20"/>
        </w:rPr>
        <w:t xml:space="preserve">Otevírání obálek se v souladu s § 71 odst. 8 Zákona mohou zúčastnit uchazeči, jejichž nabídky byly doručeny zadavateli ve lhůtě pro podání nabídek. Z organizačních důvodů může být za každého uchazeče přítomna pouze jedna osoba. Zástupce uchazeče </w:t>
      </w:r>
      <w:r w:rsidRPr="003511D4">
        <w:rPr>
          <w:rFonts w:ascii="Arial" w:hAnsi="Arial" w:cs="Arial"/>
          <w:sz w:val="20"/>
          <w:szCs w:val="20"/>
        </w:rPr>
        <w:br/>
        <w:t xml:space="preserve">se prokáže plnou mocí nebo jiným druhem pověření vystaveným uchazečem a osobním dokladem totožnosti; člen statutárního orgánu uchazeče se prokáže výpisem z obchodního rejstříku a osobním dokladem totožnosti. Účast uchazeče nebo jeho zástupce bude stvrzena podpisem uchazeče nebo jeho zástupce v listině uchazečů přítomných otevírání obálek. </w:t>
      </w:r>
    </w:p>
    <w:p w14:paraId="208D7E84" w14:textId="77777777" w:rsidR="00293682" w:rsidRPr="003511D4" w:rsidRDefault="00293682" w:rsidP="000C6AAF">
      <w:pPr>
        <w:jc w:val="both"/>
        <w:rPr>
          <w:rFonts w:ascii="Arial" w:hAnsi="Arial" w:cs="Arial"/>
          <w:bCs/>
          <w:sz w:val="20"/>
          <w:szCs w:val="20"/>
        </w:rPr>
      </w:pPr>
    </w:p>
    <w:p w14:paraId="6F3B44DF" w14:textId="77777777" w:rsidR="00293682" w:rsidRPr="003511D4" w:rsidRDefault="00293682" w:rsidP="00AF34DC">
      <w:pPr>
        <w:keepNext/>
        <w:numPr>
          <w:ilvl w:val="0"/>
          <w:numId w:val="13"/>
        </w:numPr>
        <w:pBdr>
          <w:top w:val="single" w:sz="12" w:space="1" w:color="auto"/>
          <w:left w:val="single" w:sz="12" w:space="4" w:color="auto"/>
          <w:bottom w:val="single" w:sz="12" w:space="1" w:color="auto"/>
          <w:right w:val="single" w:sz="12" w:space="4" w:color="auto"/>
        </w:pBdr>
        <w:shd w:val="clear" w:color="auto" w:fill="548DD4"/>
        <w:spacing w:line="240" w:lineRule="auto"/>
        <w:jc w:val="both"/>
        <w:outlineLvl w:val="0"/>
        <w:rPr>
          <w:rFonts w:ascii="Arial" w:hAnsi="Arial" w:cs="Arial"/>
          <w:b/>
          <w:bCs/>
          <w:kern w:val="32"/>
          <w:sz w:val="20"/>
          <w:szCs w:val="20"/>
        </w:rPr>
      </w:pPr>
      <w:bookmarkStart w:id="27" w:name="_Toc341866793"/>
      <w:r w:rsidRPr="003511D4">
        <w:rPr>
          <w:rFonts w:ascii="Arial" w:hAnsi="Arial" w:cs="Arial"/>
          <w:b/>
          <w:bCs/>
          <w:kern w:val="32"/>
          <w:sz w:val="20"/>
          <w:szCs w:val="20"/>
        </w:rPr>
        <w:t>Způsob hodnocení nabídek</w:t>
      </w:r>
      <w:bookmarkEnd w:id="27"/>
    </w:p>
    <w:p w14:paraId="4FCE24AF" w14:textId="77777777" w:rsidR="00293682" w:rsidRPr="003511D4" w:rsidRDefault="00293682" w:rsidP="000C6AAF">
      <w:pPr>
        <w:spacing w:line="240" w:lineRule="auto"/>
        <w:ind w:right="57"/>
        <w:jc w:val="both"/>
        <w:rPr>
          <w:rFonts w:ascii="Arial" w:hAnsi="Arial" w:cs="Arial"/>
          <w:sz w:val="20"/>
          <w:szCs w:val="20"/>
        </w:rPr>
      </w:pPr>
      <w:r w:rsidRPr="003511D4">
        <w:rPr>
          <w:rFonts w:ascii="Arial" w:hAnsi="Arial" w:cs="Arial"/>
          <w:sz w:val="20"/>
          <w:szCs w:val="20"/>
        </w:rPr>
        <w:t xml:space="preserve">Jediným hodnotícím kritériem je stanovena nejnižší celková nabídková cena. Při hodnocení rozhoduje dle </w:t>
      </w:r>
      <w:proofErr w:type="spellStart"/>
      <w:r w:rsidRPr="003511D4">
        <w:rPr>
          <w:rFonts w:ascii="Arial" w:hAnsi="Arial" w:cs="Arial"/>
          <w:sz w:val="20"/>
          <w:szCs w:val="20"/>
        </w:rPr>
        <w:t>ust</w:t>
      </w:r>
      <w:proofErr w:type="spellEnd"/>
      <w:r w:rsidRPr="003511D4">
        <w:rPr>
          <w:rFonts w:ascii="Arial" w:hAnsi="Arial" w:cs="Arial"/>
          <w:sz w:val="20"/>
          <w:szCs w:val="20"/>
        </w:rPr>
        <w:t>. § 79 odst. 2 Zákona pro plátce daně z přidané hodnoty nabídková cena bez daně z přidané hodnoty, pro neplátce cena s daní z přidané hodnoty.</w:t>
      </w:r>
    </w:p>
    <w:p w14:paraId="32622936" w14:textId="77777777" w:rsidR="00293682" w:rsidRPr="003511D4" w:rsidRDefault="00293682" w:rsidP="000C6AAF">
      <w:pPr>
        <w:spacing w:after="120"/>
        <w:jc w:val="both"/>
        <w:rPr>
          <w:rFonts w:ascii="Arial" w:hAnsi="Arial" w:cs="Arial"/>
          <w:color w:val="000000"/>
          <w:sz w:val="20"/>
          <w:szCs w:val="20"/>
        </w:rPr>
      </w:pPr>
      <w:r w:rsidRPr="003511D4">
        <w:rPr>
          <w:rFonts w:ascii="Arial" w:hAnsi="Arial" w:cs="Arial"/>
          <w:sz w:val="20"/>
          <w:szCs w:val="20"/>
        </w:rPr>
        <w:t xml:space="preserve">Údaj o </w:t>
      </w:r>
      <w:r>
        <w:rPr>
          <w:rFonts w:ascii="Arial" w:hAnsi="Arial" w:cs="Arial"/>
          <w:sz w:val="20"/>
          <w:szCs w:val="20"/>
        </w:rPr>
        <w:t xml:space="preserve">celkové </w:t>
      </w:r>
      <w:r w:rsidRPr="003511D4">
        <w:rPr>
          <w:rFonts w:ascii="Arial" w:hAnsi="Arial" w:cs="Arial"/>
          <w:sz w:val="20"/>
          <w:szCs w:val="20"/>
        </w:rPr>
        <w:t xml:space="preserve">nabídkové ceně uchazeč doplní v dokumentu označeném jako „Krycí list nabídky“ (viz příloha č. 1 zadávací dokumentace) a </w:t>
      </w:r>
      <w:r w:rsidRPr="003511D4">
        <w:rPr>
          <w:rFonts w:ascii="Arial" w:hAnsi="Arial" w:cs="Arial"/>
          <w:color w:val="000000"/>
          <w:sz w:val="20"/>
          <w:szCs w:val="20"/>
        </w:rPr>
        <w:t xml:space="preserve">zároveň do </w:t>
      </w:r>
      <w:r w:rsidRPr="003A6A54">
        <w:rPr>
          <w:rFonts w:ascii="Arial" w:hAnsi="Arial" w:cs="Arial"/>
          <w:color w:val="000000"/>
          <w:sz w:val="20"/>
          <w:szCs w:val="20"/>
        </w:rPr>
        <w:t>čl. VI. bodu 1. Smlouvy.</w:t>
      </w:r>
    </w:p>
    <w:p w14:paraId="7AD3DC13" w14:textId="77777777" w:rsidR="00293682" w:rsidRPr="003511D4" w:rsidRDefault="00293682" w:rsidP="000C6AAF">
      <w:pPr>
        <w:spacing w:after="120"/>
        <w:jc w:val="both"/>
        <w:rPr>
          <w:rFonts w:ascii="Arial" w:hAnsi="Arial" w:cs="Arial"/>
          <w:color w:val="000000"/>
          <w:sz w:val="20"/>
          <w:szCs w:val="20"/>
        </w:rPr>
      </w:pPr>
      <w:r w:rsidRPr="003511D4">
        <w:rPr>
          <w:rFonts w:ascii="Arial" w:hAnsi="Arial" w:cs="Arial"/>
          <w:color w:val="000000"/>
          <w:sz w:val="20"/>
          <w:szCs w:val="20"/>
        </w:rPr>
        <w:t xml:space="preserve">Pořadí uchazečů bude stanoveno dle výše celkové nabídkové ceny v nabídkách od nejnižší po nejvyšší. Vítězným uchazečem bude ten, který v nabídce předloží nejnižší celkovou </w:t>
      </w:r>
      <w:r>
        <w:rPr>
          <w:rFonts w:ascii="Arial" w:hAnsi="Arial" w:cs="Arial"/>
          <w:color w:val="000000"/>
          <w:sz w:val="20"/>
          <w:szCs w:val="20"/>
        </w:rPr>
        <w:t xml:space="preserve">nabídkovou </w:t>
      </w:r>
      <w:r w:rsidRPr="003511D4">
        <w:rPr>
          <w:rFonts w:ascii="Arial" w:hAnsi="Arial" w:cs="Arial"/>
          <w:color w:val="000000"/>
          <w:sz w:val="20"/>
          <w:szCs w:val="20"/>
        </w:rPr>
        <w:t>cenu.</w:t>
      </w:r>
    </w:p>
    <w:p w14:paraId="2CAEAE7A" w14:textId="77777777" w:rsidR="00293682" w:rsidRPr="003511D4" w:rsidRDefault="00293682" w:rsidP="0068266F">
      <w:pPr>
        <w:spacing w:line="240" w:lineRule="auto"/>
        <w:jc w:val="both"/>
        <w:rPr>
          <w:rFonts w:ascii="Arial" w:hAnsi="Arial" w:cs="Arial"/>
          <w:sz w:val="20"/>
          <w:szCs w:val="20"/>
        </w:rPr>
      </w:pPr>
    </w:p>
    <w:p w14:paraId="4468559D" w14:textId="77777777" w:rsidR="00293682" w:rsidRPr="003511D4" w:rsidRDefault="00293682" w:rsidP="00AF34DC">
      <w:pPr>
        <w:keepNext/>
        <w:numPr>
          <w:ilvl w:val="0"/>
          <w:numId w:val="13"/>
        </w:numPr>
        <w:pBdr>
          <w:top w:val="single" w:sz="12" w:space="1" w:color="auto"/>
          <w:left w:val="single" w:sz="12" w:space="4" w:color="auto"/>
          <w:bottom w:val="single" w:sz="12" w:space="1" w:color="auto"/>
          <w:right w:val="single" w:sz="12" w:space="4" w:color="auto"/>
        </w:pBdr>
        <w:shd w:val="clear" w:color="auto" w:fill="548DD4"/>
        <w:spacing w:line="240" w:lineRule="auto"/>
        <w:jc w:val="both"/>
        <w:outlineLvl w:val="0"/>
        <w:rPr>
          <w:rFonts w:ascii="Arial" w:hAnsi="Arial" w:cs="Arial"/>
          <w:b/>
          <w:bCs/>
          <w:kern w:val="32"/>
          <w:sz w:val="20"/>
          <w:szCs w:val="20"/>
        </w:rPr>
      </w:pPr>
      <w:bookmarkStart w:id="28" w:name="_Toc341866794"/>
      <w:r w:rsidRPr="003511D4">
        <w:rPr>
          <w:rFonts w:ascii="Arial" w:hAnsi="Arial" w:cs="Arial"/>
          <w:b/>
          <w:bCs/>
          <w:kern w:val="32"/>
          <w:sz w:val="20"/>
          <w:szCs w:val="20"/>
        </w:rPr>
        <w:t>Vyhrazená práva zadavatele, ostatní informace</w:t>
      </w:r>
      <w:bookmarkEnd w:id="28"/>
    </w:p>
    <w:p w14:paraId="71A932F6" w14:textId="77777777" w:rsidR="00293682" w:rsidRPr="003511D4" w:rsidRDefault="00293682" w:rsidP="003E2D92">
      <w:pPr>
        <w:pStyle w:val="odsazfurt"/>
        <w:spacing w:before="120"/>
        <w:ind w:left="0"/>
        <w:rPr>
          <w:rFonts w:ascii="Arial" w:hAnsi="Arial" w:cs="Arial"/>
          <w:bCs/>
        </w:rPr>
      </w:pPr>
      <w:r w:rsidRPr="003511D4">
        <w:rPr>
          <w:rFonts w:ascii="Arial" w:hAnsi="Arial" w:cs="Arial"/>
        </w:rPr>
        <w:t xml:space="preserve">Zadavatel nepřiznává uchazeči právo na náhradu nákladů spojených s účastí v zadávacím řízení, a to ani v případě zrušení zadávacího řízení v souladu s ustanoveními této zadávací dokumentace nebo Zákona. Současně Zadavatel nebude požadovat náhradu nákladů na realizaci tohoto zadávacího řízení na uchazeči, a to ani formou úhrady skutečně vzniklých nákladů ani formou poplatků za účast uchazeče v tomto zadávacím řízení. </w:t>
      </w:r>
    </w:p>
    <w:p w14:paraId="0314F9C9" w14:textId="77777777" w:rsidR="00293682" w:rsidRPr="003511D4" w:rsidRDefault="00293682" w:rsidP="003E2D92">
      <w:pPr>
        <w:pStyle w:val="ToR1"/>
        <w:numPr>
          <w:ilvl w:val="0"/>
          <w:numId w:val="0"/>
        </w:numPr>
        <w:spacing w:before="120"/>
        <w:jc w:val="both"/>
        <w:rPr>
          <w:rFonts w:ascii="Arial" w:hAnsi="Arial" w:cs="Arial"/>
          <w:b w:val="0"/>
          <w:bCs/>
          <w:sz w:val="20"/>
          <w:szCs w:val="20"/>
        </w:rPr>
      </w:pPr>
      <w:r w:rsidRPr="003511D4">
        <w:rPr>
          <w:rFonts w:ascii="Arial" w:hAnsi="Arial" w:cs="Arial"/>
          <w:b w:val="0"/>
          <w:bCs/>
          <w:sz w:val="20"/>
          <w:szCs w:val="20"/>
        </w:rPr>
        <w:t xml:space="preserve">Veškeré náklady nebo výdaje vzniklé v souvislosti s realizací veřejné zakázky uchazečem jsou již zahrnuty v nabídkové ceně, případně je k jejich úhradě povinen uchazeč. Uchazeč není oprávněn na Zadavateli požadovat jejich proplacení mimo rámec dohodnuté nabídkové ceny ani odmítnout provedení jejich úhrady z vlastních zdrojů. </w:t>
      </w:r>
    </w:p>
    <w:p w14:paraId="56BF5595" w14:textId="77777777" w:rsidR="00293682" w:rsidRPr="003511D4" w:rsidRDefault="00293682" w:rsidP="003E2D92">
      <w:pPr>
        <w:pStyle w:val="ToR1"/>
        <w:numPr>
          <w:ilvl w:val="0"/>
          <w:numId w:val="0"/>
        </w:numPr>
        <w:spacing w:before="120"/>
        <w:jc w:val="both"/>
        <w:rPr>
          <w:rFonts w:ascii="Arial" w:hAnsi="Arial" w:cs="Arial"/>
          <w:b w:val="0"/>
          <w:bCs/>
          <w:sz w:val="20"/>
          <w:szCs w:val="20"/>
        </w:rPr>
      </w:pPr>
      <w:r w:rsidRPr="003511D4">
        <w:rPr>
          <w:rFonts w:ascii="Arial" w:hAnsi="Arial" w:cs="Arial"/>
          <w:b w:val="0"/>
          <w:bCs/>
          <w:sz w:val="20"/>
          <w:szCs w:val="20"/>
        </w:rPr>
        <w:t xml:space="preserve">Uchazeč nesmí být vzhledem k činnosti, která je předmětem této veřejné zakázky, ve střetu zájmů dle příslušných ustanovení této zadávací dokumentace, Smlouvy, případně dalších příloh této zadávací dokumentace. Za střet zájmů jsou zadavatelem považovány činnosti, které naplňují znaky střetu zájmů ve smyslu příslušných ustanovení této zadávací dokumentace. Výslovně pak zadavatel za střet zájmů považuje stav, kdy by se v tomto zadávacím řízení vybraný uchazeč jakýmkoliv způsobem podílel na zpracování nebo přípravě této zadávací dokumentace jako konzultant zadavatele. </w:t>
      </w:r>
    </w:p>
    <w:p w14:paraId="05430C80" w14:textId="77777777" w:rsidR="00293682" w:rsidRPr="003511D4" w:rsidRDefault="00293682" w:rsidP="00D022E4">
      <w:pPr>
        <w:pStyle w:val="NormlnArial"/>
        <w:spacing w:before="120"/>
        <w:rPr>
          <w:bCs w:val="0"/>
          <w:sz w:val="20"/>
          <w:szCs w:val="20"/>
        </w:rPr>
      </w:pPr>
      <w:r w:rsidRPr="003511D4">
        <w:rPr>
          <w:bCs w:val="0"/>
          <w:sz w:val="20"/>
          <w:szCs w:val="20"/>
        </w:rPr>
        <w:t xml:space="preserve">Zadavatel si vyhrazuje právo ověřit si informace poskytnuté uchazečem u třetích osob a uchazeč je povinen mu v tomto ohledu poskytnout veškerou potřebnou součinnost. Zadavatel si vyhrazuje právo změnit v souladu se Zákonem zadávací podmínky. </w:t>
      </w:r>
    </w:p>
    <w:p w14:paraId="78434D09" w14:textId="77777777" w:rsidR="00293682" w:rsidRPr="003511D4" w:rsidRDefault="00293682" w:rsidP="00D022E4">
      <w:pPr>
        <w:pStyle w:val="NormlnArial"/>
        <w:spacing w:before="120"/>
        <w:rPr>
          <w:bCs w:val="0"/>
          <w:sz w:val="20"/>
          <w:szCs w:val="20"/>
        </w:rPr>
      </w:pPr>
      <w:r w:rsidRPr="003511D4">
        <w:rPr>
          <w:bCs w:val="0"/>
          <w:sz w:val="20"/>
          <w:szCs w:val="20"/>
        </w:rPr>
        <w:t>Zadavatel si vyhrazuje v souladu s </w:t>
      </w:r>
      <w:proofErr w:type="spellStart"/>
      <w:r w:rsidRPr="003511D4">
        <w:rPr>
          <w:bCs w:val="0"/>
          <w:sz w:val="20"/>
          <w:szCs w:val="20"/>
        </w:rPr>
        <w:t>ust</w:t>
      </w:r>
      <w:proofErr w:type="spellEnd"/>
      <w:r w:rsidRPr="003511D4">
        <w:rPr>
          <w:bCs w:val="0"/>
          <w:sz w:val="20"/>
          <w:szCs w:val="20"/>
        </w:rPr>
        <w:t xml:space="preserve">. § 60 odst. 2 a </w:t>
      </w:r>
      <w:proofErr w:type="spellStart"/>
      <w:r w:rsidRPr="003511D4">
        <w:rPr>
          <w:bCs w:val="0"/>
          <w:sz w:val="20"/>
          <w:szCs w:val="20"/>
        </w:rPr>
        <w:t>ust</w:t>
      </w:r>
      <w:proofErr w:type="spellEnd"/>
      <w:r w:rsidRPr="003511D4">
        <w:rPr>
          <w:bCs w:val="0"/>
          <w:sz w:val="20"/>
          <w:szCs w:val="20"/>
        </w:rPr>
        <w:t>. § 76 odst. 6 Zákona právo oznámit rozhodnutí o vyloučení uchazeče ze zadávacího řízení jeho uveřejněním na profilu zadavatele; rozhodnutí o vyloučení uchazeče se tak považuje za doručené okamžikem uveřejnění na profilu zadavatele.</w:t>
      </w:r>
    </w:p>
    <w:p w14:paraId="48EF377F" w14:textId="77777777" w:rsidR="00293682" w:rsidRPr="003511D4" w:rsidRDefault="00293682" w:rsidP="00D022E4">
      <w:pPr>
        <w:pStyle w:val="NormlnArial"/>
        <w:spacing w:before="120"/>
        <w:rPr>
          <w:bCs w:val="0"/>
          <w:sz w:val="20"/>
          <w:szCs w:val="20"/>
        </w:rPr>
      </w:pPr>
      <w:r w:rsidRPr="003511D4">
        <w:rPr>
          <w:bCs w:val="0"/>
          <w:sz w:val="20"/>
          <w:szCs w:val="20"/>
        </w:rPr>
        <w:t>Zadavatel si vyhrazuje v souladu s </w:t>
      </w:r>
      <w:proofErr w:type="spellStart"/>
      <w:r w:rsidRPr="003511D4">
        <w:rPr>
          <w:bCs w:val="0"/>
          <w:sz w:val="20"/>
          <w:szCs w:val="20"/>
        </w:rPr>
        <w:t>ust</w:t>
      </w:r>
      <w:proofErr w:type="spellEnd"/>
      <w:r w:rsidRPr="003511D4">
        <w:rPr>
          <w:bCs w:val="0"/>
          <w:sz w:val="20"/>
          <w:szCs w:val="20"/>
        </w:rPr>
        <w:t xml:space="preserve">. § 81 odst. 4 Zákona právo oznámit rozhodnutí o výběru nejvhodnější nabídky uveřejněním na profilu zadavatele, a to do 5 pracovních dnů po přijetí rozhodnutí dle </w:t>
      </w:r>
      <w:proofErr w:type="spellStart"/>
      <w:r w:rsidRPr="003511D4">
        <w:rPr>
          <w:bCs w:val="0"/>
          <w:sz w:val="20"/>
          <w:szCs w:val="20"/>
        </w:rPr>
        <w:t>ust</w:t>
      </w:r>
      <w:proofErr w:type="spellEnd"/>
      <w:r w:rsidRPr="003511D4">
        <w:rPr>
          <w:bCs w:val="0"/>
          <w:sz w:val="20"/>
          <w:szCs w:val="20"/>
        </w:rPr>
        <w:t>. § 81 odst. 1 Zákona; oznámení o výběru nejvhodnější nabídky se tak považuje za doručené všem dotčeným uchazečům okamžikem uveřejnění na profilu zadavatele.</w:t>
      </w:r>
    </w:p>
    <w:p w14:paraId="1C30EC43" w14:textId="77777777" w:rsidR="00293682" w:rsidRPr="003511D4" w:rsidRDefault="00293682" w:rsidP="00D022E4">
      <w:pPr>
        <w:pStyle w:val="NormlnArial"/>
        <w:spacing w:before="120"/>
        <w:rPr>
          <w:bCs w:val="0"/>
          <w:sz w:val="20"/>
          <w:szCs w:val="20"/>
        </w:rPr>
      </w:pPr>
      <w:r w:rsidRPr="003511D4">
        <w:rPr>
          <w:bCs w:val="0"/>
          <w:sz w:val="20"/>
          <w:szCs w:val="20"/>
        </w:rPr>
        <w:t>Tato veřejná zakázka je zakázkou zadávanou v režimu zák. č. 137/2006 Sb. o veřejných zakázkách, v platném znění. Pokud tato zadávací dokumentace neuvádí jinak, postupuje zadavatel a uchazeči při podání nabídek dle příslušných ustanovení Zákona.</w:t>
      </w:r>
    </w:p>
    <w:p w14:paraId="1BE49A1D" w14:textId="77777777" w:rsidR="00293682" w:rsidRPr="003511D4" w:rsidRDefault="00293682" w:rsidP="00C35DB8">
      <w:pPr>
        <w:spacing w:line="240" w:lineRule="auto"/>
        <w:jc w:val="both"/>
        <w:rPr>
          <w:rFonts w:ascii="Arial" w:hAnsi="Arial" w:cs="Arial"/>
          <w:sz w:val="20"/>
          <w:szCs w:val="20"/>
        </w:rPr>
      </w:pPr>
    </w:p>
    <w:p w14:paraId="2BF900DC" w14:textId="77777777" w:rsidR="00293682" w:rsidRPr="003511D4" w:rsidRDefault="00293682" w:rsidP="00AF34DC">
      <w:pPr>
        <w:keepNext/>
        <w:numPr>
          <w:ilvl w:val="0"/>
          <w:numId w:val="13"/>
        </w:numPr>
        <w:pBdr>
          <w:top w:val="single" w:sz="12" w:space="1" w:color="auto"/>
          <w:left w:val="single" w:sz="12" w:space="4" w:color="auto"/>
          <w:bottom w:val="single" w:sz="12" w:space="1" w:color="auto"/>
          <w:right w:val="single" w:sz="12" w:space="4" w:color="auto"/>
        </w:pBdr>
        <w:shd w:val="clear" w:color="auto" w:fill="548DD4"/>
        <w:spacing w:line="240" w:lineRule="auto"/>
        <w:jc w:val="both"/>
        <w:outlineLvl w:val="0"/>
        <w:rPr>
          <w:rFonts w:ascii="Arial" w:hAnsi="Arial" w:cs="Arial"/>
          <w:b/>
          <w:bCs/>
          <w:kern w:val="32"/>
          <w:sz w:val="20"/>
          <w:szCs w:val="20"/>
        </w:rPr>
      </w:pPr>
      <w:bookmarkStart w:id="29" w:name="_Toc341866795"/>
      <w:r w:rsidRPr="003511D4">
        <w:rPr>
          <w:rFonts w:ascii="Arial" w:hAnsi="Arial" w:cs="Arial"/>
          <w:b/>
          <w:bCs/>
          <w:kern w:val="32"/>
          <w:sz w:val="20"/>
          <w:szCs w:val="20"/>
        </w:rPr>
        <w:t>Zrušení zadávacího řízení</w:t>
      </w:r>
      <w:bookmarkEnd w:id="29"/>
    </w:p>
    <w:p w14:paraId="0AA2C5DA" w14:textId="77777777" w:rsidR="00293682" w:rsidRPr="003511D4" w:rsidRDefault="00293682" w:rsidP="00C35DB8">
      <w:pPr>
        <w:jc w:val="both"/>
        <w:rPr>
          <w:rFonts w:ascii="Arial" w:hAnsi="Arial" w:cs="Arial"/>
          <w:sz w:val="20"/>
          <w:szCs w:val="20"/>
        </w:rPr>
      </w:pPr>
      <w:r w:rsidRPr="003511D4">
        <w:rPr>
          <w:rFonts w:ascii="Arial" w:hAnsi="Arial" w:cs="Arial"/>
          <w:sz w:val="20"/>
          <w:szCs w:val="20"/>
        </w:rPr>
        <w:t xml:space="preserve">Zadavatel bude postupovat při případném zrušení výběrového řízení dle § 84 Zákona. </w:t>
      </w:r>
    </w:p>
    <w:p w14:paraId="3649715D" w14:textId="77777777" w:rsidR="00293682" w:rsidRPr="003511D4" w:rsidRDefault="00293682" w:rsidP="00AF34DC">
      <w:pPr>
        <w:keepNext/>
        <w:numPr>
          <w:ilvl w:val="0"/>
          <w:numId w:val="13"/>
        </w:numPr>
        <w:pBdr>
          <w:top w:val="single" w:sz="12" w:space="1" w:color="auto"/>
          <w:left w:val="single" w:sz="12" w:space="4" w:color="auto"/>
          <w:bottom w:val="single" w:sz="12" w:space="1" w:color="auto"/>
          <w:right w:val="single" w:sz="12" w:space="4" w:color="auto"/>
        </w:pBdr>
        <w:shd w:val="clear" w:color="auto" w:fill="548DD4"/>
        <w:spacing w:line="240" w:lineRule="auto"/>
        <w:jc w:val="both"/>
        <w:outlineLvl w:val="0"/>
        <w:rPr>
          <w:rFonts w:ascii="Arial" w:hAnsi="Arial" w:cs="Arial"/>
          <w:b/>
          <w:bCs/>
          <w:kern w:val="32"/>
          <w:sz w:val="20"/>
          <w:szCs w:val="20"/>
        </w:rPr>
      </w:pPr>
      <w:bookmarkStart w:id="30" w:name="_Toc122399560"/>
      <w:bookmarkStart w:id="31" w:name="_Toc341866796"/>
      <w:r w:rsidRPr="003511D4">
        <w:rPr>
          <w:rFonts w:ascii="Arial" w:hAnsi="Arial" w:cs="Arial"/>
          <w:b/>
          <w:bCs/>
          <w:kern w:val="32"/>
          <w:sz w:val="20"/>
          <w:szCs w:val="20"/>
        </w:rPr>
        <w:t>Přílohy zadávací dokumentace</w:t>
      </w:r>
      <w:bookmarkEnd w:id="30"/>
      <w:bookmarkEnd w:id="31"/>
    </w:p>
    <w:p w14:paraId="3A8EDC2B" w14:textId="77777777" w:rsidR="00293682" w:rsidRPr="003511D4" w:rsidRDefault="00293682" w:rsidP="00280385">
      <w:pPr>
        <w:numPr>
          <w:ilvl w:val="0"/>
          <w:numId w:val="2"/>
        </w:numPr>
        <w:spacing w:line="240" w:lineRule="auto"/>
        <w:jc w:val="both"/>
        <w:rPr>
          <w:rFonts w:ascii="Arial" w:hAnsi="Arial" w:cs="Arial"/>
          <w:sz w:val="20"/>
          <w:szCs w:val="20"/>
        </w:rPr>
      </w:pPr>
      <w:r w:rsidRPr="003511D4">
        <w:rPr>
          <w:rFonts w:ascii="Arial" w:hAnsi="Arial" w:cs="Arial"/>
          <w:sz w:val="20"/>
          <w:szCs w:val="20"/>
        </w:rPr>
        <w:t>příloha č. 1 – Krycí list nabídky (vzor)</w:t>
      </w:r>
    </w:p>
    <w:p w14:paraId="6629CC68" w14:textId="25092AEE" w:rsidR="00293682" w:rsidRPr="003511D4" w:rsidRDefault="00DD5B54" w:rsidP="00280385">
      <w:pPr>
        <w:numPr>
          <w:ilvl w:val="0"/>
          <w:numId w:val="3"/>
        </w:numPr>
        <w:spacing w:line="240" w:lineRule="auto"/>
        <w:jc w:val="both"/>
        <w:rPr>
          <w:rFonts w:ascii="Arial" w:hAnsi="Arial" w:cs="Arial"/>
          <w:sz w:val="20"/>
          <w:szCs w:val="20"/>
        </w:rPr>
      </w:pPr>
      <w:r>
        <w:rPr>
          <w:rFonts w:ascii="Arial" w:hAnsi="Arial" w:cs="Arial"/>
          <w:sz w:val="20"/>
          <w:szCs w:val="20"/>
        </w:rPr>
        <w:t>příloha č. 2</w:t>
      </w:r>
      <w:r w:rsidR="00293682" w:rsidRPr="003511D4">
        <w:rPr>
          <w:rFonts w:ascii="Arial" w:hAnsi="Arial" w:cs="Arial"/>
          <w:sz w:val="20"/>
          <w:szCs w:val="20"/>
        </w:rPr>
        <w:t xml:space="preserve"> – Čestné prohlášení uchazeče (vzor)</w:t>
      </w:r>
    </w:p>
    <w:p w14:paraId="6C939BBA" w14:textId="1EAD38B5" w:rsidR="00293682" w:rsidRDefault="00DD5B54" w:rsidP="00280385">
      <w:pPr>
        <w:numPr>
          <w:ilvl w:val="0"/>
          <w:numId w:val="3"/>
        </w:numPr>
        <w:spacing w:line="240" w:lineRule="auto"/>
        <w:jc w:val="both"/>
        <w:rPr>
          <w:rFonts w:ascii="Arial" w:hAnsi="Arial" w:cs="Arial"/>
          <w:sz w:val="20"/>
          <w:szCs w:val="20"/>
        </w:rPr>
      </w:pPr>
      <w:r>
        <w:rPr>
          <w:rFonts w:ascii="Arial" w:hAnsi="Arial" w:cs="Arial"/>
          <w:sz w:val="20"/>
          <w:szCs w:val="20"/>
        </w:rPr>
        <w:t>příloha č. 3</w:t>
      </w:r>
      <w:r w:rsidR="00293682" w:rsidRPr="003511D4">
        <w:rPr>
          <w:rFonts w:ascii="Arial" w:hAnsi="Arial" w:cs="Arial"/>
          <w:sz w:val="20"/>
          <w:szCs w:val="20"/>
        </w:rPr>
        <w:t xml:space="preserve"> -  Návrh Smlouvy o </w:t>
      </w:r>
      <w:r w:rsidR="00293682">
        <w:rPr>
          <w:rFonts w:ascii="Arial" w:hAnsi="Arial" w:cs="Arial"/>
          <w:sz w:val="20"/>
          <w:szCs w:val="20"/>
        </w:rPr>
        <w:t>poskytování služeb</w:t>
      </w:r>
      <w:r w:rsidR="00293682" w:rsidRPr="003511D4">
        <w:rPr>
          <w:rFonts w:ascii="Arial" w:hAnsi="Arial" w:cs="Arial"/>
          <w:sz w:val="20"/>
          <w:szCs w:val="20"/>
        </w:rPr>
        <w:t xml:space="preserve"> (vzor)</w:t>
      </w:r>
    </w:p>
    <w:p w14:paraId="75CA28A0" w14:textId="425F03ED" w:rsidR="00293682" w:rsidRDefault="00DD5B54" w:rsidP="00280385">
      <w:pPr>
        <w:numPr>
          <w:ilvl w:val="0"/>
          <w:numId w:val="3"/>
        </w:numPr>
        <w:spacing w:line="240" w:lineRule="auto"/>
        <w:jc w:val="both"/>
        <w:rPr>
          <w:rFonts w:ascii="Arial" w:hAnsi="Arial" w:cs="Arial"/>
          <w:sz w:val="20"/>
          <w:szCs w:val="20"/>
        </w:rPr>
      </w:pPr>
      <w:r>
        <w:rPr>
          <w:rFonts w:ascii="Arial" w:hAnsi="Arial" w:cs="Arial"/>
          <w:sz w:val="20"/>
          <w:szCs w:val="20"/>
        </w:rPr>
        <w:t>příloha č. 4</w:t>
      </w:r>
      <w:r w:rsidR="00293682">
        <w:rPr>
          <w:rFonts w:ascii="Arial" w:hAnsi="Arial" w:cs="Arial"/>
          <w:sz w:val="20"/>
          <w:szCs w:val="20"/>
        </w:rPr>
        <w:t xml:space="preserve"> – Návod na údržbu přírodního lina</w:t>
      </w:r>
    </w:p>
    <w:p w14:paraId="074A6940" w14:textId="1FAC643B" w:rsidR="00293682" w:rsidRPr="003511D4" w:rsidRDefault="00293682" w:rsidP="0068266F">
      <w:pPr>
        <w:widowControl w:val="0"/>
        <w:spacing w:line="240" w:lineRule="auto"/>
        <w:rPr>
          <w:rFonts w:ascii="Arial" w:hAnsi="Arial" w:cs="Arial"/>
          <w:bCs/>
          <w:sz w:val="20"/>
          <w:szCs w:val="20"/>
        </w:rPr>
      </w:pPr>
      <w:r w:rsidRPr="00132D2B">
        <w:rPr>
          <w:rFonts w:ascii="Arial" w:hAnsi="Arial" w:cs="Arial"/>
          <w:bCs/>
          <w:sz w:val="20"/>
          <w:szCs w:val="20"/>
        </w:rPr>
        <w:t xml:space="preserve">V Hradci Králové dne </w:t>
      </w:r>
      <w:r w:rsidR="00D3110A">
        <w:rPr>
          <w:rFonts w:ascii="Arial" w:hAnsi="Arial" w:cs="Arial"/>
          <w:bCs/>
          <w:sz w:val="20"/>
          <w:szCs w:val="20"/>
        </w:rPr>
        <w:t xml:space="preserve">29. 7. </w:t>
      </w:r>
      <w:r w:rsidRPr="00132D2B">
        <w:rPr>
          <w:rFonts w:ascii="Arial" w:hAnsi="Arial" w:cs="Arial"/>
          <w:bCs/>
          <w:sz w:val="20"/>
          <w:szCs w:val="20"/>
        </w:rPr>
        <w:t>201</w:t>
      </w:r>
      <w:r w:rsidR="00DF27A7">
        <w:rPr>
          <w:rFonts w:ascii="Arial" w:hAnsi="Arial" w:cs="Arial"/>
          <w:bCs/>
          <w:sz w:val="20"/>
          <w:szCs w:val="20"/>
        </w:rPr>
        <w:t>6</w:t>
      </w:r>
    </w:p>
    <w:p w14:paraId="4CB46E9A" w14:textId="77777777" w:rsidR="00293682" w:rsidRPr="003511D4" w:rsidRDefault="00293682" w:rsidP="00343AFD">
      <w:pPr>
        <w:widowControl w:val="0"/>
        <w:spacing w:line="240" w:lineRule="auto"/>
        <w:ind w:left="3540" w:firstLine="708"/>
        <w:rPr>
          <w:rFonts w:ascii="Arial" w:hAnsi="Arial" w:cs="Arial"/>
          <w:bCs/>
          <w:sz w:val="20"/>
          <w:szCs w:val="20"/>
        </w:rPr>
      </w:pPr>
      <w:r w:rsidRPr="003511D4">
        <w:rPr>
          <w:rFonts w:ascii="Arial" w:hAnsi="Arial" w:cs="Arial"/>
          <w:bCs/>
          <w:sz w:val="20"/>
          <w:szCs w:val="20"/>
        </w:rPr>
        <w:t xml:space="preserve">      ----------------------------------------</w:t>
      </w:r>
      <w:r w:rsidRPr="003511D4">
        <w:rPr>
          <w:rFonts w:ascii="Arial" w:hAnsi="Arial" w:cs="Arial"/>
          <w:bCs/>
          <w:sz w:val="20"/>
          <w:szCs w:val="20"/>
        </w:rPr>
        <w:tab/>
      </w:r>
    </w:p>
    <w:p w14:paraId="4103E62F" w14:textId="77777777" w:rsidR="00293682" w:rsidRPr="003511D4" w:rsidRDefault="00293682" w:rsidP="00343AFD">
      <w:pPr>
        <w:widowControl w:val="0"/>
        <w:spacing w:line="240" w:lineRule="auto"/>
        <w:ind w:left="3540" w:firstLine="708"/>
        <w:rPr>
          <w:rFonts w:ascii="Arial" w:hAnsi="Arial" w:cs="Arial"/>
          <w:sz w:val="20"/>
          <w:szCs w:val="20"/>
        </w:rPr>
      </w:pPr>
      <w:r w:rsidRPr="003511D4">
        <w:rPr>
          <w:rFonts w:ascii="Arial" w:hAnsi="Arial" w:cs="Arial"/>
          <w:sz w:val="20"/>
          <w:szCs w:val="20"/>
        </w:rPr>
        <w:t xml:space="preserve">      Mgr. Petr Moník, </w:t>
      </w:r>
      <w:proofErr w:type="gramStart"/>
      <w:r w:rsidRPr="003511D4">
        <w:rPr>
          <w:rFonts w:ascii="Arial" w:hAnsi="Arial" w:cs="Arial"/>
          <w:sz w:val="20"/>
          <w:szCs w:val="20"/>
        </w:rPr>
        <w:t>LL</w:t>
      </w:r>
      <w:r>
        <w:rPr>
          <w:rFonts w:ascii="Arial" w:hAnsi="Arial" w:cs="Arial"/>
          <w:sz w:val="20"/>
          <w:szCs w:val="20"/>
        </w:rPr>
        <w:t>.</w:t>
      </w:r>
      <w:r w:rsidRPr="003511D4">
        <w:rPr>
          <w:rFonts w:ascii="Arial" w:hAnsi="Arial" w:cs="Arial"/>
          <w:sz w:val="20"/>
          <w:szCs w:val="20"/>
        </w:rPr>
        <w:t>M</w:t>
      </w:r>
      <w:r>
        <w:rPr>
          <w:rFonts w:ascii="Arial" w:hAnsi="Arial" w:cs="Arial"/>
          <w:sz w:val="20"/>
          <w:szCs w:val="20"/>
        </w:rPr>
        <w:t>.</w:t>
      </w:r>
      <w:proofErr w:type="gramEnd"/>
      <w:r w:rsidRPr="003511D4">
        <w:rPr>
          <w:rFonts w:ascii="Arial" w:hAnsi="Arial" w:cs="Arial"/>
          <w:sz w:val="20"/>
          <w:szCs w:val="20"/>
        </w:rPr>
        <w:t>, advokát</w:t>
      </w:r>
    </w:p>
    <w:p w14:paraId="4DA2638D" w14:textId="77777777" w:rsidR="00293682" w:rsidRPr="003511D4" w:rsidRDefault="00293682" w:rsidP="00343AFD">
      <w:pPr>
        <w:widowControl w:val="0"/>
        <w:spacing w:line="240" w:lineRule="auto"/>
        <w:ind w:left="3540" w:firstLine="708"/>
        <w:rPr>
          <w:rFonts w:ascii="Arial" w:hAnsi="Arial" w:cs="Arial"/>
          <w:sz w:val="20"/>
          <w:szCs w:val="20"/>
        </w:rPr>
      </w:pPr>
      <w:r w:rsidRPr="003511D4">
        <w:rPr>
          <w:rFonts w:ascii="Arial" w:hAnsi="Arial" w:cs="Arial"/>
          <w:sz w:val="20"/>
          <w:szCs w:val="20"/>
        </w:rPr>
        <w:t>Podroužek &amp; Moník, advokátní kancelář s.r.o.</w:t>
      </w:r>
    </w:p>
    <w:p w14:paraId="69D20730" w14:textId="77777777" w:rsidR="00293682" w:rsidRPr="003511D4" w:rsidRDefault="00293682" w:rsidP="00DA2DE3">
      <w:pPr>
        <w:widowControl w:val="0"/>
        <w:spacing w:line="240" w:lineRule="auto"/>
        <w:rPr>
          <w:rFonts w:ascii="Arial" w:hAnsi="Arial" w:cs="Arial"/>
          <w:bCs/>
          <w:sz w:val="20"/>
          <w:szCs w:val="20"/>
        </w:rPr>
      </w:pPr>
      <w:r w:rsidRPr="003511D4">
        <w:rPr>
          <w:rFonts w:ascii="Arial" w:hAnsi="Arial" w:cs="Arial"/>
          <w:sz w:val="20"/>
          <w:szCs w:val="20"/>
        </w:rPr>
        <w:t xml:space="preserve">      </w:t>
      </w:r>
      <w:r w:rsidRPr="003511D4">
        <w:rPr>
          <w:rFonts w:ascii="Arial" w:hAnsi="Arial" w:cs="Arial"/>
          <w:sz w:val="20"/>
          <w:szCs w:val="20"/>
        </w:rPr>
        <w:tab/>
      </w:r>
      <w:r w:rsidRPr="003511D4">
        <w:rPr>
          <w:rFonts w:ascii="Arial" w:hAnsi="Arial" w:cs="Arial"/>
          <w:sz w:val="20"/>
          <w:szCs w:val="20"/>
        </w:rPr>
        <w:tab/>
      </w:r>
      <w:r w:rsidRPr="003511D4">
        <w:rPr>
          <w:rFonts w:ascii="Arial" w:hAnsi="Arial" w:cs="Arial"/>
          <w:sz w:val="20"/>
          <w:szCs w:val="20"/>
        </w:rPr>
        <w:tab/>
      </w:r>
      <w:r w:rsidRPr="003511D4">
        <w:rPr>
          <w:rFonts w:ascii="Arial" w:hAnsi="Arial" w:cs="Arial"/>
          <w:sz w:val="20"/>
          <w:szCs w:val="20"/>
        </w:rPr>
        <w:tab/>
      </w:r>
      <w:r w:rsidRPr="003511D4">
        <w:rPr>
          <w:rFonts w:ascii="Arial" w:hAnsi="Arial" w:cs="Arial"/>
          <w:sz w:val="20"/>
          <w:szCs w:val="20"/>
        </w:rPr>
        <w:tab/>
      </w:r>
      <w:r w:rsidRPr="003511D4">
        <w:rPr>
          <w:rFonts w:ascii="Arial" w:hAnsi="Arial" w:cs="Arial"/>
          <w:sz w:val="20"/>
          <w:szCs w:val="20"/>
        </w:rPr>
        <w:tab/>
        <w:t xml:space="preserve">         v plné moci za zadavatele</w:t>
      </w:r>
      <w:r w:rsidRPr="003511D4" w:rsidDel="00343AFD">
        <w:rPr>
          <w:rFonts w:ascii="Arial" w:hAnsi="Arial" w:cs="Arial"/>
          <w:sz w:val="20"/>
          <w:szCs w:val="20"/>
        </w:rPr>
        <w:t xml:space="preserve"> </w:t>
      </w:r>
      <w:r w:rsidRPr="003511D4">
        <w:rPr>
          <w:rFonts w:ascii="Arial" w:hAnsi="Arial" w:cs="Arial"/>
          <w:bCs/>
          <w:sz w:val="20"/>
          <w:szCs w:val="20"/>
        </w:rPr>
        <w:br w:type="page"/>
      </w:r>
      <w:r w:rsidRPr="003511D4">
        <w:rPr>
          <w:rFonts w:ascii="Arial" w:hAnsi="Arial" w:cs="Arial"/>
          <w:b/>
          <w:bCs/>
          <w:sz w:val="20"/>
          <w:szCs w:val="20"/>
        </w:rPr>
        <w:lastRenderedPageBreak/>
        <w:t>Příloha č. 1: Krycí list nabídky</w:t>
      </w:r>
    </w:p>
    <w:tbl>
      <w:tblPr>
        <w:tblW w:w="9555"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55"/>
        <w:gridCol w:w="1307"/>
        <w:gridCol w:w="1397"/>
        <w:gridCol w:w="716"/>
        <w:gridCol w:w="227"/>
        <w:gridCol w:w="2117"/>
        <w:gridCol w:w="41"/>
        <w:gridCol w:w="2295"/>
      </w:tblGrid>
      <w:tr w:rsidR="00293682" w:rsidRPr="003511D4" w14:paraId="51A3CF18" w14:textId="77777777">
        <w:trPr>
          <w:trHeight w:val="507"/>
          <w:jc w:val="center"/>
        </w:trPr>
        <w:tc>
          <w:tcPr>
            <w:tcW w:w="9555" w:type="dxa"/>
            <w:gridSpan w:val="8"/>
            <w:vMerge w:val="restart"/>
            <w:tcBorders>
              <w:top w:val="double" w:sz="12" w:space="0" w:color="auto"/>
            </w:tcBorders>
            <w:noWrap/>
            <w:vAlign w:val="center"/>
          </w:tcPr>
          <w:p w14:paraId="4EE2109A" w14:textId="77777777" w:rsidR="00293682" w:rsidRPr="003511D4" w:rsidRDefault="00293682" w:rsidP="0068266F">
            <w:pPr>
              <w:spacing w:line="240" w:lineRule="auto"/>
              <w:jc w:val="center"/>
              <w:rPr>
                <w:rFonts w:ascii="Arial" w:hAnsi="Arial" w:cs="Arial"/>
                <w:b/>
                <w:bCs/>
                <w:sz w:val="20"/>
                <w:szCs w:val="20"/>
              </w:rPr>
            </w:pPr>
            <w:r w:rsidRPr="003511D4">
              <w:rPr>
                <w:rFonts w:ascii="Arial" w:hAnsi="Arial" w:cs="Arial"/>
                <w:sz w:val="20"/>
                <w:szCs w:val="20"/>
              </w:rPr>
              <w:br w:type="page"/>
            </w:r>
            <w:r w:rsidRPr="003511D4">
              <w:rPr>
                <w:rFonts w:ascii="Arial" w:hAnsi="Arial" w:cs="Arial"/>
                <w:b/>
                <w:bCs/>
                <w:sz w:val="20"/>
                <w:szCs w:val="20"/>
              </w:rPr>
              <w:t xml:space="preserve">KRYCÍ LIST NABÍDKY </w:t>
            </w:r>
          </w:p>
        </w:tc>
      </w:tr>
      <w:tr w:rsidR="00293682" w:rsidRPr="003511D4" w14:paraId="5A02816F" w14:textId="77777777">
        <w:trPr>
          <w:trHeight w:val="507"/>
          <w:jc w:val="center"/>
        </w:trPr>
        <w:tc>
          <w:tcPr>
            <w:tcW w:w="9555" w:type="dxa"/>
            <w:gridSpan w:val="8"/>
            <w:vMerge/>
            <w:tcBorders>
              <w:top w:val="nil"/>
            </w:tcBorders>
            <w:vAlign w:val="center"/>
          </w:tcPr>
          <w:p w14:paraId="144C9BD2" w14:textId="77777777" w:rsidR="00293682" w:rsidRPr="003511D4" w:rsidRDefault="00293682" w:rsidP="0068266F">
            <w:pPr>
              <w:spacing w:line="240" w:lineRule="auto"/>
              <w:rPr>
                <w:rFonts w:ascii="Arial" w:hAnsi="Arial" w:cs="Arial"/>
                <w:b/>
                <w:bCs/>
                <w:sz w:val="20"/>
                <w:szCs w:val="20"/>
              </w:rPr>
            </w:pPr>
          </w:p>
        </w:tc>
      </w:tr>
      <w:tr w:rsidR="00293682" w:rsidRPr="003511D4" w14:paraId="19207509" w14:textId="77777777" w:rsidTr="000F4113">
        <w:trPr>
          <w:trHeight w:val="467"/>
          <w:jc w:val="center"/>
        </w:trPr>
        <w:tc>
          <w:tcPr>
            <w:tcW w:w="9555" w:type="dxa"/>
            <w:gridSpan w:val="8"/>
            <w:vMerge/>
            <w:tcBorders>
              <w:top w:val="nil"/>
            </w:tcBorders>
            <w:vAlign w:val="center"/>
          </w:tcPr>
          <w:p w14:paraId="2D2C575E" w14:textId="77777777" w:rsidR="00293682" w:rsidRPr="003511D4" w:rsidRDefault="00293682" w:rsidP="0068266F">
            <w:pPr>
              <w:spacing w:line="240" w:lineRule="auto"/>
              <w:rPr>
                <w:rFonts w:ascii="Arial" w:hAnsi="Arial" w:cs="Arial"/>
                <w:b/>
                <w:bCs/>
                <w:sz w:val="20"/>
                <w:szCs w:val="20"/>
              </w:rPr>
            </w:pPr>
          </w:p>
        </w:tc>
      </w:tr>
      <w:tr w:rsidR="00293682" w:rsidRPr="003511D4" w14:paraId="042A448F" w14:textId="77777777">
        <w:trPr>
          <w:trHeight w:val="270"/>
          <w:jc w:val="center"/>
        </w:trPr>
        <w:tc>
          <w:tcPr>
            <w:tcW w:w="9555" w:type="dxa"/>
            <w:gridSpan w:val="8"/>
            <w:shd w:val="clear" w:color="auto" w:fill="C0C0C0"/>
            <w:vAlign w:val="center"/>
          </w:tcPr>
          <w:p w14:paraId="0D36A37A" w14:textId="77777777" w:rsidR="00293682" w:rsidRPr="003511D4" w:rsidRDefault="00293682" w:rsidP="0068266F">
            <w:pPr>
              <w:spacing w:line="240" w:lineRule="auto"/>
              <w:jc w:val="center"/>
              <w:rPr>
                <w:rFonts w:ascii="Arial" w:hAnsi="Arial" w:cs="Arial"/>
                <w:b/>
                <w:bCs/>
                <w:sz w:val="20"/>
                <w:szCs w:val="20"/>
              </w:rPr>
            </w:pPr>
            <w:r w:rsidRPr="003511D4">
              <w:rPr>
                <w:rFonts w:ascii="Arial" w:hAnsi="Arial" w:cs="Arial"/>
                <w:b/>
                <w:bCs/>
                <w:sz w:val="20"/>
                <w:szCs w:val="20"/>
              </w:rPr>
              <w:t>Veřejná zakázka</w:t>
            </w:r>
          </w:p>
        </w:tc>
      </w:tr>
      <w:tr w:rsidR="00293682" w:rsidRPr="003511D4" w14:paraId="5E79D9A3" w14:textId="77777777">
        <w:trPr>
          <w:trHeight w:val="480"/>
          <w:jc w:val="center"/>
        </w:trPr>
        <w:tc>
          <w:tcPr>
            <w:tcW w:w="1455" w:type="dxa"/>
            <w:vMerge w:val="restart"/>
            <w:vAlign w:val="center"/>
          </w:tcPr>
          <w:p w14:paraId="6494CF21" w14:textId="77777777" w:rsidR="00293682" w:rsidRPr="003511D4" w:rsidRDefault="00293682" w:rsidP="0068266F">
            <w:pPr>
              <w:spacing w:line="240" w:lineRule="auto"/>
              <w:rPr>
                <w:rFonts w:ascii="Arial" w:hAnsi="Arial" w:cs="Arial"/>
                <w:b/>
                <w:bCs/>
                <w:sz w:val="20"/>
                <w:szCs w:val="20"/>
              </w:rPr>
            </w:pPr>
            <w:r w:rsidRPr="003511D4">
              <w:rPr>
                <w:rFonts w:ascii="Arial" w:hAnsi="Arial" w:cs="Arial"/>
                <w:b/>
                <w:bCs/>
                <w:sz w:val="20"/>
                <w:szCs w:val="20"/>
              </w:rPr>
              <w:t>Název:</w:t>
            </w:r>
          </w:p>
        </w:tc>
        <w:tc>
          <w:tcPr>
            <w:tcW w:w="8100" w:type="dxa"/>
            <w:gridSpan w:val="7"/>
            <w:vMerge w:val="restart"/>
            <w:vAlign w:val="center"/>
          </w:tcPr>
          <w:p w14:paraId="3BDB1322" w14:textId="77777777" w:rsidR="00293682" w:rsidRPr="00460809" w:rsidRDefault="00293682" w:rsidP="0068266F">
            <w:pPr>
              <w:pStyle w:val="Nadpis3"/>
              <w:spacing w:before="0" w:after="200"/>
              <w:ind w:left="-23"/>
              <w:jc w:val="center"/>
              <w:rPr>
                <w:rFonts w:cs="Arial"/>
                <w:bCs/>
                <w:caps/>
                <w:sz w:val="20"/>
              </w:rPr>
            </w:pPr>
            <w:r w:rsidRPr="00460809">
              <w:rPr>
                <w:rFonts w:cs="Arial"/>
                <w:b w:val="0"/>
                <w:bCs/>
                <w:sz w:val="20"/>
              </w:rPr>
              <w:t xml:space="preserve">Zajištění úklidových </w:t>
            </w:r>
            <w:r>
              <w:rPr>
                <w:rFonts w:cs="Arial"/>
                <w:b w:val="0"/>
                <w:bCs/>
                <w:sz w:val="20"/>
              </w:rPr>
              <w:t>služeb pro Knihovnu města Hradce</w:t>
            </w:r>
            <w:r w:rsidRPr="00460809">
              <w:rPr>
                <w:rFonts w:cs="Arial"/>
                <w:b w:val="0"/>
                <w:bCs/>
                <w:sz w:val="20"/>
              </w:rPr>
              <w:t xml:space="preserve"> Králové</w:t>
            </w:r>
          </w:p>
        </w:tc>
      </w:tr>
      <w:tr w:rsidR="00293682" w:rsidRPr="003511D4" w14:paraId="4369A2C6" w14:textId="77777777">
        <w:trPr>
          <w:trHeight w:val="480"/>
          <w:jc w:val="center"/>
        </w:trPr>
        <w:tc>
          <w:tcPr>
            <w:tcW w:w="1455" w:type="dxa"/>
            <w:vMerge/>
            <w:vAlign w:val="center"/>
          </w:tcPr>
          <w:p w14:paraId="039F3DB3" w14:textId="77777777" w:rsidR="00293682" w:rsidRPr="003511D4" w:rsidRDefault="00293682" w:rsidP="0068266F">
            <w:pPr>
              <w:spacing w:line="240" w:lineRule="auto"/>
              <w:rPr>
                <w:rFonts w:ascii="Arial" w:hAnsi="Arial" w:cs="Arial"/>
                <w:b/>
                <w:bCs/>
                <w:sz w:val="20"/>
                <w:szCs w:val="20"/>
              </w:rPr>
            </w:pPr>
          </w:p>
        </w:tc>
        <w:tc>
          <w:tcPr>
            <w:tcW w:w="8100" w:type="dxa"/>
            <w:gridSpan w:val="7"/>
            <w:vMerge/>
            <w:vAlign w:val="center"/>
          </w:tcPr>
          <w:p w14:paraId="0F0EBCB2" w14:textId="77777777" w:rsidR="00293682" w:rsidRPr="003511D4" w:rsidRDefault="00293682" w:rsidP="0068266F">
            <w:pPr>
              <w:spacing w:line="240" w:lineRule="auto"/>
              <w:rPr>
                <w:rFonts w:ascii="Arial" w:hAnsi="Arial" w:cs="Arial"/>
                <w:b/>
                <w:bCs/>
                <w:sz w:val="20"/>
                <w:szCs w:val="20"/>
              </w:rPr>
            </w:pPr>
          </w:p>
        </w:tc>
      </w:tr>
      <w:tr w:rsidR="00293682" w:rsidRPr="003511D4" w14:paraId="125D94CF" w14:textId="77777777">
        <w:trPr>
          <w:trHeight w:val="402"/>
          <w:jc w:val="center"/>
        </w:trPr>
        <w:tc>
          <w:tcPr>
            <w:tcW w:w="9555" w:type="dxa"/>
            <w:gridSpan w:val="8"/>
            <w:shd w:val="clear" w:color="auto" w:fill="C0C0C0"/>
            <w:noWrap/>
            <w:vAlign w:val="center"/>
          </w:tcPr>
          <w:p w14:paraId="469662EA" w14:textId="77777777" w:rsidR="00293682" w:rsidRPr="003511D4" w:rsidRDefault="00293682" w:rsidP="0068266F">
            <w:pPr>
              <w:spacing w:line="240" w:lineRule="auto"/>
              <w:jc w:val="center"/>
              <w:rPr>
                <w:rFonts w:ascii="Arial" w:hAnsi="Arial" w:cs="Arial"/>
                <w:b/>
                <w:bCs/>
                <w:sz w:val="20"/>
                <w:szCs w:val="20"/>
              </w:rPr>
            </w:pPr>
            <w:r w:rsidRPr="003511D4">
              <w:rPr>
                <w:rFonts w:ascii="Arial" w:hAnsi="Arial" w:cs="Arial"/>
                <w:b/>
                <w:bCs/>
                <w:sz w:val="20"/>
                <w:szCs w:val="20"/>
              </w:rPr>
              <w:t>Základní identifikační údaje</w:t>
            </w:r>
          </w:p>
        </w:tc>
      </w:tr>
      <w:tr w:rsidR="00293682" w:rsidRPr="003511D4" w14:paraId="67D32AF6" w14:textId="77777777">
        <w:trPr>
          <w:trHeight w:val="345"/>
          <w:jc w:val="center"/>
        </w:trPr>
        <w:tc>
          <w:tcPr>
            <w:tcW w:w="9555" w:type="dxa"/>
            <w:gridSpan w:val="8"/>
            <w:shd w:val="clear" w:color="auto" w:fill="C0C0C0"/>
            <w:noWrap/>
            <w:vAlign w:val="bottom"/>
          </w:tcPr>
          <w:p w14:paraId="2B228EF6" w14:textId="77777777" w:rsidR="00293682" w:rsidRPr="003511D4" w:rsidRDefault="00293682" w:rsidP="0068266F">
            <w:pPr>
              <w:spacing w:line="240" w:lineRule="auto"/>
              <w:rPr>
                <w:rFonts w:ascii="Arial" w:hAnsi="Arial" w:cs="Arial"/>
                <w:b/>
                <w:bCs/>
                <w:sz w:val="20"/>
                <w:szCs w:val="20"/>
              </w:rPr>
            </w:pPr>
            <w:r w:rsidRPr="003511D4">
              <w:rPr>
                <w:rFonts w:ascii="Arial" w:hAnsi="Arial" w:cs="Arial"/>
                <w:b/>
                <w:bCs/>
                <w:sz w:val="20"/>
                <w:szCs w:val="20"/>
              </w:rPr>
              <w:t>Zadavatel</w:t>
            </w:r>
          </w:p>
        </w:tc>
      </w:tr>
      <w:tr w:rsidR="00293682" w:rsidRPr="003511D4" w14:paraId="5925EAD4" w14:textId="77777777">
        <w:trPr>
          <w:trHeight w:val="345"/>
          <w:jc w:val="center"/>
        </w:trPr>
        <w:tc>
          <w:tcPr>
            <w:tcW w:w="4875" w:type="dxa"/>
            <w:gridSpan w:val="4"/>
            <w:noWrap/>
            <w:vAlign w:val="bottom"/>
          </w:tcPr>
          <w:p w14:paraId="2B241707" w14:textId="77777777" w:rsidR="00293682" w:rsidRPr="003511D4" w:rsidRDefault="00293682" w:rsidP="0068266F">
            <w:pPr>
              <w:spacing w:line="240" w:lineRule="auto"/>
              <w:rPr>
                <w:rFonts w:ascii="Arial" w:hAnsi="Arial" w:cs="Arial"/>
                <w:bCs/>
                <w:sz w:val="20"/>
                <w:szCs w:val="20"/>
              </w:rPr>
            </w:pPr>
            <w:r w:rsidRPr="003511D4">
              <w:rPr>
                <w:rFonts w:ascii="Arial" w:hAnsi="Arial" w:cs="Arial"/>
                <w:bCs/>
                <w:sz w:val="20"/>
                <w:szCs w:val="20"/>
              </w:rPr>
              <w:t xml:space="preserve">Název: </w:t>
            </w:r>
          </w:p>
        </w:tc>
        <w:tc>
          <w:tcPr>
            <w:tcW w:w="4680" w:type="dxa"/>
            <w:gridSpan w:val="4"/>
            <w:vAlign w:val="center"/>
          </w:tcPr>
          <w:p w14:paraId="22944475" w14:textId="77777777" w:rsidR="00293682" w:rsidRPr="003511D4" w:rsidRDefault="00293682" w:rsidP="004B2561">
            <w:pPr>
              <w:spacing w:before="100" w:beforeAutospacing="1" w:after="100" w:afterAutospacing="1" w:line="240" w:lineRule="auto"/>
              <w:outlineLvl w:val="1"/>
              <w:rPr>
                <w:rFonts w:ascii="Arial" w:hAnsi="Arial" w:cs="Arial"/>
                <w:bCs/>
                <w:sz w:val="20"/>
                <w:szCs w:val="20"/>
                <w:lang w:eastAsia="cs-CZ"/>
              </w:rPr>
            </w:pPr>
          </w:p>
          <w:p w14:paraId="2D12F8F9" w14:textId="77777777" w:rsidR="00293682" w:rsidRPr="003511D4" w:rsidRDefault="00293682" w:rsidP="004B2561">
            <w:pPr>
              <w:spacing w:before="100" w:beforeAutospacing="1" w:after="100" w:afterAutospacing="1" w:line="240" w:lineRule="auto"/>
              <w:outlineLvl w:val="1"/>
              <w:rPr>
                <w:rFonts w:ascii="Arial" w:hAnsi="Arial" w:cs="Arial"/>
                <w:bCs/>
                <w:sz w:val="20"/>
                <w:szCs w:val="20"/>
                <w:lang w:eastAsia="cs-CZ"/>
              </w:rPr>
            </w:pPr>
            <w:r w:rsidRPr="003511D4">
              <w:rPr>
                <w:rFonts w:ascii="Arial" w:hAnsi="Arial" w:cs="Arial"/>
                <w:bCs/>
                <w:sz w:val="20"/>
                <w:szCs w:val="20"/>
                <w:lang w:eastAsia="cs-CZ"/>
              </w:rPr>
              <w:t>Knihovna města Hradce Králové</w:t>
            </w:r>
          </w:p>
          <w:p w14:paraId="4BE63256" w14:textId="77777777" w:rsidR="00293682" w:rsidRPr="003511D4" w:rsidRDefault="00293682" w:rsidP="00BC4DBD">
            <w:pPr>
              <w:spacing w:line="240" w:lineRule="auto"/>
              <w:rPr>
                <w:rFonts w:ascii="Arial" w:hAnsi="Arial" w:cs="Arial"/>
                <w:b/>
                <w:sz w:val="20"/>
                <w:szCs w:val="20"/>
              </w:rPr>
            </w:pPr>
          </w:p>
        </w:tc>
      </w:tr>
      <w:tr w:rsidR="00293682" w:rsidRPr="003511D4" w14:paraId="58C97A4A" w14:textId="77777777" w:rsidTr="001B3BCC">
        <w:trPr>
          <w:trHeight w:val="682"/>
          <w:jc w:val="center"/>
        </w:trPr>
        <w:tc>
          <w:tcPr>
            <w:tcW w:w="4875" w:type="dxa"/>
            <w:gridSpan w:val="4"/>
            <w:noWrap/>
            <w:vAlign w:val="bottom"/>
          </w:tcPr>
          <w:p w14:paraId="1EAE9BD6" w14:textId="77777777" w:rsidR="00293682" w:rsidRPr="00E5555C" w:rsidRDefault="00293682" w:rsidP="0068266F">
            <w:pPr>
              <w:spacing w:line="240" w:lineRule="auto"/>
              <w:rPr>
                <w:rFonts w:ascii="Arial" w:hAnsi="Arial" w:cs="Arial"/>
                <w:bCs/>
                <w:sz w:val="20"/>
                <w:szCs w:val="20"/>
              </w:rPr>
            </w:pPr>
            <w:r w:rsidRPr="00E5555C">
              <w:rPr>
                <w:rFonts w:ascii="Arial" w:hAnsi="Arial" w:cs="Arial"/>
                <w:bCs/>
                <w:sz w:val="20"/>
                <w:szCs w:val="20"/>
              </w:rPr>
              <w:t xml:space="preserve">Sídlo: </w:t>
            </w:r>
          </w:p>
        </w:tc>
        <w:tc>
          <w:tcPr>
            <w:tcW w:w="4680" w:type="dxa"/>
            <w:gridSpan w:val="4"/>
            <w:vAlign w:val="center"/>
          </w:tcPr>
          <w:p w14:paraId="2B9D2BE6" w14:textId="44FB96FA" w:rsidR="00293682" w:rsidRPr="003511D4" w:rsidRDefault="006F0051" w:rsidP="004B2561">
            <w:pPr>
              <w:spacing w:before="100" w:beforeAutospacing="1" w:after="100" w:afterAutospacing="1"/>
              <w:rPr>
                <w:rFonts w:ascii="Arial" w:hAnsi="Arial" w:cs="Arial"/>
                <w:sz w:val="20"/>
                <w:szCs w:val="20"/>
                <w:lang w:eastAsia="cs-CZ"/>
              </w:rPr>
            </w:pPr>
            <w:r>
              <w:rPr>
                <w:rFonts w:ascii="Arial" w:hAnsi="Arial" w:cs="Arial"/>
                <w:sz w:val="20"/>
                <w:szCs w:val="20"/>
                <w:lang w:eastAsia="cs-CZ"/>
              </w:rPr>
              <w:t>Wonkova 1262/1a, 500 02</w:t>
            </w:r>
            <w:r w:rsidR="00293682" w:rsidRPr="003511D4">
              <w:rPr>
                <w:rFonts w:ascii="Arial" w:hAnsi="Arial" w:cs="Arial"/>
                <w:sz w:val="20"/>
                <w:szCs w:val="20"/>
                <w:lang w:eastAsia="cs-CZ"/>
              </w:rPr>
              <w:t xml:space="preserve"> Hradec Králové</w:t>
            </w:r>
          </w:p>
          <w:p w14:paraId="47A9D126" w14:textId="77777777" w:rsidR="00293682" w:rsidRPr="003511D4" w:rsidRDefault="00293682" w:rsidP="00BC4DBD">
            <w:pPr>
              <w:spacing w:line="240" w:lineRule="auto"/>
              <w:rPr>
                <w:rFonts w:ascii="Arial" w:hAnsi="Arial" w:cs="Arial"/>
                <w:sz w:val="20"/>
                <w:szCs w:val="20"/>
              </w:rPr>
            </w:pPr>
          </w:p>
        </w:tc>
      </w:tr>
      <w:tr w:rsidR="00293682" w:rsidRPr="003511D4" w14:paraId="6CEB6348" w14:textId="77777777" w:rsidTr="00ED39E6">
        <w:trPr>
          <w:trHeight w:val="536"/>
          <w:jc w:val="center"/>
        </w:trPr>
        <w:tc>
          <w:tcPr>
            <w:tcW w:w="4875" w:type="dxa"/>
            <w:gridSpan w:val="4"/>
            <w:noWrap/>
            <w:vAlign w:val="bottom"/>
          </w:tcPr>
          <w:p w14:paraId="446560C5" w14:textId="77777777" w:rsidR="00293682" w:rsidRPr="00E5555C" w:rsidRDefault="00293682" w:rsidP="0068266F">
            <w:pPr>
              <w:spacing w:line="240" w:lineRule="auto"/>
              <w:rPr>
                <w:rFonts w:ascii="Arial" w:hAnsi="Arial" w:cs="Arial"/>
                <w:bCs/>
                <w:sz w:val="20"/>
                <w:szCs w:val="20"/>
              </w:rPr>
            </w:pPr>
            <w:r w:rsidRPr="00E5555C">
              <w:rPr>
                <w:rFonts w:ascii="Arial" w:hAnsi="Arial" w:cs="Arial"/>
                <w:bCs/>
                <w:sz w:val="20"/>
                <w:szCs w:val="20"/>
              </w:rPr>
              <w:t>IČ / DIČ:</w:t>
            </w:r>
          </w:p>
        </w:tc>
        <w:tc>
          <w:tcPr>
            <w:tcW w:w="4680" w:type="dxa"/>
            <w:gridSpan w:val="4"/>
            <w:vAlign w:val="center"/>
          </w:tcPr>
          <w:p w14:paraId="003E3106" w14:textId="77777777" w:rsidR="00293682" w:rsidRPr="003511D4" w:rsidRDefault="00293682" w:rsidP="0068266F">
            <w:pPr>
              <w:spacing w:line="240" w:lineRule="auto"/>
              <w:rPr>
                <w:rFonts w:ascii="Arial" w:hAnsi="Arial" w:cs="Arial"/>
                <w:sz w:val="20"/>
                <w:szCs w:val="20"/>
              </w:rPr>
            </w:pPr>
            <w:r>
              <w:rPr>
                <w:rFonts w:ascii="Arial" w:hAnsi="Arial" w:cs="Arial"/>
                <w:sz w:val="20"/>
                <w:szCs w:val="20"/>
              </w:rPr>
              <w:t xml:space="preserve">00125491 / CZ00125491 </w:t>
            </w:r>
          </w:p>
        </w:tc>
      </w:tr>
      <w:tr w:rsidR="00293682" w:rsidRPr="003511D4" w14:paraId="49322ACC" w14:textId="77777777">
        <w:trPr>
          <w:trHeight w:val="345"/>
          <w:jc w:val="center"/>
        </w:trPr>
        <w:tc>
          <w:tcPr>
            <w:tcW w:w="4875" w:type="dxa"/>
            <w:gridSpan w:val="4"/>
            <w:vAlign w:val="center"/>
          </w:tcPr>
          <w:p w14:paraId="1D4CB287" w14:textId="77777777" w:rsidR="00293682" w:rsidRPr="00E5555C" w:rsidRDefault="00293682" w:rsidP="0068266F">
            <w:pPr>
              <w:spacing w:line="240" w:lineRule="auto"/>
              <w:rPr>
                <w:rFonts w:ascii="Arial" w:hAnsi="Arial" w:cs="Arial"/>
                <w:bCs/>
                <w:sz w:val="20"/>
                <w:szCs w:val="20"/>
              </w:rPr>
            </w:pPr>
            <w:r w:rsidRPr="00E5555C">
              <w:rPr>
                <w:rFonts w:ascii="Arial" w:hAnsi="Arial" w:cs="Arial"/>
                <w:bCs/>
                <w:sz w:val="20"/>
                <w:szCs w:val="20"/>
              </w:rPr>
              <w:t xml:space="preserve">Osoba oprávněná jednat jménem zadavatele: </w:t>
            </w:r>
          </w:p>
        </w:tc>
        <w:tc>
          <w:tcPr>
            <w:tcW w:w="4680" w:type="dxa"/>
            <w:gridSpan w:val="4"/>
            <w:vAlign w:val="center"/>
          </w:tcPr>
          <w:p w14:paraId="2269A02A" w14:textId="77777777" w:rsidR="00293682" w:rsidRPr="003511D4" w:rsidRDefault="00293682" w:rsidP="0068266F">
            <w:pPr>
              <w:spacing w:line="240" w:lineRule="auto"/>
              <w:rPr>
                <w:rFonts w:ascii="Arial" w:hAnsi="Arial" w:cs="Arial"/>
                <w:sz w:val="20"/>
                <w:szCs w:val="20"/>
              </w:rPr>
            </w:pPr>
            <w:r>
              <w:rPr>
                <w:rFonts w:ascii="Arial" w:hAnsi="Arial" w:cs="Arial"/>
                <w:sz w:val="20"/>
                <w:szCs w:val="20"/>
              </w:rPr>
              <w:t>Mgr. Barbora Čižinská, ředitelka</w:t>
            </w:r>
          </w:p>
        </w:tc>
      </w:tr>
      <w:tr w:rsidR="00293682" w:rsidRPr="003511D4" w14:paraId="436C12E1" w14:textId="77777777">
        <w:trPr>
          <w:trHeight w:val="345"/>
          <w:jc w:val="center"/>
        </w:trPr>
        <w:tc>
          <w:tcPr>
            <w:tcW w:w="9555" w:type="dxa"/>
            <w:gridSpan w:val="8"/>
            <w:shd w:val="clear" w:color="auto" w:fill="C0C0C0"/>
            <w:noWrap/>
            <w:vAlign w:val="bottom"/>
          </w:tcPr>
          <w:p w14:paraId="24A0AF26" w14:textId="77777777" w:rsidR="00293682" w:rsidRPr="003511D4" w:rsidRDefault="00293682" w:rsidP="0068266F">
            <w:pPr>
              <w:spacing w:line="240" w:lineRule="auto"/>
              <w:rPr>
                <w:rFonts w:ascii="Arial" w:hAnsi="Arial" w:cs="Arial"/>
                <w:b/>
                <w:bCs/>
                <w:sz w:val="20"/>
                <w:szCs w:val="20"/>
              </w:rPr>
            </w:pPr>
            <w:r w:rsidRPr="003511D4">
              <w:rPr>
                <w:rFonts w:ascii="Arial" w:hAnsi="Arial" w:cs="Arial"/>
                <w:b/>
                <w:bCs/>
                <w:sz w:val="20"/>
                <w:szCs w:val="20"/>
              </w:rPr>
              <w:t>Uchazeč</w:t>
            </w:r>
          </w:p>
        </w:tc>
      </w:tr>
      <w:tr w:rsidR="00293682" w:rsidRPr="003511D4" w14:paraId="176C8CFE" w14:textId="77777777">
        <w:trPr>
          <w:trHeight w:val="345"/>
          <w:jc w:val="center"/>
        </w:trPr>
        <w:tc>
          <w:tcPr>
            <w:tcW w:w="4875" w:type="dxa"/>
            <w:gridSpan w:val="4"/>
            <w:noWrap/>
            <w:vAlign w:val="bottom"/>
          </w:tcPr>
          <w:p w14:paraId="241D25EB" w14:textId="77777777" w:rsidR="00293682" w:rsidRPr="003511D4" w:rsidRDefault="00293682" w:rsidP="0068266F">
            <w:pPr>
              <w:spacing w:line="240" w:lineRule="auto"/>
              <w:rPr>
                <w:rFonts w:ascii="Arial" w:hAnsi="Arial" w:cs="Arial"/>
                <w:bCs/>
                <w:sz w:val="20"/>
                <w:szCs w:val="20"/>
              </w:rPr>
            </w:pPr>
            <w:r w:rsidRPr="003511D4">
              <w:rPr>
                <w:rFonts w:ascii="Arial" w:hAnsi="Arial" w:cs="Arial"/>
                <w:bCs/>
                <w:sz w:val="20"/>
                <w:szCs w:val="20"/>
              </w:rPr>
              <w:t xml:space="preserve">Název: </w:t>
            </w:r>
          </w:p>
        </w:tc>
        <w:tc>
          <w:tcPr>
            <w:tcW w:w="4680" w:type="dxa"/>
            <w:gridSpan w:val="4"/>
            <w:vAlign w:val="center"/>
          </w:tcPr>
          <w:p w14:paraId="0D447C98" w14:textId="77777777" w:rsidR="00293682" w:rsidRPr="003511D4" w:rsidRDefault="00293682" w:rsidP="0068266F">
            <w:pPr>
              <w:spacing w:line="240" w:lineRule="auto"/>
              <w:rPr>
                <w:rFonts w:ascii="Arial" w:hAnsi="Arial" w:cs="Arial"/>
                <w:sz w:val="20"/>
                <w:szCs w:val="20"/>
              </w:rPr>
            </w:pPr>
            <w:r w:rsidRPr="003511D4">
              <w:rPr>
                <w:rFonts w:ascii="Arial" w:hAnsi="Arial" w:cs="Arial"/>
                <w:sz w:val="20"/>
                <w:szCs w:val="20"/>
              </w:rPr>
              <w:t> [</w:t>
            </w:r>
            <w:r w:rsidRPr="003511D4">
              <w:rPr>
                <w:rFonts w:ascii="Arial" w:hAnsi="Arial" w:cs="Arial"/>
                <w:sz w:val="20"/>
                <w:szCs w:val="20"/>
                <w:highlight w:val="yellow"/>
              </w:rPr>
              <w:t>DOPLNÍ UCHAZEČ</w:t>
            </w:r>
            <w:r w:rsidRPr="003511D4">
              <w:rPr>
                <w:rFonts w:ascii="Arial" w:hAnsi="Arial" w:cs="Arial"/>
                <w:sz w:val="20"/>
                <w:szCs w:val="20"/>
              </w:rPr>
              <w:t>]</w:t>
            </w:r>
          </w:p>
        </w:tc>
      </w:tr>
      <w:tr w:rsidR="00293682" w:rsidRPr="003511D4" w14:paraId="06473E1D" w14:textId="77777777">
        <w:trPr>
          <w:trHeight w:val="345"/>
          <w:jc w:val="center"/>
        </w:trPr>
        <w:tc>
          <w:tcPr>
            <w:tcW w:w="4875" w:type="dxa"/>
            <w:gridSpan w:val="4"/>
            <w:noWrap/>
            <w:vAlign w:val="bottom"/>
          </w:tcPr>
          <w:p w14:paraId="3A69A179" w14:textId="77777777" w:rsidR="00293682" w:rsidRPr="003511D4" w:rsidRDefault="00293682" w:rsidP="0068266F">
            <w:pPr>
              <w:spacing w:line="240" w:lineRule="auto"/>
              <w:rPr>
                <w:rFonts w:ascii="Arial" w:hAnsi="Arial" w:cs="Arial"/>
                <w:bCs/>
                <w:sz w:val="20"/>
                <w:szCs w:val="20"/>
              </w:rPr>
            </w:pPr>
            <w:r w:rsidRPr="003511D4">
              <w:rPr>
                <w:rFonts w:ascii="Arial" w:hAnsi="Arial" w:cs="Arial"/>
                <w:bCs/>
                <w:sz w:val="20"/>
                <w:szCs w:val="20"/>
              </w:rPr>
              <w:t>Sídlo/místo podnikání:</w:t>
            </w:r>
          </w:p>
        </w:tc>
        <w:tc>
          <w:tcPr>
            <w:tcW w:w="4680" w:type="dxa"/>
            <w:gridSpan w:val="4"/>
            <w:vAlign w:val="center"/>
          </w:tcPr>
          <w:p w14:paraId="01647774" w14:textId="77777777" w:rsidR="00293682" w:rsidRPr="003511D4" w:rsidRDefault="00293682" w:rsidP="0068266F">
            <w:pPr>
              <w:spacing w:line="240" w:lineRule="auto"/>
              <w:rPr>
                <w:rFonts w:ascii="Arial" w:hAnsi="Arial" w:cs="Arial"/>
                <w:sz w:val="20"/>
                <w:szCs w:val="20"/>
              </w:rPr>
            </w:pPr>
            <w:r w:rsidRPr="003511D4">
              <w:rPr>
                <w:rFonts w:ascii="Arial" w:hAnsi="Arial" w:cs="Arial"/>
                <w:sz w:val="20"/>
                <w:szCs w:val="20"/>
              </w:rPr>
              <w:t> [</w:t>
            </w:r>
            <w:r w:rsidRPr="003511D4">
              <w:rPr>
                <w:rFonts w:ascii="Arial" w:hAnsi="Arial" w:cs="Arial"/>
                <w:sz w:val="20"/>
                <w:szCs w:val="20"/>
                <w:highlight w:val="yellow"/>
              </w:rPr>
              <w:t>DOPLNÍ UCHAZEČ</w:t>
            </w:r>
            <w:r w:rsidRPr="003511D4">
              <w:rPr>
                <w:rFonts w:ascii="Arial" w:hAnsi="Arial" w:cs="Arial"/>
                <w:sz w:val="20"/>
                <w:szCs w:val="20"/>
              </w:rPr>
              <w:t>]</w:t>
            </w:r>
          </w:p>
        </w:tc>
      </w:tr>
      <w:tr w:rsidR="00293682" w:rsidRPr="003511D4" w14:paraId="59DEEAC8" w14:textId="77777777">
        <w:trPr>
          <w:trHeight w:val="345"/>
          <w:jc w:val="center"/>
        </w:trPr>
        <w:tc>
          <w:tcPr>
            <w:tcW w:w="4875" w:type="dxa"/>
            <w:gridSpan w:val="4"/>
            <w:noWrap/>
            <w:vAlign w:val="bottom"/>
          </w:tcPr>
          <w:p w14:paraId="76268F03" w14:textId="77777777" w:rsidR="00293682" w:rsidRPr="003511D4" w:rsidRDefault="00293682" w:rsidP="0068266F">
            <w:pPr>
              <w:spacing w:line="240" w:lineRule="auto"/>
              <w:rPr>
                <w:rFonts w:ascii="Arial" w:hAnsi="Arial" w:cs="Arial"/>
                <w:bCs/>
                <w:sz w:val="20"/>
                <w:szCs w:val="20"/>
              </w:rPr>
            </w:pPr>
            <w:r w:rsidRPr="003511D4">
              <w:rPr>
                <w:rFonts w:ascii="Arial" w:hAnsi="Arial" w:cs="Arial"/>
                <w:bCs/>
                <w:sz w:val="20"/>
                <w:szCs w:val="20"/>
              </w:rPr>
              <w:t>Adresa pro doručování:</w:t>
            </w:r>
          </w:p>
        </w:tc>
        <w:tc>
          <w:tcPr>
            <w:tcW w:w="4680" w:type="dxa"/>
            <w:gridSpan w:val="4"/>
            <w:vAlign w:val="center"/>
          </w:tcPr>
          <w:p w14:paraId="40495F6F" w14:textId="77777777" w:rsidR="00293682" w:rsidRPr="003511D4" w:rsidRDefault="00293682" w:rsidP="0068266F">
            <w:pPr>
              <w:spacing w:line="240" w:lineRule="auto"/>
              <w:rPr>
                <w:rFonts w:ascii="Arial" w:hAnsi="Arial" w:cs="Arial"/>
                <w:sz w:val="20"/>
                <w:szCs w:val="20"/>
              </w:rPr>
            </w:pPr>
            <w:r w:rsidRPr="003511D4">
              <w:rPr>
                <w:rFonts w:ascii="Arial" w:hAnsi="Arial" w:cs="Arial"/>
                <w:sz w:val="20"/>
                <w:szCs w:val="20"/>
              </w:rPr>
              <w:t> [</w:t>
            </w:r>
            <w:r w:rsidRPr="003511D4">
              <w:rPr>
                <w:rFonts w:ascii="Arial" w:hAnsi="Arial" w:cs="Arial"/>
                <w:sz w:val="20"/>
                <w:szCs w:val="20"/>
                <w:highlight w:val="yellow"/>
              </w:rPr>
              <w:t>DOPLNÍ UCHAZEČ</w:t>
            </w:r>
            <w:r w:rsidRPr="003511D4">
              <w:rPr>
                <w:rFonts w:ascii="Arial" w:hAnsi="Arial" w:cs="Arial"/>
                <w:sz w:val="20"/>
                <w:szCs w:val="20"/>
              </w:rPr>
              <w:t>]</w:t>
            </w:r>
          </w:p>
        </w:tc>
      </w:tr>
      <w:tr w:rsidR="00293682" w:rsidRPr="003511D4" w14:paraId="1569D045" w14:textId="77777777">
        <w:trPr>
          <w:trHeight w:val="345"/>
          <w:jc w:val="center"/>
        </w:trPr>
        <w:tc>
          <w:tcPr>
            <w:tcW w:w="4875" w:type="dxa"/>
            <w:gridSpan w:val="4"/>
            <w:noWrap/>
            <w:vAlign w:val="bottom"/>
          </w:tcPr>
          <w:p w14:paraId="57E1E31B" w14:textId="77777777" w:rsidR="00293682" w:rsidRPr="003511D4" w:rsidRDefault="00293682" w:rsidP="0068266F">
            <w:pPr>
              <w:spacing w:line="240" w:lineRule="auto"/>
              <w:rPr>
                <w:rFonts w:ascii="Arial" w:hAnsi="Arial" w:cs="Arial"/>
                <w:bCs/>
                <w:sz w:val="20"/>
                <w:szCs w:val="20"/>
              </w:rPr>
            </w:pPr>
            <w:r w:rsidRPr="003511D4">
              <w:rPr>
                <w:rFonts w:ascii="Arial" w:hAnsi="Arial" w:cs="Arial"/>
                <w:bCs/>
                <w:sz w:val="20"/>
                <w:szCs w:val="20"/>
              </w:rPr>
              <w:t xml:space="preserve">E-mail: </w:t>
            </w:r>
          </w:p>
        </w:tc>
        <w:tc>
          <w:tcPr>
            <w:tcW w:w="4680" w:type="dxa"/>
            <w:gridSpan w:val="4"/>
            <w:vAlign w:val="center"/>
          </w:tcPr>
          <w:p w14:paraId="0FD26498" w14:textId="77777777" w:rsidR="00293682" w:rsidRPr="003511D4" w:rsidRDefault="00293682" w:rsidP="0068266F">
            <w:pPr>
              <w:spacing w:line="240" w:lineRule="auto"/>
              <w:rPr>
                <w:rFonts w:ascii="Arial" w:hAnsi="Arial" w:cs="Arial"/>
                <w:sz w:val="20"/>
                <w:szCs w:val="20"/>
              </w:rPr>
            </w:pPr>
            <w:r w:rsidRPr="003511D4">
              <w:rPr>
                <w:rFonts w:ascii="Arial" w:hAnsi="Arial" w:cs="Arial"/>
                <w:sz w:val="20"/>
                <w:szCs w:val="20"/>
              </w:rPr>
              <w:t> [</w:t>
            </w:r>
            <w:r w:rsidRPr="003511D4">
              <w:rPr>
                <w:rFonts w:ascii="Arial" w:hAnsi="Arial" w:cs="Arial"/>
                <w:sz w:val="20"/>
                <w:szCs w:val="20"/>
                <w:highlight w:val="yellow"/>
              </w:rPr>
              <w:t>DOPLNÍ UCHAZEČ</w:t>
            </w:r>
            <w:r w:rsidRPr="003511D4">
              <w:rPr>
                <w:rFonts w:ascii="Arial" w:hAnsi="Arial" w:cs="Arial"/>
                <w:sz w:val="20"/>
                <w:szCs w:val="20"/>
              </w:rPr>
              <w:t>]</w:t>
            </w:r>
          </w:p>
        </w:tc>
      </w:tr>
      <w:tr w:rsidR="00293682" w:rsidRPr="003511D4" w14:paraId="64B1E955" w14:textId="77777777">
        <w:trPr>
          <w:trHeight w:val="345"/>
          <w:jc w:val="center"/>
        </w:trPr>
        <w:tc>
          <w:tcPr>
            <w:tcW w:w="4875" w:type="dxa"/>
            <w:gridSpan w:val="4"/>
            <w:noWrap/>
            <w:vAlign w:val="bottom"/>
          </w:tcPr>
          <w:p w14:paraId="1767B19F" w14:textId="77777777" w:rsidR="00293682" w:rsidRPr="003511D4" w:rsidRDefault="00293682" w:rsidP="0068266F">
            <w:pPr>
              <w:spacing w:line="240" w:lineRule="auto"/>
              <w:rPr>
                <w:rFonts w:ascii="Arial" w:hAnsi="Arial" w:cs="Arial"/>
                <w:bCs/>
                <w:sz w:val="20"/>
                <w:szCs w:val="20"/>
              </w:rPr>
            </w:pPr>
            <w:r w:rsidRPr="003511D4">
              <w:rPr>
                <w:rFonts w:ascii="Arial" w:hAnsi="Arial" w:cs="Arial"/>
                <w:bCs/>
                <w:sz w:val="20"/>
                <w:szCs w:val="20"/>
              </w:rPr>
              <w:t>Tel./fax:</w:t>
            </w:r>
          </w:p>
        </w:tc>
        <w:tc>
          <w:tcPr>
            <w:tcW w:w="4680" w:type="dxa"/>
            <w:gridSpan w:val="4"/>
            <w:vAlign w:val="center"/>
          </w:tcPr>
          <w:p w14:paraId="0015F057" w14:textId="77777777" w:rsidR="00293682" w:rsidRPr="003511D4" w:rsidRDefault="00293682" w:rsidP="0068266F">
            <w:pPr>
              <w:spacing w:line="240" w:lineRule="auto"/>
              <w:rPr>
                <w:rFonts w:ascii="Arial" w:hAnsi="Arial" w:cs="Arial"/>
                <w:sz w:val="20"/>
                <w:szCs w:val="20"/>
              </w:rPr>
            </w:pPr>
            <w:r w:rsidRPr="003511D4">
              <w:rPr>
                <w:rFonts w:ascii="Arial" w:hAnsi="Arial" w:cs="Arial"/>
                <w:sz w:val="20"/>
                <w:szCs w:val="20"/>
              </w:rPr>
              <w:t> [</w:t>
            </w:r>
            <w:r w:rsidRPr="003511D4">
              <w:rPr>
                <w:rFonts w:ascii="Arial" w:hAnsi="Arial" w:cs="Arial"/>
                <w:sz w:val="20"/>
                <w:szCs w:val="20"/>
                <w:highlight w:val="yellow"/>
              </w:rPr>
              <w:t>DOPLNÍ UCHAZEČ</w:t>
            </w:r>
            <w:r w:rsidRPr="003511D4">
              <w:rPr>
                <w:rFonts w:ascii="Arial" w:hAnsi="Arial" w:cs="Arial"/>
                <w:sz w:val="20"/>
                <w:szCs w:val="20"/>
              </w:rPr>
              <w:t>]</w:t>
            </w:r>
          </w:p>
        </w:tc>
      </w:tr>
      <w:tr w:rsidR="00293682" w:rsidRPr="003511D4" w14:paraId="1051C357" w14:textId="77777777">
        <w:trPr>
          <w:trHeight w:val="345"/>
          <w:jc w:val="center"/>
        </w:trPr>
        <w:tc>
          <w:tcPr>
            <w:tcW w:w="4875" w:type="dxa"/>
            <w:gridSpan w:val="4"/>
            <w:noWrap/>
            <w:vAlign w:val="bottom"/>
          </w:tcPr>
          <w:p w14:paraId="185156C5" w14:textId="77777777" w:rsidR="00293682" w:rsidRPr="003511D4" w:rsidRDefault="00293682" w:rsidP="008F2326">
            <w:pPr>
              <w:spacing w:line="240" w:lineRule="auto"/>
              <w:rPr>
                <w:rFonts w:ascii="Arial" w:hAnsi="Arial" w:cs="Arial"/>
                <w:bCs/>
                <w:sz w:val="20"/>
                <w:szCs w:val="20"/>
              </w:rPr>
            </w:pPr>
            <w:r w:rsidRPr="003511D4">
              <w:rPr>
                <w:rFonts w:ascii="Arial" w:hAnsi="Arial" w:cs="Arial"/>
                <w:bCs/>
                <w:sz w:val="20"/>
                <w:szCs w:val="20"/>
              </w:rPr>
              <w:t xml:space="preserve">IČ / DIČ: </w:t>
            </w:r>
          </w:p>
        </w:tc>
        <w:tc>
          <w:tcPr>
            <w:tcW w:w="4680" w:type="dxa"/>
            <w:gridSpan w:val="4"/>
            <w:vAlign w:val="center"/>
          </w:tcPr>
          <w:p w14:paraId="037A9278" w14:textId="77777777" w:rsidR="00293682" w:rsidRPr="003511D4" w:rsidRDefault="00293682" w:rsidP="0068266F">
            <w:pPr>
              <w:spacing w:line="240" w:lineRule="auto"/>
              <w:rPr>
                <w:rFonts w:ascii="Arial" w:hAnsi="Arial" w:cs="Arial"/>
                <w:sz w:val="20"/>
                <w:szCs w:val="20"/>
              </w:rPr>
            </w:pPr>
            <w:r w:rsidRPr="003511D4">
              <w:rPr>
                <w:rFonts w:ascii="Arial" w:hAnsi="Arial" w:cs="Arial"/>
                <w:sz w:val="20"/>
                <w:szCs w:val="20"/>
              </w:rPr>
              <w:t> [</w:t>
            </w:r>
            <w:r w:rsidRPr="003511D4">
              <w:rPr>
                <w:rFonts w:ascii="Arial" w:hAnsi="Arial" w:cs="Arial"/>
                <w:sz w:val="20"/>
                <w:szCs w:val="20"/>
                <w:highlight w:val="yellow"/>
              </w:rPr>
              <w:t>DOPLNÍ UCHAZEČ</w:t>
            </w:r>
            <w:r w:rsidRPr="003511D4">
              <w:rPr>
                <w:rFonts w:ascii="Arial" w:hAnsi="Arial" w:cs="Arial"/>
                <w:sz w:val="20"/>
                <w:szCs w:val="20"/>
              </w:rPr>
              <w:t>]/  [</w:t>
            </w:r>
            <w:r w:rsidRPr="003511D4">
              <w:rPr>
                <w:rFonts w:ascii="Arial" w:hAnsi="Arial" w:cs="Arial"/>
                <w:sz w:val="20"/>
                <w:szCs w:val="20"/>
                <w:highlight w:val="yellow"/>
              </w:rPr>
              <w:t>DOPLNÍ UCHAZEČ</w:t>
            </w:r>
            <w:r w:rsidRPr="003511D4">
              <w:rPr>
                <w:rFonts w:ascii="Arial" w:hAnsi="Arial" w:cs="Arial"/>
                <w:sz w:val="20"/>
                <w:szCs w:val="20"/>
              </w:rPr>
              <w:t>]</w:t>
            </w:r>
          </w:p>
        </w:tc>
      </w:tr>
      <w:tr w:rsidR="00293682" w:rsidRPr="003511D4" w14:paraId="2608D4BC" w14:textId="77777777">
        <w:trPr>
          <w:trHeight w:val="345"/>
          <w:jc w:val="center"/>
        </w:trPr>
        <w:tc>
          <w:tcPr>
            <w:tcW w:w="4875" w:type="dxa"/>
            <w:gridSpan w:val="4"/>
            <w:noWrap/>
            <w:vAlign w:val="bottom"/>
          </w:tcPr>
          <w:p w14:paraId="2BBF877F" w14:textId="77777777" w:rsidR="00293682" w:rsidRPr="003511D4" w:rsidRDefault="00293682" w:rsidP="0068266F">
            <w:pPr>
              <w:spacing w:line="240" w:lineRule="auto"/>
              <w:rPr>
                <w:rFonts w:ascii="Arial" w:hAnsi="Arial" w:cs="Arial"/>
                <w:bCs/>
                <w:sz w:val="20"/>
                <w:szCs w:val="20"/>
              </w:rPr>
            </w:pPr>
            <w:r w:rsidRPr="003511D4">
              <w:rPr>
                <w:rFonts w:ascii="Arial" w:hAnsi="Arial" w:cs="Arial"/>
                <w:bCs/>
                <w:sz w:val="20"/>
                <w:szCs w:val="20"/>
              </w:rPr>
              <w:t xml:space="preserve">Osoba oprávněná za uchazeče jednat: </w:t>
            </w:r>
          </w:p>
        </w:tc>
        <w:tc>
          <w:tcPr>
            <w:tcW w:w="4680" w:type="dxa"/>
            <w:gridSpan w:val="4"/>
            <w:vAlign w:val="center"/>
          </w:tcPr>
          <w:p w14:paraId="6DBDD106" w14:textId="77777777" w:rsidR="00293682" w:rsidRPr="003511D4" w:rsidRDefault="00293682" w:rsidP="0068266F">
            <w:pPr>
              <w:spacing w:line="240" w:lineRule="auto"/>
              <w:rPr>
                <w:rFonts w:ascii="Arial" w:hAnsi="Arial" w:cs="Arial"/>
                <w:sz w:val="20"/>
                <w:szCs w:val="20"/>
              </w:rPr>
            </w:pPr>
            <w:r w:rsidRPr="003511D4">
              <w:rPr>
                <w:rFonts w:ascii="Arial" w:hAnsi="Arial" w:cs="Arial"/>
                <w:sz w:val="20"/>
                <w:szCs w:val="20"/>
              </w:rPr>
              <w:t> [</w:t>
            </w:r>
            <w:r w:rsidRPr="003511D4">
              <w:rPr>
                <w:rFonts w:ascii="Arial" w:hAnsi="Arial" w:cs="Arial"/>
                <w:sz w:val="20"/>
                <w:szCs w:val="20"/>
                <w:highlight w:val="yellow"/>
              </w:rPr>
              <w:t>DOPLNÍ UCHAZEČ</w:t>
            </w:r>
            <w:r w:rsidRPr="003511D4">
              <w:rPr>
                <w:rFonts w:ascii="Arial" w:hAnsi="Arial" w:cs="Arial"/>
                <w:sz w:val="20"/>
                <w:szCs w:val="20"/>
              </w:rPr>
              <w:t>]</w:t>
            </w:r>
          </w:p>
        </w:tc>
      </w:tr>
      <w:tr w:rsidR="00293682" w:rsidRPr="003511D4" w14:paraId="74E7FA0D" w14:textId="77777777">
        <w:trPr>
          <w:trHeight w:val="345"/>
          <w:jc w:val="center"/>
        </w:trPr>
        <w:tc>
          <w:tcPr>
            <w:tcW w:w="4875" w:type="dxa"/>
            <w:gridSpan w:val="4"/>
            <w:noWrap/>
            <w:vAlign w:val="bottom"/>
          </w:tcPr>
          <w:p w14:paraId="3BD5E605" w14:textId="77777777" w:rsidR="00293682" w:rsidRPr="003511D4" w:rsidRDefault="00293682" w:rsidP="0068266F">
            <w:pPr>
              <w:spacing w:line="240" w:lineRule="auto"/>
              <w:rPr>
                <w:rFonts w:ascii="Arial" w:hAnsi="Arial" w:cs="Arial"/>
                <w:bCs/>
                <w:sz w:val="20"/>
                <w:szCs w:val="20"/>
              </w:rPr>
            </w:pPr>
            <w:r w:rsidRPr="003511D4">
              <w:rPr>
                <w:rFonts w:ascii="Arial" w:hAnsi="Arial" w:cs="Arial"/>
                <w:bCs/>
                <w:sz w:val="20"/>
                <w:szCs w:val="20"/>
              </w:rPr>
              <w:t xml:space="preserve">Kontaktní osoba:  </w:t>
            </w:r>
          </w:p>
        </w:tc>
        <w:tc>
          <w:tcPr>
            <w:tcW w:w="4680" w:type="dxa"/>
            <w:gridSpan w:val="4"/>
            <w:vAlign w:val="center"/>
          </w:tcPr>
          <w:p w14:paraId="17E630B9" w14:textId="77777777" w:rsidR="00293682" w:rsidRPr="003511D4" w:rsidRDefault="00293682" w:rsidP="0068266F">
            <w:pPr>
              <w:spacing w:line="240" w:lineRule="auto"/>
              <w:rPr>
                <w:rFonts w:ascii="Arial" w:hAnsi="Arial" w:cs="Arial"/>
                <w:sz w:val="20"/>
                <w:szCs w:val="20"/>
              </w:rPr>
            </w:pPr>
            <w:r w:rsidRPr="003511D4">
              <w:rPr>
                <w:rFonts w:ascii="Arial" w:hAnsi="Arial" w:cs="Arial"/>
                <w:sz w:val="20"/>
                <w:szCs w:val="20"/>
              </w:rPr>
              <w:t> [</w:t>
            </w:r>
            <w:r w:rsidRPr="003511D4">
              <w:rPr>
                <w:rFonts w:ascii="Arial" w:hAnsi="Arial" w:cs="Arial"/>
                <w:sz w:val="20"/>
                <w:szCs w:val="20"/>
                <w:highlight w:val="yellow"/>
              </w:rPr>
              <w:t>DOPLNÍ UCHAZEČ</w:t>
            </w:r>
            <w:r w:rsidRPr="003511D4">
              <w:rPr>
                <w:rFonts w:ascii="Arial" w:hAnsi="Arial" w:cs="Arial"/>
                <w:sz w:val="20"/>
                <w:szCs w:val="20"/>
              </w:rPr>
              <w:t>]</w:t>
            </w:r>
          </w:p>
        </w:tc>
      </w:tr>
      <w:tr w:rsidR="00293682" w:rsidRPr="003511D4" w14:paraId="683AD23E" w14:textId="77777777">
        <w:trPr>
          <w:trHeight w:val="345"/>
          <w:jc w:val="center"/>
        </w:trPr>
        <w:tc>
          <w:tcPr>
            <w:tcW w:w="4875" w:type="dxa"/>
            <w:gridSpan w:val="4"/>
            <w:noWrap/>
            <w:vAlign w:val="bottom"/>
          </w:tcPr>
          <w:p w14:paraId="0270C48E" w14:textId="77777777" w:rsidR="00293682" w:rsidRPr="003511D4" w:rsidRDefault="00293682" w:rsidP="0068266F">
            <w:pPr>
              <w:spacing w:line="240" w:lineRule="auto"/>
              <w:rPr>
                <w:rFonts w:ascii="Arial" w:hAnsi="Arial" w:cs="Arial"/>
                <w:bCs/>
                <w:sz w:val="20"/>
                <w:szCs w:val="20"/>
              </w:rPr>
            </w:pPr>
            <w:r w:rsidRPr="003511D4">
              <w:rPr>
                <w:rFonts w:ascii="Arial" w:hAnsi="Arial" w:cs="Arial"/>
                <w:bCs/>
                <w:sz w:val="20"/>
                <w:szCs w:val="20"/>
              </w:rPr>
              <w:t xml:space="preserve">Tel./fax: </w:t>
            </w:r>
          </w:p>
        </w:tc>
        <w:tc>
          <w:tcPr>
            <w:tcW w:w="4680" w:type="dxa"/>
            <w:gridSpan w:val="4"/>
            <w:vAlign w:val="center"/>
          </w:tcPr>
          <w:p w14:paraId="3B312A91" w14:textId="77777777" w:rsidR="00293682" w:rsidRPr="003511D4" w:rsidRDefault="00293682" w:rsidP="0068266F">
            <w:pPr>
              <w:spacing w:line="240" w:lineRule="auto"/>
              <w:rPr>
                <w:rFonts w:ascii="Arial" w:hAnsi="Arial" w:cs="Arial"/>
                <w:sz w:val="20"/>
                <w:szCs w:val="20"/>
              </w:rPr>
            </w:pPr>
            <w:r w:rsidRPr="003511D4">
              <w:rPr>
                <w:rFonts w:ascii="Arial" w:hAnsi="Arial" w:cs="Arial"/>
                <w:sz w:val="20"/>
                <w:szCs w:val="20"/>
              </w:rPr>
              <w:t> [</w:t>
            </w:r>
            <w:r w:rsidRPr="003511D4">
              <w:rPr>
                <w:rFonts w:ascii="Arial" w:hAnsi="Arial" w:cs="Arial"/>
                <w:sz w:val="20"/>
                <w:szCs w:val="20"/>
                <w:highlight w:val="yellow"/>
              </w:rPr>
              <w:t>DOPLNÍ UCHAZEČ</w:t>
            </w:r>
            <w:r w:rsidRPr="003511D4">
              <w:rPr>
                <w:rFonts w:ascii="Arial" w:hAnsi="Arial" w:cs="Arial"/>
                <w:sz w:val="20"/>
                <w:szCs w:val="20"/>
              </w:rPr>
              <w:t>]</w:t>
            </w:r>
          </w:p>
        </w:tc>
      </w:tr>
      <w:tr w:rsidR="00293682" w:rsidRPr="003511D4" w14:paraId="5829AD0E" w14:textId="77777777">
        <w:trPr>
          <w:trHeight w:val="345"/>
          <w:jc w:val="center"/>
        </w:trPr>
        <w:tc>
          <w:tcPr>
            <w:tcW w:w="4875" w:type="dxa"/>
            <w:gridSpan w:val="4"/>
            <w:noWrap/>
            <w:vAlign w:val="bottom"/>
          </w:tcPr>
          <w:p w14:paraId="33A09600" w14:textId="77777777" w:rsidR="00293682" w:rsidRPr="003511D4" w:rsidRDefault="00293682" w:rsidP="0068266F">
            <w:pPr>
              <w:spacing w:line="240" w:lineRule="auto"/>
              <w:rPr>
                <w:rFonts w:ascii="Arial" w:hAnsi="Arial" w:cs="Arial"/>
                <w:bCs/>
                <w:sz w:val="20"/>
                <w:szCs w:val="20"/>
              </w:rPr>
            </w:pPr>
            <w:r w:rsidRPr="003511D4">
              <w:rPr>
                <w:rFonts w:ascii="Arial" w:hAnsi="Arial" w:cs="Arial"/>
                <w:bCs/>
                <w:sz w:val="20"/>
                <w:szCs w:val="20"/>
              </w:rPr>
              <w:t xml:space="preserve">E-mail:  </w:t>
            </w:r>
          </w:p>
        </w:tc>
        <w:tc>
          <w:tcPr>
            <w:tcW w:w="4680" w:type="dxa"/>
            <w:gridSpan w:val="4"/>
            <w:vAlign w:val="center"/>
          </w:tcPr>
          <w:p w14:paraId="32A7530B" w14:textId="77777777" w:rsidR="00293682" w:rsidRPr="003511D4" w:rsidRDefault="00293682" w:rsidP="0068266F">
            <w:pPr>
              <w:spacing w:line="240" w:lineRule="auto"/>
              <w:rPr>
                <w:rFonts w:ascii="Arial" w:hAnsi="Arial" w:cs="Arial"/>
                <w:sz w:val="20"/>
                <w:szCs w:val="20"/>
              </w:rPr>
            </w:pPr>
            <w:r w:rsidRPr="003511D4">
              <w:rPr>
                <w:rFonts w:ascii="Arial" w:hAnsi="Arial" w:cs="Arial"/>
                <w:sz w:val="20"/>
                <w:szCs w:val="20"/>
              </w:rPr>
              <w:t> [</w:t>
            </w:r>
            <w:r w:rsidRPr="003511D4">
              <w:rPr>
                <w:rFonts w:ascii="Arial" w:hAnsi="Arial" w:cs="Arial"/>
                <w:sz w:val="20"/>
                <w:szCs w:val="20"/>
                <w:highlight w:val="yellow"/>
              </w:rPr>
              <w:t>DOPLNÍ UCHAZEČ</w:t>
            </w:r>
            <w:r w:rsidRPr="003511D4">
              <w:rPr>
                <w:rFonts w:ascii="Arial" w:hAnsi="Arial" w:cs="Arial"/>
                <w:sz w:val="20"/>
                <w:szCs w:val="20"/>
              </w:rPr>
              <w:t>]</w:t>
            </w:r>
          </w:p>
        </w:tc>
      </w:tr>
      <w:tr w:rsidR="00293682" w:rsidRPr="003511D4" w14:paraId="3574AE9C" w14:textId="77777777">
        <w:trPr>
          <w:trHeight w:val="345"/>
          <w:jc w:val="center"/>
        </w:trPr>
        <w:tc>
          <w:tcPr>
            <w:tcW w:w="4875" w:type="dxa"/>
            <w:gridSpan w:val="4"/>
            <w:noWrap/>
            <w:vAlign w:val="bottom"/>
          </w:tcPr>
          <w:p w14:paraId="51E0C6AE" w14:textId="77777777" w:rsidR="00293682" w:rsidRPr="003511D4" w:rsidRDefault="00293682" w:rsidP="0068266F">
            <w:pPr>
              <w:spacing w:line="240" w:lineRule="auto"/>
              <w:rPr>
                <w:rFonts w:ascii="Arial" w:hAnsi="Arial" w:cs="Arial"/>
                <w:bCs/>
                <w:sz w:val="20"/>
                <w:szCs w:val="20"/>
              </w:rPr>
            </w:pPr>
            <w:r w:rsidRPr="003511D4">
              <w:rPr>
                <w:rFonts w:ascii="Arial" w:hAnsi="Arial" w:cs="Arial"/>
                <w:bCs/>
                <w:sz w:val="20"/>
                <w:szCs w:val="20"/>
              </w:rPr>
              <w:t>Uchazeč je plátcem DPH</w:t>
            </w:r>
          </w:p>
        </w:tc>
        <w:tc>
          <w:tcPr>
            <w:tcW w:w="4680" w:type="dxa"/>
            <w:gridSpan w:val="4"/>
            <w:vAlign w:val="center"/>
          </w:tcPr>
          <w:p w14:paraId="3732DDD3" w14:textId="77777777" w:rsidR="00293682" w:rsidRPr="003511D4" w:rsidRDefault="00293682" w:rsidP="001B3BCC">
            <w:pPr>
              <w:spacing w:line="240" w:lineRule="auto"/>
              <w:rPr>
                <w:rFonts w:ascii="Arial" w:hAnsi="Arial" w:cs="Arial"/>
                <w:sz w:val="20"/>
                <w:szCs w:val="20"/>
              </w:rPr>
            </w:pPr>
            <w:r w:rsidRPr="003511D4">
              <w:rPr>
                <w:rFonts w:ascii="Arial" w:hAnsi="Arial" w:cs="Arial"/>
                <w:sz w:val="20"/>
                <w:szCs w:val="20"/>
              </w:rPr>
              <w:t xml:space="preserve"> [</w:t>
            </w:r>
            <w:r w:rsidRPr="003511D4">
              <w:rPr>
                <w:rFonts w:ascii="Arial" w:hAnsi="Arial" w:cs="Arial"/>
                <w:sz w:val="20"/>
                <w:szCs w:val="20"/>
                <w:highlight w:val="yellow"/>
              </w:rPr>
              <w:t>DOPLNÍ UCHAZEČ ANO nebo NE</w:t>
            </w:r>
            <w:r w:rsidRPr="003511D4">
              <w:rPr>
                <w:rFonts w:ascii="Arial" w:hAnsi="Arial" w:cs="Arial"/>
                <w:sz w:val="20"/>
                <w:szCs w:val="20"/>
              </w:rPr>
              <w:t>]</w:t>
            </w:r>
          </w:p>
        </w:tc>
      </w:tr>
      <w:tr w:rsidR="00293682" w:rsidRPr="003511D4" w14:paraId="470C425B" w14:textId="77777777">
        <w:trPr>
          <w:trHeight w:val="270"/>
          <w:jc w:val="center"/>
        </w:trPr>
        <w:tc>
          <w:tcPr>
            <w:tcW w:w="9555" w:type="dxa"/>
            <w:gridSpan w:val="8"/>
            <w:shd w:val="clear" w:color="auto" w:fill="C0C0C0"/>
            <w:noWrap/>
            <w:vAlign w:val="center"/>
          </w:tcPr>
          <w:p w14:paraId="585B7109" w14:textId="77777777" w:rsidR="00293682" w:rsidRPr="003511D4" w:rsidRDefault="00293682" w:rsidP="00CE6FAD">
            <w:pPr>
              <w:spacing w:line="240" w:lineRule="auto"/>
              <w:jc w:val="center"/>
              <w:rPr>
                <w:rFonts w:ascii="Arial" w:hAnsi="Arial" w:cs="Arial"/>
                <w:b/>
                <w:bCs/>
                <w:sz w:val="20"/>
                <w:szCs w:val="20"/>
              </w:rPr>
            </w:pPr>
            <w:r w:rsidRPr="003511D4">
              <w:rPr>
                <w:rFonts w:ascii="Arial" w:hAnsi="Arial" w:cs="Arial"/>
                <w:b/>
                <w:bCs/>
                <w:sz w:val="20"/>
                <w:szCs w:val="20"/>
              </w:rPr>
              <w:t>Nabídková cena v</w:t>
            </w:r>
            <w:r>
              <w:rPr>
                <w:rFonts w:ascii="Arial" w:hAnsi="Arial" w:cs="Arial"/>
                <w:b/>
                <w:bCs/>
                <w:sz w:val="20"/>
                <w:szCs w:val="20"/>
              </w:rPr>
              <w:t> </w:t>
            </w:r>
            <w:r w:rsidRPr="003511D4">
              <w:rPr>
                <w:rFonts w:ascii="Arial" w:hAnsi="Arial" w:cs="Arial"/>
                <w:b/>
                <w:bCs/>
                <w:sz w:val="20"/>
                <w:szCs w:val="20"/>
              </w:rPr>
              <w:t xml:space="preserve">CZK </w:t>
            </w:r>
          </w:p>
        </w:tc>
      </w:tr>
      <w:tr w:rsidR="00293682" w:rsidRPr="003511D4" w14:paraId="4DD175DC" w14:textId="77777777">
        <w:trPr>
          <w:trHeight w:val="270"/>
          <w:jc w:val="center"/>
        </w:trPr>
        <w:tc>
          <w:tcPr>
            <w:tcW w:w="2762" w:type="dxa"/>
            <w:gridSpan w:val="2"/>
            <w:tcBorders>
              <w:right w:val="single" w:sz="4" w:space="0" w:color="auto"/>
            </w:tcBorders>
            <w:shd w:val="clear" w:color="auto" w:fill="C0C0C0"/>
            <w:noWrap/>
            <w:vAlign w:val="center"/>
          </w:tcPr>
          <w:p w14:paraId="3C5A7FF7" w14:textId="77777777" w:rsidR="00293682" w:rsidRPr="003511D4" w:rsidRDefault="00293682" w:rsidP="0068266F">
            <w:pPr>
              <w:spacing w:line="240" w:lineRule="auto"/>
              <w:jc w:val="center"/>
              <w:rPr>
                <w:rFonts w:ascii="Arial" w:hAnsi="Arial" w:cs="Arial"/>
                <w:b/>
                <w:bCs/>
                <w:sz w:val="20"/>
                <w:szCs w:val="20"/>
              </w:rPr>
            </w:pPr>
            <w:r w:rsidRPr="003511D4">
              <w:rPr>
                <w:rFonts w:ascii="Arial" w:hAnsi="Arial" w:cs="Arial"/>
                <w:b/>
                <w:bCs/>
                <w:sz w:val="20"/>
                <w:szCs w:val="20"/>
              </w:rPr>
              <w:lastRenderedPageBreak/>
              <w:t>Předmět plnění:</w:t>
            </w:r>
          </w:p>
        </w:tc>
        <w:tc>
          <w:tcPr>
            <w:tcW w:w="2340" w:type="dxa"/>
            <w:gridSpan w:val="3"/>
            <w:tcBorders>
              <w:left w:val="single" w:sz="4" w:space="0" w:color="auto"/>
              <w:right w:val="single" w:sz="4" w:space="0" w:color="auto"/>
            </w:tcBorders>
            <w:shd w:val="clear" w:color="auto" w:fill="C0C0C0"/>
            <w:vAlign w:val="center"/>
          </w:tcPr>
          <w:p w14:paraId="76EBF793" w14:textId="77777777" w:rsidR="00293682" w:rsidRPr="003511D4" w:rsidRDefault="00293682" w:rsidP="0068266F">
            <w:pPr>
              <w:spacing w:line="240" w:lineRule="auto"/>
              <w:jc w:val="center"/>
              <w:rPr>
                <w:rFonts w:ascii="Arial" w:hAnsi="Arial" w:cs="Arial"/>
                <w:b/>
                <w:bCs/>
                <w:sz w:val="20"/>
                <w:szCs w:val="20"/>
              </w:rPr>
            </w:pPr>
            <w:r w:rsidRPr="003511D4">
              <w:rPr>
                <w:rFonts w:ascii="Arial" w:hAnsi="Arial" w:cs="Arial"/>
                <w:b/>
                <w:bCs/>
                <w:sz w:val="20"/>
                <w:szCs w:val="20"/>
              </w:rPr>
              <w:t>Cena bez DPH:</w:t>
            </w:r>
          </w:p>
        </w:tc>
        <w:tc>
          <w:tcPr>
            <w:tcW w:w="2158" w:type="dxa"/>
            <w:gridSpan w:val="2"/>
            <w:tcBorders>
              <w:left w:val="single" w:sz="4" w:space="0" w:color="auto"/>
              <w:right w:val="single" w:sz="4" w:space="0" w:color="auto"/>
            </w:tcBorders>
            <w:shd w:val="clear" w:color="auto" w:fill="C0C0C0"/>
            <w:vAlign w:val="center"/>
          </w:tcPr>
          <w:p w14:paraId="5585C23B" w14:textId="77777777" w:rsidR="00293682" w:rsidRPr="003511D4" w:rsidRDefault="00293682" w:rsidP="0068266F">
            <w:pPr>
              <w:spacing w:line="240" w:lineRule="auto"/>
              <w:jc w:val="center"/>
              <w:rPr>
                <w:rFonts w:ascii="Arial" w:hAnsi="Arial" w:cs="Arial"/>
                <w:b/>
                <w:bCs/>
                <w:sz w:val="20"/>
                <w:szCs w:val="20"/>
              </w:rPr>
            </w:pPr>
            <w:r w:rsidRPr="003511D4">
              <w:rPr>
                <w:rFonts w:ascii="Arial" w:hAnsi="Arial" w:cs="Arial"/>
                <w:b/>
                <w:bCs/>
                <w:sz w:val="20"/>
                <w:szCs w:val="20"/>
              </w:rPr>
              <w:t>Výše DPH v Kč:</w:t>
            </w:r>
          </w:p>
        </w:tc>
        <w:tc>
          <w:tcPr>
            <w:tcW w:w="2295" w:type="dxa"/>
            <w:tcBorders>
              <w:left w:val="single" w:sz="4" w:space="0" w:color="auto"/>
            </w:tcBorders>
            <w:shd w:val="clear" w:color="auto" w:fill="C0C0C0"/>
            <w:vAlign w:val="center"/>
          </w:tcPr>
          <w:p w14:paraId="077926C8" w14:textId="77777777" w:rsidR="00293682" w:rsidRPr="003511D4" w:rsidRDefault="00293682" w:rsidP="0068266F">
            <w:pPr>
              <w:spacing w:line="240" w:lineRule="auto"/>
              <w:jc w:val="center"/>
              <w:rPr>
                <w:rFonts w:ascii="Arial" w:hAnsi="Arial" w:cs="Arial"/>
                <w:b/>
                <w:bCs/>
                <w:sz w:val="20"/>
                <w:szCs w:val="20"/>
              </w:rPr>
            </w:pPr>
            <w:r w:rsidRPr="003511D4">
              <w:rPr>
                <w:rFonts w:ascii="Arial" w:hAnsi="Arial" w:cs="Arial"/>
                <w:b/>
                <w:bCs/>
                <w:sz w:val="20"/>
                <w:szCs w:val="20"/>
              </w:rPr>
              <w:t>Cena včetně DPH:</w:t>
            </w:r>
          </w:p>
        </w:tc>
      </w:tr>
      <w:tr w:rsidR="00293682" w:rsidRPr="003511D4" w14:paraId="445218D0" w14:textId="77777777" w:rsidTr="006217B7">
        <w:trPr>
          <w:trHeight w:val="620"/>
          <w:jc w:val="center"/>
        </w:trPr>
        <w:tc>
          <w:tcPr>
            <w:tcW w:w="2762" w:type="dxa"/>
            <w:gridSpan w:val="2"/>
            <w:tcBorders>
              <w:right w:val="single" w:sz="4" w:space="0" w:color="auto"/>
            </w:tcBorders>
            <w:noWrap/>
            <w:vAlign w:val="center"/>
          </w:tcPr>
          <w:p w14:paraId="77A36364" w14:textId="77777777" w:rsidR="00293682" w:rsidRPr="003511D4" w:rsidRDefault="00293682" w:rsidP="004B2561">
            <w:pPr>
              <w:spacing w:line="240" w:lineRule="auto"/>
              <w:jc w:val="center"/>
              <w:rPr>
                <w:rFonts w:ascii="Arial" w:hAnsi="Arial" w:cs="Arial"/>
                <w:sz w:val="20"/>
                <w:szCs w:val="20"/>
              </w:rPr>
            </w:pPr>
            <w:r w:rsidRPr="003511D4">
              <w:rPr>
                <w:rFonts w:ascii="Arial" w:hAnsi="Arial" w:cs="Arial"/>
                <w:sz w:val="20"/>
                <w:szCs w:val="20"/>
              </w:rPr>
              <w:t>CELKOVÁ NABÍDKOVÁ CENA (BUDE HODNOCENO)</w:t>
            </w:r>
          </w:p>
        </w:tc>
        <w:tc>
          <w:tcPr>
            <w:tcW w:w="2340" w:type="dxa"/>
            <w:gridSpan w:val="3"/>
            <w:tcBorders>
              <w:left w:val="single" w:sz="4" w:space="0" w:color="auto"/>
              <w:right w:val="single" w:sz="4" w:space="0" w:color="auto"/>
            </w:tcBorders>
            <w:vAlign w:val="center"/>
          </w:tcPr>
          <w:p w14:paraId="5228F7CD" w14:textId="77777777" w:rsidR="00293682" w:rsidRPr="003511D4" w:rsidRDefault="00293682" w:rsidP="006217B7">
            <w:pPr>
              <w:spacing w:line="240" w:lineRule="auto"/>
              <w:jc w:val="center"/>
              <w:rPr>
                <w:rFonts w:ascii="Arial" w:hAnsi="Arial" w:cs="Arial"/>
                <w:sz w:val="20"/>
                <w:szCs w:val="20"/>
              </w:rPr>
            </w:pP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tc>
        <w:tc>
          <w:tcPr>
            <w:tcW w:w="2158" w:type="dxa"/>
            <w:gridSpan w:val="2"/>
            <w:tcBorders>
              <w:left w:val="single" w:sz="4" w:space="0" w:color="auto"/>
              <w:right w:val="single" w:sz="4" w:space="0" w:color="auto"/>
            </w:tcBorders>
            <w:vAlign w:val="center"/>
          </w:tcPr>
          <w:p w14:paraId="08B752B6" w14:textId="77777777" w:rsidR="00293682" w:rsidRPr="003511D4" w:rsidRDefault="00293682" w:rsidP="006217B7">
            <w:pPr>
              <w:spacing w:line="240" w:lineRule="auto"/>
              <w:jc w:val="center"/>
              <w:rPr>
                <w:rFonts w:ascii="Arial" w:hAnsi="Arial" w:cs="Arial"/>
                <w:sz w:val="20"/>
                <w:szCs w:val="20"/>
              </w:rPr>
            </w:pP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tc>
        <w:tc>
          <w:tcPr>
            <w:tcW w:w="2295" w:type="dxa"/>
            <w:tcBorders>
              <w:left w:val="single" w:sz="4" w:space="0" w:color="auto"/>
            </w:tcBorders>
            <w:vAlign w:val="center"/>
          </w:tcPr>
          <w:p w14:paraId="7BECBE6B" w14:textId="77777777" w:rsidR="00293682" w:rsidRPr="003511D4" w:rsidRDefault="00293682" w:rsidP="006217B7">
            <w:pPr>
              <w:spacing w:line="240" w:lineRule="auto"/>
              <w:jc w:val="center"/>
              <w:rPr>
                <w:rFonts w:ascii="Arial" w:hAnsi="Arial" w:cs="Arial"/>
                <w:sz w:val="20"/>
                <w:szCs w:val="20"/>
              </w:rPr>
            </w:pP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tc>
      </w:tr>
      <w:tr w:rsidR="00293682" w:rsidRPr="003511D4" w14:paraId="2D550F73" w14:textId="77777777">
        <w:trPr>
          <w:trHeight w:val="270"/>
          <w:jc w:val="center"/>
        </w:trPr>
        <w:tc>
          <w:tcPr>
            <w:tcW w:w="9555" w:type="dxa"/>
            <w:gridSpan w:val="8"/>
            <w:shd w:val="clear" w:color="auto" w:fill="C0C0C0"/>
            <w:noWrap/>
            <w:vAlign w:val="center"/>
          </w:tcPr>
          <w:p w14:paraId="1C8ECCD7" w14:textId="77777777" w:rsidR="00293682" w:rsidRPr="003511D4" w:rsidRDefault="00293682" w:rsidP="0068266F">
            <w:pPr>
              <w:spacing w:line="240" w:lineRule="auto"/>
              <w:jc w:val="center"/>
              <w:rPr>
                <w:rFonts w:ascii="Arial" w:hAnsi="Arial" w:cs="Arial"/>
                <w:b/>
                <w:bCs/>
                <w:sz w:val="20"/>
                <w:szCs w:val="20"/>
              </w:rPr>
            </w:pPr>
            <w:r w:rsidRPr="003511D4">
              <w:rPr>
                <w:rFonts w:ascii="Arial" w:hAnsi="Arial" w:cs="Arial"/>
                <w:b/>
                <w:bCs/>
                <w:sz w:val="20"/>
                <w:szCs w:val="20"/>
              </w:rPr>
              <w:t>Osoba oprávněná za uchazeče jednat</w:t>
            </w:r>
          </w:p>
        </w:tc>
      </w:tr>
      <w:tr w:rsidR="00293682" w:rsidRPr="003511D4" w14:paraId="595D8D2F" w14:textId="77777777" w:rsidTr="00E32423">
        <w:trPr>
          <w:trHeight w:val="1039"/>
          <w:jc w:val="center"/>
        </w:trPr>
        <w:tc>
          <w:tcPr>
            <w:tcW w:w="4159" w:type="dxa"/>
            <w:gridSpan w:val="3"/>
            <w:vAlign w:val="center"/>
          </w:tcPr>
          <w:p w14:paraId="333E8339" w14:textId="77777777" w:rsidR="00293682" w:rsidRPr="003511D4" w:rsidRDefault="00293682" w:rsidP="0068266F">
            <w:pPr>
              <w:spacing w:line="240" w:lineRule="auto"/>
              <w:rPr>
                <w:rFonts w:ascii="Arial" w:hAnsi="Arial" w:cs="Arial"/>
                <w:b/>
                <w:bCs/>
                <w:sz w:val="20"/>
                <w:szCs w:val="20"/>
              </w:rPr>
            </w:pPr>
            <w:r w:rsidRPr="003511D4">
              <w:rPr>
                <w:rFonts w:ascii="Arial" w:hAnsi="Arial" w:cs="Arial"/>
                <w:b/>
                <w:bCs/>
                <w:sz w:val="20"/>
                <w:szCs w:val="20"/>
              </w:rPr>
              <w:t>Podpis oprávněné osoby</w:t>
            </w:r>
          </w:p>
        </w:tc>
        <w:tc>
          <w:tcPr>
            <w:tcW w:w="3060" w:type="dxa"/>
            <w:gridSpan w:val="3"/>
            <w:vAlign w:val="center"/>
          </w:tcPr>
          <w:p w14:paraId="003CF063" w14:textId="77777777" w:rsidR="00293682" w:rsidRPr="003511D4" w:rsidRDefault="00293682" w:rsidP="0068266F">
            <w:pPr>
              <w:spacing w:line="240" w:lineRule="auto"/>
              <w:jc w:val="center"/>
              <w:rPr>
                <w:rFonts w:ascii="Arial" w:hAnsi="Arial" w:cs="Arial"/>
                <w:sz w:val="20"/>
                <w:szCs w:val="20"/>
              </w:rPr>
            </w:pPr>
          </w:p>
          <w:p w14:paraId="3CDEAECD" w14:textId="77777777" w:rsidR="00293682" w:rsidRPr="003511D4" w:rsidRDefault="00293682" w:rsidP="0068266F">
            <w:pPr>
              <w:spacing w:line="240" w:lineRule="auto"/>
              <w:jc w:val="center"/>
              <w:rPr>
                <w:rFonts w:ascii="Arial" w:hAnsi="Arial" w:cs="Arial"/>
                <w:sz w:val="20"/>
                <w:szCs w:val="20"/>
              </w:rPr>
            </w:pP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p w14:paraId="45E4C817" w14:textId="77777777" w:rsidR="00293682" w:rsidRPr="003511D4" w:rsidRDefault="00293682" w:rsidP="0068266F">
            <w:pPr>
              <w:spacing w:line="240" w:lineRule="auto"/>
              <w:jc w:val="center"/>
              <w:rPr>
                <w:rFonts w:ascii="Arial" w:hAnsi="Arial" w:cs="Arial"/>
                <w:sz w:val="20"/>
                <w:szCs w:val="20"/>
              </w:rPr>
            </w:pPr>
            <w:r w:rsidRPr="003511D4">
              <w:rPr>
                <w:rFonts w:ascii="Arial" w:hAnsi="Arial" w:cs="Arial"/>
                <w:sz w:val="20"/>
                <w:szCs w:val="20"/>
              </w:rPr>
              <w:t>........................................</w:t>
            </w:r>
          </w:p>
        </w:tc>
        <w:tc>
          <w:tcPr>
            <w:tcW w:w="2336" w:type="dxa"/>
            <w:gridSpan w:val="2"/>
            <w:vAlign w:val="bottom"/>
          </w:tcPr>
          <w:p w14:paraId="74DCE581" w14:textId="77777777" w:rsidR="00293682" w:rsidRPr="003511D4" w:rsidRDefault="00293682" w:rsidP="0068266F">
            <w:pPr>
              <w:spacing w:line="240" w:lineRule="auto"/>
              <w:jc w:val="right"/>
              <w:rPr>
                <w:rFonts w:ascii="Arial" w:hAnsi="Arial" w:cs="Arial"/>
                <w:sz w:val="20"/>
                <w:szCs w:val="20"/>
              </w:rPr>
            </w:pPr>
            <w:r w:rsidRPr="003511D4">
              <w:rPr>
                <w:rFonts w:ascii="Arial" w:hAnsi="Arial" w:cs="Arial"/>
                <w:sz w:val="20"/>
                <w:szCs w:val="20"/>
              </w:rPr>
              <w:t>Razítko</w:t>
            </w:r>
          </w:p>
        </w:tc>
      </w:tr>
      <w:tr w:rsidR="00293682" w:rsidRPr="003511D4" w14:paraId="079FB921" w14:textId="77777777">
        <w:trPr>
          <w:trHeight w:val="402"/>
          <w:jc w:val="center"/>
        </w:trPr>
        <w:tc>
          <w:tcPr>
            <w:tcW w:w="4159" w:type="dxa"/>
            <w:gridSpan w:val="3"/>
            <w:vAlign w:val="center"/>
          </w:tcPr>
          <w:p w14:paraId="74FE1FB5" w14:textId="77777777" w:rsidR="00293682" w:rsidRPr="003511D4" w:rsidRDefault="00293682" w:rsidP="0068266F">
            <w:pPr>
              <w:spacing w:line="240" w:lineRule="auto"/>
              <w:rPr>
                <w:rFonts w:ascii="Arial" w:hAnsi="Arial" w:cs="Arial"/>
                <w:b/>
                <w:bCs/>
                <w:sz w:val="20"/>
                <w:szCs w:val="20"/>
              </w:rPr>
            </w:pPr>
            <w:r w:rsidRPr="003511D4">
              <w:rPr>
                <w:rFonts w:ascii="Arial" w:hAnsi="Arial" w:cs="Arial"/>
                <w:b/>
                <w:bCs/>
                <w:sz w:val="20"/>
                <w:szCs w:val="20"/>
              </w:rPr>
              <w:t xml:space="preserve">Titul, jméno, příjmení      </w:t>
            </w:r>
          </w:p>
        </w:tc>
        <w:tc>
          <w:tcPr>
            <w:tcW w:w="5396" w:type="dxa"/>
            <w:gridSpan w:val="5"/>
            <w:vAlign w:val="center"/>
          </w:tcPr>
          <w:p w14:paraId="54136893" w14:textId="77777777" w:rsidR="00293682" w:rsidRPr="003511D4" w:rsidRDefault="00293682" w:rsidP="0068266F">
            <w:pPr>
              <w:spacing w:line="240" w:lineRule="auto"/>
              <w:rPr>
                <w:rFonts w:ascii="Arial" w:hAnsi="Arial" w:cs="Arial"/>
                <w:sz w:val="20"/>
                <w:szCs w:val="20"/>
              </w:rPr>
            </w:pPr>
            <w:r w:rsidRPr="003511D4">
              <w:rPr>
                <w:rFonts w:ascii="Arial" w:hAnsi="Arial" w:cs="Arial"/>
                <w:sz w:val="20"/>
                <w:szCs w:val="20"/>
              </w:rPr>
              <w:t> [</w:t>
            </w:r>
            <w:r w:rsidRPr="003511D4">
              <w:rPr>
                <w:rFonts w:ascii="Arial" w:hAnsi="Arial" w:cs="Arial"/>
                <w:sz w:val="20"/>
                <w:szCs w:val="20"/>
                <w:highlight w:val="yellow"/>
              </w:rPr>
              <w:t>DOPLNÍ UCHAZEČ</w:t>
            </w:r>
            <w:r w:rsidRPr="003511D4">
              <w:rPr>
                <w:rFonts w:ascii="Arial" w:hAnsi="Arial" w:cs="Arial"/>
                <w:sz w:val="20"/>
                <w:szCs w:val="20"/>
              </w:rPr>
              <w:t>]</w:t>
            </w:r>
          </w:p>
        </w:tc>
      </w:tr>
      <w:tr w:rsidR="00293682" w:rsidRPr="003511D4" w14:paraId="59D064CC" w14:textId="77777777">
        <w:trPr>
          <w:trHeight w:val="427"/>
          <w:jc w:val="center"/>
        </w:trPr>
        <w:tc>
          <w:tcPr>
            <w:tcW w:w="4159" w:type="dxa"/>
            <w:gridSpan w:val="3"/>
            <w:tcBorders>
              <w:bottom w:val="double" w:sz="12" w:space="0" w:color="auto"/>
            </w:tcBorders>
            <w:vAlign w:val="center"/>
          </w:tcPr>
          <w:p w14:paraId="158DE5C8" w14:textId="77777777" w:rsidR="00293682" w:rsidRPr="003511D4" w:rsidRDefault="00293682" w:rsidP="0068266F">
            <w:pPr>
              <w:spacing w:line="240" w:lineRule="auto"/>
              <w:rPr>
                <w:rFonts w:ascii="Arial" w:hAnsi="Arial" w:cs="Arial"/>
                <w:bCs/>
                <w:sz w:val="20"/>
                <w:szCs w:val="20"/>
              </w:rPr>
            </w:pPr>
            <w:r w:rsidRPr="003511D4">
              <w:rPr>
                <w:rFonts w:ascii="Arial" w:hAnsi="Arial" w:cs="Arial"/>
                <w:bCs/>
                <w:sz w:val="20"/>
                <w:szCs w:val="20"/>
              </w:rPr>
              <w:t>Funkce</w:t>
            </w:r>
          </w:p>
        </w:tc>
        <w:tc>
          <w:tcPr>
            <w:tcW w:w="5396" w:type="dxa"/>
            <w:gridSpan w:val="5"/>
            <w:tcBorders>
              <w:bottom w:val="double" w:sz="12" w:space="0" w:color="auto"/>
            </w:tcBorders>
            <w:vAlign w:val="center"/>
          </w:tcPr>
          <w:p w14:paraId="7FB4E55F" w14:textId="77777777" w:rsidR="00293682" w:rsidRPr="003511D4" w:rsidRDefault="00293682" w:rsidP="0068266F">
            <w:pPr>
              <w:spacing w:line="240" w:lineRule="auto"/>
              <w:rPr>
                <w:rFonts w:ascii="Arial" w:hAnsi="Arial" w:cs="Arial"/>
                <w:sz w:val="20"/>
                <w:szCs w:val="20"/>
              </w:rPr>
            </w:pPr>
            <w:r w:rsidRPr="003511D4">
              <w:rPr>
                <w:rFonts w:ascii="Arial" w:hAnsi="Arial" w:cs="Arial"/>
                <w:sz w:val="20"/>
                <w:szCs w:val="20"/>
              </w:rPr>
              <w:t> [</w:t>
            </w:r>
            <w:r w:rsidRPr="003511D4">
              <w:rPr>
                <w:rFonts w:ascii="Arial" w:hAnsi="Arial" w:cs="Arial"/>
                <w:sz w:val="20"/>
                <w:szCs w:val="20"/>
                <w:highlight w:val="yellow"/>
              </w:rPr>
              <w:t>DOPLNÍ UCHAZEČ</w:t>
            </w:r>
            <w:r w:rsidRPr="003511D4">
              <w:rPr>
                <w:rFonts w:ascii="Arial" w:hAnsi="Arial" w:cs="Arial"/>
                <w:sz w:val="20"/>
                <w:szCs w:val="20"/>
              </w:rPr>
              <w:t>]</w:t>
            </w:r>
          </w:p>
        </w:tc>
      </w:tr>
    </w:tbl>
    <w:p w14:paraId="2AB7C68B" w14:textId="77777777" w:rsidR="00293682" w:rsidRPr="003511D4" w:rsidRDefault="00293682" w:rsidP="0068266F">
      <w:pPr>
        <w:autoSpaceDE w:val="0"/>
        <w:autoSpaceDN w:val="0"/>
        <w:spacing w:line="240" w:lineRule="auto"/>
        <w:rPr>
          <w:rFonts w:ascii="Arial" w:hAnsi="Arial" w:cs="Arial"/>
          <w:b/>
          <w:bCs/>
          <w:sz w:val="20"/>
          <w:szCs w:val="20"/>
        </w:rPr>
      </w:pPr>
    </w:p>
    <w:p w14:paraId="67489391" w14:textId="77777777" w:rsidR="00293682" w:rsidRPr="003511D4" w:rsidRDefault="00293682">
      <w:pPr>
        <w:spacing w:after="0" w:line="240" w:lineRule="auto"/>
        <w:rPr>
          <w:rFonts w:ascii="Arial" w:hAnsi="Arial" w:cs="Arial"/>
          <w:b/>
          <w:sz w:val="20"/>
          <w:szCs w:val="20"/>
        </w:rPr>
      </w:pPr>
      <w:r w:rsidRPr="003511D4">
        <w:rPr>
          <w:rFonts w:ascii="Arial" w:hAnsi="Arial" w:cs="Arial"/>
          <w:b/>
          <w:sz w:val="20"/>
          <w:szCs w:val="20"/>
        </w:rPr>
        <w:br w:type="page"/>
      </w:r>
    </w:p>
    <w:p w14:paraId="6DF1F68D" w14:textId="77777777" w:rsidR="00293682" w:rsidRDefault="00293682" w:rsidP="002D4801">
      <w:pPr>
        <w:spacing w:after="0" w:line="240" w:lineRule="auto"/>
        <w:jc w:val="both"/>
        <w:rPr>
          <w:rFonts w:ascii="Arial" w:hAnsi="Arial" w:cs="Arial"/>
          <w:b/>
          <w:sz w:val="20"/>
          <w:szCs w:val="20"/>
        </w:rPr>
      </w:pPr>
    </w:p>
    <w:p w14:paraId="768C8019" w14:textId="0B6CB786" w:rsidR="00293682" w:rsidRPr="003511D4" w:rsidRDefault="00293682" w:rsidP="002D4801">
      <w:pPr>
        <w:spacing w:after="0" w:line="240" w:lineRule="auto"/>
        <w:jc w:val="both"/>
        <w:rPr>
          <w:rFonts w:ascii="Arial" w:hAnsi="Arial" w:cs="Arial"/>
          <w:b/>
          <w:sz w:val="20"/>
          <w:szCs w:val="20"/>
        </w:rPr>
      </w:pPr>
      <w:r w:rsidRPr="003511D4">
        <w:rPr>
          <w:rFonts w:ascii="Arial" w:hAnsi="Arial" w:cs="Arial"/>
          <w:b/>
          <w:sz w:val="20"/>
          <w:szCs w:val="20"/>
        </w:rPr>
        <w:t xml:space="preserve">Příloha č. </w:t>
      </w:r>
      <w:r w:rsidR="00026E51">
        <w:rPr>
          <w:rFonts w:ascii="Arial" w:hAnsi="Arial" w:cs="Arial"/>
          <w:b/>
          <w:sz w:val="20"/>
          <w:szCs w:val="20"/>
        </w:rPr>
        <w:t>2</w:t>
      </w:r>
      <w:r w:rsidRPr="003511D4">
        <w:rPr>
          <w:rFonts w:ascii="Arial" w:hAnsi="Arial" w:cs="Arial"/>
          <w:b/>
          <w:sz w:val="20"/>
          <w:szCs w:val="20"/>
        </w:rPr>
        <w:t>: Čestné prohlášení uchazeče</w:t>
      </w:r>
    </w:p>
    <w:p w14:paraId="071B291C" w14:textId="77777777" w:rsidR="00293682" w:rsidRDefault="00293682" w:rsidP="002D4801">
      <w:pPr>
        <w:spacing w:after="0" w:line="240" w:lineRule="auto"/>
        <w:jc w:val="center"/>
        <w:rPr>
          <w:rFonts w:ascii="Arial" w:hAnsi="Arial" w:cs="Arial"/>
          <w:bCs/>
          <w:sz w:val="20"/>
          <w:szCs w:val="20"/>
          <w:lang w:eastAsia="cs-CZ"/>
        </w:rPr>
      </w:pPr>
    </w:p>
    <w:p w14:paraId="3804CB8C" w14:textId="77777777" w:rsidR="00293682" w:rsidRPr="003511D4" w:rsidRDefault="00293682" w:rsidP="002D4801">
      <w:pPr>
        <w:spacing w:after="0" w:line="240" w:lineRule="auto"/>
        <w:jc w:val="center"/>
        <w:rPr>
          <w:rFonts w:ascii="Arial" w:hAnsi="Arial" w:cs="Arial"/>
          <w:bCs/>
          <w:sz w:val="20"/>
          <w:szCs w:val="20"/>
          <w:lang w:eastAsia="cs-CZ"/>
        </w:rPr>
      </w:pPr>
    </w:p>
    <w:tbl>
      <w:tblPr>
        <w:tblW w:w="9555"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75"/>
        <w:gridCol w:w="4680"/>
      </w:tblGrid>
      <w:tr w:rsidR="00293682" w:rsidRPr="003511D4" w14:paraId="765B2DE5" w14:textId="77777777" w:rsidTr="001241C6">
        <w:trPr>
          <w:trHeight w:val="345"/>
          <w:jc w:val="center"/>
        </w:trPr>
        <w:tc>
          <w:tcPr>
            <w:tcW w:w="9555" w:type="dxa"/>
            <w:gridSpan w:val="2"/>
            <w:tcBorders>
              <w:top w:val="double" w:sz="12" w:space="0" w:color="auto"/>
            </w:tcBorders>
            <w:shd w:val="clear" w:color="auto" w:fill="C0C0C0"/>
            <w:noWrap/>
            <w:vAlign w:val="bottom"/>
          </w:tcPr>
          <w:p w14:paraId="2B01926D" w14:textId="77777777" w:rsidR="00293682" w:rsidRPr="003511D4" w:rsidRDefault="00293682" w:rsidP="001241C6">
            <w:pPr>
              <w:spacing w:line="240" w:lineRule="auto"/>
              <w:rPr>
                <w:rFonts w:ascii="Arial" w:hAnsi="Arial" w:cs="Arial"/>
                <w:b/>
                <w:bCs/>
                <w:sz w:val="20"/>
                <w:szCs w:val="20"/>
              </w:rPr>
            </w:pPr>
            <w:r w:rsidRPr="003511D4">
              <w:rPr>
                <w:rFonts w:ascii="Arial" w:hAnsi="Arial" w:cs="Arial"/>
                <w:b/>
                <w:bCs/>
                <w:sz w:val="20"/>
                <w:szCs w:val="20"/>
              </w:rPr>
              <w:t xml:space="preserve">Veřejná zakázka: </w:t>
            </w:r>
            <w:r w:rsidRPr="003511D4">
              <w:rPr>
                <w:rFonts w:ascii="Arial" w:hAnsi="Arial" w:cs="Arial"/>
                <w:sz w:val="20"/>
                <w:szCs w:val="20"/>
              </w:rPr>
              <w:t xml:space="preserve">Zajištění úklidových </w:t>
            </w:r>
            <w:r>
              <w:rPr>
                <w:rFonts w:ascii="Arial" w:hAnsi="Arial" w:cs="Arial"/>
                <w:sz w:val="20"/>
                <w:szCs w:val="20"/>
              </w:rPr>
              <w:t>služeb pro Knihovnu města Hradce</w:t>
            </w:r>
            <w:r w:rsidRPr="003511D4">
              <w:rPr>
                <w:rFonts w:ascii="Arial" w:hAnsi="Arial" w:cs="Arial"/>
                <w:sz w:val="20"/>
                <w:szCs w:val="20"/>
              </w:rPr>
              <w:t xml:space="preserve"> Králové</w:t>
            </w:r>
          </w:p>
        </w:tc>
      </w:tr>
      <w:tr w:rsidR="00293682" w:rsidRPr="003511D4" w14:paraId="5110A2A6" w14:textId="77777777" w:rsidTr="001241C6">
        <w:trPr>
          <w:trHeight w:val="345"/>
          <w:jc w:val="center"/>
        </w:trPr>
        <w:tc>
          <w:tcPr>
            <w:tcW w:w="9555" w:type="dxa"/>
            <w:gridSpan w:val="2"/>
            <w:shd w:val="clear" w:color="auto" w:fill="C0C0C0"/>
            <w:noWrap/>
            <w:vAlign w:val="bottom"/>
          </w:tcPr>
          <w:p w14:paraId="22FCA347" w14:textId="77777777" w:rsidR="00293682" w:rsidRPr="003511D4" w:rsidRDefault="00293682" w:rsidP="001241C6">
            <w:pPr>
              <w:spacing w:line="240" w:lineRule="auto"/>
              <w:rPr>
                <w:rFonts w:ascii="Arial" w:hAnsi="Arial" w:cs="Arial"/>
                <w:b/>
                <w:bCs/>
                <w:sz w:val="20"/>
                <w:szCs w:val="20"/>
              </w:rPr>
            </w:pPr>
            <w:r w:rsidRPr="003511D4">
              <w:rPr>
                <w:rFonts w:ascii="Arial" w:hAnsi="Arial" w:cs="Arial"/>
                <w:b/>
                <w:bCs/>
                <w:sz w:val="20"/>
                <w:szCs w:val="20"/>
              </w:rPr>
              <w:t>Uchazeč</w:t>
            </w:r>
          </w:p>
        </w:tc>
      </w:tr>
      <w:tr w:rsidR="00293682" w:rsidRPr="003511D4" w14:paraId="5A9A2219" w14:textId="77777777" w:rsidTr="001241C6">
        <w:trPr>
          <w:trHeight w:val="345"/>
          <w:jc w:val="center"/>
        </w:trPr>
        <w:tc>
          <w:tcPr>
            <w:tcW w:w="4875" w:type="dxa"/>
            <w:noWrap/>
            <w:vAlign w:val="bottom"/>
          </w:tcPr>
          <w:p w14:paraId="063C9B91" w14:textId="77777777" w:rsidR="00293682" w:rsidRPr="003511D4" w:rsidRDefault="00293682" w:rsidP="001241C6">
            <w:pPr>
              <w:spacing w:line="240" w:lineRule="auto"/>
              <w:rPr>
                <w:rFonts w:ascii="Arial" w:hAnsi="Arial" w:cs="Arial"/>
                <w:bCs/>
                <w:sz w:val="20"/>
                <w:szCs w:val="20"/>
              </w:rPr>
            </w:pPr>
            <w:r w:rsidRPr="003511D4">
              <w:rPr>
                <w:rFonts w:ascii="Arial" w:hAnsi="Arial" w:cs="Arial"/>
                <w:bCs/>
                <w:sz w:val="20"/>
                <w:szCs w:val="20"/>
              </w:rPr>
              <w:t xml:space="preserve">Název: </w:t>
            </w:r>
          </w:p>
        </w:tc>
        <w:tc>
          <w:tcPr>
            <w:tcW w:w="4680" w:type="dxa"/>
            <w:vAlign w:val="center"/>
          </w:tcPr>
          <w:p w14:paraId="5E28B44F" w14:textId="77777777" w:rsidR="00293682" w:rsidRPr="003511D4" w:rsidRDefault="00293682" w:rsidP="001241C6">
            <w:pPr>
              <w:spacing w:line="240" w:lineRule="auto"/>
              <w:rPr>
                <w:rFonts w:ascii="Arial" w:hAnsi="Arial" w:cs="Arial"/>
                <w:sz w:val="20"/>
                <w:szCs w:val="20"/>
              </w:rPr>
            </w:pPr>
            <w:r w:rsidRPr="003511D4">
              <w:rPr>
                <w:rFonts w:ascii="Arial" w:hAnsi="Arial" w:cs="Arial"/>
                <w:sz w:val="20"/>
                <w:szCs w:val="20"/>
              </w:rPr>
              <w:t> [</w:t>
            </w:r>
            <w:r w:rsidRPr="003511D4">
              <w:rPr>
                <w:rFonts w:ascii="Arial" w:hAnsi="Arial" w:cs="Arial"/>
                <w:sz w:val="20"/>
                <w:szCs w:val="20"/>
                <w:highlight w:val="yellow"/>
              </w:rPr>
              <w:t>DOPLNÍ UCHAZEČ</w:t>
            </w:r>
            <w:r w:rsidRPr="003511D4">
              <w:rPr>
                <w:rFonts w:ascii="Arial" w:hAnsi="Arial" w:cs="Arial"/>
                <w:sz w:val="20"/>
                <w:szCs w:val="20"/>
              </w:rPr>
              <w:t>]</w:t>
            </w:r>
          </w:p>
        </w:tc>
      </w:tr>
      <w:tr w:rsidR="00293682" w:rsidRPr="003511D4" w14:paraId="35EE26FF" w14:textId="77777777" w:rsidTr="001241C6">
        <w:trPr>
          <w:trHeight w:val="345"/>
          <w:jc w:val="center"/>
        </w:trPr>
        <w:tc>
          <w:tcPr>
            <w:tcW w:w="4875" w:type="dxa"/>
            <w:noWrap/>
            <w:vAlign w:val="bottom"/>
          </w:tcPr>
          <w:p w14:paraId="661B0C65" w14:textId="77777777" w:rsidR="00293682" w:rsidRPr="003511D4" w:rsidRDefault="00293682" w:rsidP="001241C6">
            <w:pPr>
              <w:spacing w:line="240" w:lineRule="auto"/>
              <w:rPr>
                <w:rFonts w:ascii="Arial" w:hAnsi="Arial" w:cs="Arial"/>
                <w:bCs/>
                <w:sz w:val="20"/>
                <w:szCs w:val="20"/>
              </w:rPr>
            </w:pPr>
            <w:r w:rsidRPr="003511D4">
              <w:rPr>
                <w:rFonts w:ascii="Arial" w:hAnsi="Arial" w:cs="Arial"/>
                <w:bCs/>
                <w:sz w:val="20"/>
                <w:szCs w:val="20"/>
              </w:rPr>
              <w:t>Sídlo/místo podnikání:</w:t>
            </w:r>
          </w:p>
        </w:tc>
        <w:tc>
          <w:tcPr>
            <w:tcW w:w="4680" w:type="dxa"/>
            <w:vAlign w:val="center"/>
          </w:tcPr>
          <w:p w14:paraId="36B76D70" w14:textId="77777777" w:rsidR="00293682" w:rsidRPr="003511D4" w:rsidRDefault="00293682" w:rsidP="001241C6">
            <w:pPr>
              <w:spacing w:line="240" w:lineRule="auto"/>
              <w:rPr>
                <w:rFonts w:ascii="Arial" w:hAnsi="Arial" w:cs="Arial"/>
                <w:sz w:val="20"/>
                <w:szCs w:val="20"/>
              </w:rPr>
            </w:pPr>
            <w:r w:rsidRPr="003511D4">
              <w:rPr>
                <w:rFonts w:ascii="Arial" w:hAnsi="Arial" w:cs="Arial"/>
                <w:sz w:val="20"/>
                <w:szCs w:val="20"/>
              </w:rPr>
              <w:t> [</w:t>
            </w:r>
            <w:r w:rsidRPr="003511D4">
              <w:rPr>
                <w:rFonts w:ascii="Arial" w:hAnsi="Arial" w:cs="Arial"/>
                <w:sz w:val="20"/>
                <w:szCs w:val="20"/>
                <w:highlight w:val="yellow"/>
              </w:rPr>
              <w:t>DOPLNÍ UCHAZEČ</w:t>
            </w:r>
            <w:r w:rsidRPr="003511D4">
              <w:rPr>
                <w:rFonts w:ascii="Arial" w:hAnsi="Arial" w:cs="Arial"/>
                <w:sz w:val="20"/>
                <w:szCs w:val="20"/>
              </w:rPr>
              <w:t>]</w:t>
            </w:r>
          </w:p>
        </w:tc>
      </w:tr>
      <w:tr w:rsidR="00293682" w:rsidRPr="003511D4" w14:paraId="5EED05AD" w14:textId="77777777" w:rsidTr="001241C6">
        <w:trPr>
          <w:trHeight w:val="345"/>
          <w:jc w:val="center"/>
        </w:trPr>
        <w:tc>
          <w:tcPr>
            <w:tcW w:w="4875" w:type="dxa"/>
            <w:noWrap/>
            <w:vAlign w:val="bottom"/>
          </w:tcPr>
          <w:p w14:paraId="0C5ADF27" w14:textId="77777777" w:rsidR="00293682" w:rsidRPr="003511D4" w:rsidRDefault="00293682" w:rsidP="001241C6">
            <w:pPr>
              <w:spacing w:line="240" w:lineRule="auto"/>
              <w:rPr>
                <w:rFonts w:ascii="Arial" w:hAnsi="Arial" w:cs="Arial"/>
                <w:bCs/>
                <w:sz w:val="20"/>
                <w:szCs w:val="20"/>
              </w:rPr>
            </w:pPr>
            <w:r w:rsidRPr="003511D4">
              <w:rPr>
                <w:rFonts w:ascii="Arial" w:hAnsi="Arial" w:cs="Arial"/>
                <w:bCs/>
                <w:sz w:val="20"/>
                <w:szCs w:val="20"/>
              </w:rPr>
              <w:t>Adresa pro doručování:</w:t>
            </w:r>
          </w:p>
        </w:tc>
        <w:tc>
          <w:tcPr>
            <w:tcW w:w="4680" w:type="dxa"/>
            <w:vAlign w:val="center"/>
          </w:tcPr>
          <w:p w14:paraId="152F9ED5" w14:textId="77777777" w:rsidR="00293682" w:rsidRPr="003511D4" w:rsidRDefault="00293682" w:rsidP="001241C6">
            <w:pPr>
              <w:spacing w:line="240" w:lineRule="auto"/>
              <w:rPr>
                <w:rFonts w:ascii="Arial" w:hAnsi="Arial" w:cs="Arial"/>
                <w:sz w:val="20"/>
                <w:szCs w:val="20"/>
              </w:rPr>
            </w:pPr>
            <w:r w:rsidRPr="003511D4">
              <w:rPr>
                <w:rFonts w:ascii="Arial" w:hAnsi="Arial" w:cs="Arial"/>
                <w:sz w:val="20"/>
                <w:szCs w:val="20"/>
              </w:rPr>
              <w:t> [</w:t>
            </w:r>
            <w:r w:rsidRPr="003511D4">
              <w:rPr>
                <w:rFonts w:ascii="Arial" w:hAnsi="Arial" w:cs="Arial"/>
                <w:sz w:val="20"/>
                <w:szCs w:val="20"/>
                <w:highlight w:val="yellow"/>
              </w:rPr>
              <w:t>DOPLNÍ UCHAZEČ</w:t>
            </w:r>
            <w:r w:rsidRPr="003511D4">
              <w:rPr>
                <w:rFonts w:ascii="Arial" w:hAnsi="Arial" w:cs="Arial"/>
                <w:sz w:val="20"/>
                <w:szCs w:val="20"/>
              </w:rPr>
              <w:t>]</w:t>
            </w:r>
          </w:p>
        </w:tc>
      </w:tr>
      <w:tr w:rsidR="00293682" w:rsidRPr="003511D4" w14:paraId="4561DE1C" w14:textId="77777777" w:rsidTr="001241C6">
        <w:trPr>
          <w:trHeight w:val="345"/>
          <w:jc w:val="center"/>
        </w:trPr>
        <w:tc>
          <w:tcPr>
            <w:tcW w:w="4875" w:type="dxa"/>
            <w:noWrap/>
            <w:vAlign w:val="bottom"/>
          </w:tcPr>
          <w:p w14:paraId="45FFB5CF" w14:textId="77777777" w:rsidR="00293682" w:rsidRPr="003511D4" w:rsidRDefault="00293682" w:rsidP="001241C6">
            <w:pPr>
              <w:spacing w:line="240" w:lineRule="auto"/>
              <w:rPr>
                <w:rFonts w:ascii="Arial" w:hAnsi="Arial" w:cs="Arial"/>
                <w:bCs/>
                <w:sz w:val="20"/>
                <w:szCs w:val="20"/>
              </w:rPr>
            </w:pPr>
            <w:r w:rsidRPr="003511D4">
              <w:rPr>
                <w:rFonts w:ascii="Arial" w:hAnsi="Arial" w:cs="Arial"/>
                <w:bCs/>
                <w:sz w:val="20"/>
                <w:szCs w:val="20"/>
              </w:rPr>
              <w:t xml:space="preserve">IČ / DIČ: </w:t>
            </w:r>
          </w:p>
        </w:tc>
        <w:tc>
          <w:tcPr>
            <w:tcW w:w="4680" w:type="dxa"/>
            <w:vAlign w:val="center"/>
          </w:tcPr>
          <w:p w14:paraId="7DEE989E" w14:textId="77777777" w:rsidR="00293682" w:rsidRPr="003511D4" w:rsidRDefault="00293682" w:rsidP="001241C6">
            <w:pPr>
              <w:spacing w:line="240" w:lineRule="auto"/>
              <w:rPr>
                <w:rFonts w:ascii="Arial" w:hAnsi="Arial" w:cs="Arial"/>
                <w:sz w:val="20"/>
                <w:szCs w:val="20"/>
              </w:rPr>
            </w:pPr>
            <w:r w:rsidRPr="003511D4">
              <w:rPr>
                <w:rFonts w:ascii="Arial" w:hAnsi="Arial" w:cs="Arial"/>
                <w:sz w:val="20"/>
                <w:szCs w:val="20"/>
              </w:rPr>
              <w:t> [</w:t>
            </w:r>
            <w:r w:rsidRPr="003511D4">
              <w:rPr>
                <w:rFonts w:ascii="Arial" w:hAnsi="Arial" w:cs="Arial"/>
                <w:sz w:val="20"/>
                <w:szCs w:val="20"/>
                <w:highlight w:val="yellow"/>
              </w:rPr>
              <w:t>DOPLNÍ UCHAZEČ</w:t>
            </w:r>
            <w:r w:rsidRPr="003511D4">
              <w:rPr>
                <w:rFonts w:ascii="Arial" w:hAnsi="Arial" w:cs="Arial"/>
                <w:sz w:val="20"/>
                <w:szCs w:val="20"/>
              </w:rPr>
              <w:t>]/  [</w:t>
            </w:r>
            <w:r w:rsidRPr="003511D4">
              <w:rPr>
                <w:rFonts w:ascii="Arial" w:hAnsi="Arial" w:cs="Arial"/>
                <w:sz w:val="20"/>
                <w:szCs w:val="20"/>
                <w:highlight w:val="yellow"/>
              </w:rPr>
              <w:t>DOPLNÍ UCHAZEČ</w:t>
            </w:r>
            <w:r w:rsidRPr="003511D4">
              <w:rPr>
                <w:rFonts w:ascii="Arial" w:hAnsi="Arial" w:cs="Arial"/>
                <w:sz w:val="20"/>
                <w:szCs w:val="20"/>
              </w:rPr>
              <w:t>]</w:t>
            </w:r>
          </w:p>
        </w:tc>
      </w:tr>
      <w:tr w:rsidR="00293682" w:rsidRPr="003511D4" w14:paraId="46DC1D39" w14:textId="77777777" w:rsidTr="001241C6">
        <w:trPr>
          <w:trHeight w:val="345"/>
          <w:jc w:val="center"/>
        </w:trPr>
        <w:tc>
          <w:tcPr>
            <w:tcW w:w="4875" w:type="dxa"/>
            <w:tcBorders>
              <w:bottom w:val="double" w:sz="12" w:space="0" w:color="auto"/>
            </w:tcBorders>
            <w:noWrap/>
            <w:vAlign w:val="bottom"/>
          </w:tcPr>
          <w:p w14:paraId="5692A3A0" w14:textId="77777777" w:rsidR="00293682" w:rsidRPr="003511D4" w:rsidRDefault="00293682" w:rsidP="001241C6">
            <w:pPr>
              <w:spacing w:line="240" w:lineRule="auto"/>
              <w:rPr>
                <w:rFonts w:ascii="Arial" w:hAnsi="Arial" w:cs="Arial"/>
                <w:bCs/>
                <w:sz w:val="20"/>
                <w:szCs w:val="20"/>
              </w:rPr>
            </w:pPr>
            <w:r w:rsidRPr="003511D4">
              <w:rPr>
                <w:rFonts w:ascii="Arial" w:hAnsi="Arial" w:cs="Arial"/>
                <w:bCs/>
                <w:sz w:val="20"/>
                <w:szCs w:val="20"/>
              </w:rPr>
              <w:t>Oprávněná osoba (jméno a příjmení, funkce):</w:t>
            </w:r>
          </w:p>
        </w:tc>
        <w:tc>
          <w:tcPr>
            <w:tcW w:w="4680" w:type="dxa"/>
            <w:tcBorders>
              <w:bottom w:val="double" w:sz="12" w:space="0" w:color="auto"/>
            </w:tcBorders>
            <w:vAlign w:val="center"/>
          </w:tcPr>
          <w:p w14:paraId="529C0797" w14:textId="77777777" w:rsidR="00293682" w:rsidRPr="003511D4" w:rsidRDefault="00293682" w:rsidP="001241C6">
            <w:pPr>
              <w:spacing w:line="240" w:lineRule="auto"/>
              <w:rPr>
                <w:rFonts w:ascii="Arial" w:hAnsi="Arial" w:cs="Arial"/>
                <w:sz w:val="20"/>
                <w:szCs w:val="20"/>
              </w:rPr>
            </w:pP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tc>
      </w:tr>
    </w:tbl>
    <w:p w14:paraId="0559E6BB" w14:textId="77777777" w:rsidR="00293682" w:rsidRPr="003511D4" w:rsidRDefault="00293682" w:rsidP="002D4801">
      <w:pPr>
        <w:spacing w:after="0" w:line="240" w:lineRule="auto"/>
        <w:jc w:val="both"/>
        <w:rPr>
          <w:rFonts w:ascii="Arial" w:hAnsi="Arial" w:cs="Arial"/>
          <w:sz w:val="20"/>
          <w:szCs w:val="20"/>
          <w:lang w:eastAsia="cs-CZ"/>
        </w:rPr>
      </w:pPr>
    </w:p>
    <w:p w14:paraId="64F5514C" w14:textId="77777777" w:rsidR="00293682" w:rsidRPr="003511D4" w:rsidRDefault="00293682" w:rsidP="002D4801">
      <w:pPr>
        <w:spacing w:after="0" w:line="240" w:lineRule="auto"/>
        <w:jc w:val="both"/>
        <w:rPr>
          <w:rFonts w:ascii="Arial" w:hAnsi="Arial" w:cs="Arial"/>
          <w:sz w:val="20"/>
          <w:szCs w:val="20"/>
          <w:lang w:eastAsia="cs-CZ"/>
        </w:rPr>
      </w:pPr>
    </w:p>
    <w:p w14:paraId="323CC7BF" w14:textId="77777777" w:rsidR="00293682" w:rsidRPr="003511D4" w:rsidRDefault="00293682" w:rsidP="002D4801">
      <w:pPr>
        <w:spacing w:after="0" w:line="240" w:lineRule="auto"/>
        <w:jc w:val="both"/>
        <w:rPr>
          <w:rFonts w:ascii="Arial" w:hAnsi="Arial" w:cs="Arial"/>
          <w:sz w:val="20"/>
          <w:szCs w:val="20"/>
          <w:lang w:eastAsia="cs-CZ"/>
        </w:rPr>
      </w:pPr>
      <w:r w:rsidRPr="003511D4">
        <w:rPr>
          <w:rFonts w:ascii="Arial" w:hAnsi="Arial" w:cs="Arial"/>
          <w:sz w:val="20"/>
          <w:szCs w:val="20"/>
          <w:lang w:eastAsia="cs-CZ"/>
        </w:rPr>
        <w:t>Uchazeč níže uvedeným podpisem prohlašuje, že</w:t>
      </w:r>
      <w:r>
        <w:rPr>
          <w:rFonts w:ascii="Arial" w:hAnsi="Arial" w:cs="Arial"/>
          <w:sz w:val="20"/>
          <w:szCs w:val="20"/>
          <w:lang w:eastAsia="cs-CZ"/>
        </w:rPr>
        <w:t xml:space="preserve"> splňuje</w:t>
      </w:r>
      <w:r w:rsidRPr="003511D4">
        <w:rPr>
          <w:rFonts w:ascii="Arial" w:hAnsi="Arial" w:cs="Arial"/>
          <w:sz w:val="20"/>
          <w:szCs w:val="20"/>
          <w:lang w:eastAsia="cs-CZ"/>
        </w:rPr>
        <w:t>:</w:t>
      </w:r>
    </w:p>
    <w:p w14:paraId="60C7BCE2" w14:textId="77777777" w:rsidR="00293682" w:rsidRDefault="00293682" w:rsidP="002D4801">
      <w:pPr>
        <w:spacing w:after="0" w:line="240" w:lineRule="auto"/>
        <w:jc w:val="both"/>
        <w:rPr>
          <w:rFonts w:ascii="Arial" w:hAnsi="Arial" w:cs="Arial"/>
          <w:sz w:val="20"/>
          <w:szCs w:val="20"/>
          <w:lang w:eastAsia="cs-CZ"/>
        </w:rPr>
      </w:pPr>
    </w:p>
    <w:p w14:paraId="69A6036A" w14:textId="77777777" w:rsidR="00293682" w:rsidRPr="00A2287F" w:rsidRDefault="00293682" w:rsidP="00A2287F">
      <w:pPr>
        <w:spacing w:line="240" w:lineRule="auto"/>
        <w:ind w:left="426" w:hanging="426"/>
        <w:rPr>
          <w:rFonts w:ascii="Arial" w:hAnsi="Arial" w:cs="Arial"/>
          <w:bCs/>
          <w:sz w:val="20"/>
          <w:szCs w:val="20"/>
          <w:lang w:eastAsia="cs-CZ"/>
        </w:rPr>
      </w:pPr>
      <w:r w:rsidRPr="00A2287F">
        <w:rPr>
          <w:rFonts w:ascii="Arial" w:hAnsi="Arial" w:cs="Arial"/>
          <w:bCs/>
          <w:sz w:val="20"/>
          <w:szCs w:val="20"/>
          <w:lang w:eastAsia="cs-CZ"/>
        </w:rPr>
        <w:t>A.</w:t>
      </w:r>
      <w:r w:rsidRPr="00A2287F">
        <w:rPr>
          <w:rFonts w:ascii="Arial" w:hAnsi="Arial" w:cs="Arial"/>
          <w:bCs/>
          <w:sz w:val="20"/>
          <w:szCs w:val="20"/>
          <w:lang w:eastAsia="cs-CZ"/>
        </w:rPr>
        <w:tab/>
      </w:r>
      <w:r w:rsidRPr="00A2287F">
        <w:rPr>
          <w:rFonts w:ascii="Arial" w:hAnsi="Arial" w:cs="Arial"/>
          <w:bCs/>
          <w:sz w:val="20"/>
          <w:szCs w:val="20"/>
          <w:u w:val="single"/>
          <w:lang w:eastAsia="cs-CZ"/>
        </w:rPr>
        <w:t>základní kvalifikační předpoklady</w:t>
      </w:r>
      <w:r w:rsidRPr="00A2287F">
        <w:rPr>
          <w:rFonts w:ascii="Arial" w:hAnsi="Arial" w:cs="Arial"/>
          <w:bCs/>
          <w:sz w:val="20"/>
          <w:szCs w:val="20"/>
          <w:lang w:eastAsia="cs-CZ"/>
        </w:rPr>
        <w:t xml:space="preserve"> stanovené v </w:t>
      </w:r>
      <w:proofErr w:type="spellStart"/>
      <w:r w:rsidRPr="00A2287F">
        <w:rPr>
          <w:rFonts w:ascii="Arial" w:hAnsi="Arial" w:cs="Arial"/>
          <w:bCs/>
          <w:sz w:val="20"/>
          <w:szCs w:val="20"/>
          <w:lang w:eastAsia="cs-CZ"/>
        </w:rPr>
        <w:t>ust</w:t>
      </w:r>
      <w:proofErr w:type="spellEnd"/>
      <w:r w:rsidRPr="00A2287F">
        <w:rPr>
          <w:rFonts w:ascii="Arial" w:hAnsi="Arial" w:cs="Arial"/>
          <w:bCs/>
          <w:sz w:val="20"/>
          <w:szCs w:val="20"/>
          <w:lang w:eastAsia="cs-CZ"/>
        </w:rPr>
        <w:t xml:space="preserve">. § 53 Zákona a v zadávací dokumentaci veřejné zakázky, neboť: </w:t>
      </w:r>
    </w:p>
    <w:p w14:paraId="20DDE721" w14:textId="77777777" w:rsidR="00293682" w:rsidRPr="00A2287F" w:rsidRDefault="00293682" w:rsidP="00A2287F">
      <w:pPr>
        <w:numPr>
          <w:ilvl w:val="0"/>
          <w:numId w:val="14"/>
        </w:numPr>
        <w:spacing w:after="0" w:line="240" w:lineRule="auto"/>
        <w:jc w:val="both"/>
        <w:rPr>
          <w:rFonts w:ascii="Arial" w:hAnsi="Arial" w:cs="Arial"/>
          <w:sz w:val="20"/>
          <w:szCs w:val="20"/>
        </w:rPr>
      </w:pPr>
      <w:r w:rsidRPr="00A2287F">
        <w:rPr>
          <w:rFonts w:ascii="Arial" w:hAnsi="Arial" w:cs="Arial"/>
          <w:sz w:val="20"/>
          <w:szCs w:val="20"/>
        </w:rPr>
        <w:t>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právnická osoba, tak její statutární orgán nebo každý člen statutárního orgánu, a je-li statutárním orgánem uchazeče či členem statutárního orgánu uchazeče právnická osoba, musí tento předpoklad splňovat jak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uchazeč splňovat jak ve vztahu k území České republiky, tak k zemi svého sídla, místa podnikání či bydliště,</w:t>
      </w:r>
    </w:p>
    <w:p w14:paraId="7BF8ACDC" w14:textId="77777777" w:rsidR="00293682" w:rsidRPr="00A2287F" w:rsidRDefault="00293682" w:rsidP="00A2287F">
      <w:pPr>
        <w:numPr>
          <w:ilvl w:val="0"/>
          <w:numId w:val="14"/>
        </w:numPr>
        <w:spacing w:after="0" w:line="240" w:lineRule="auto"/>
        <w:jc w:val="both"/>
        <w:rPr>
          <w:rFonts w:ascii="Arial" w:hAnsi="Arial" w:cs="Arial"/>
          <w:sz w:val="20"/>
          <w:szCs w:val="20"/>
        </w:rPr>
      </w:pPr>
      <w:r w:rsidRPr="00A2287F">
        <w:rPr>
          <w:rFonts w:ascii="Arial" w:hAnsi="Arial" w:cs="Arial"/>
          <w:sz w:val="20"/>
          <w:szCs w:val="20"/>
        </w:rPr>
        <w:t>nebyl pravomocně odsouzen pro trestný čin, jehož skutková podstata souvisí s předmětem podnikání uchazeče podle zvláštních právních předpisů nebo došlo k zahlazení odsouzení za spáchání takového trestného činu; jde-li o právnickou osobu, musí tuto podmínku splňovat jak právnická osoba, tak její statutární orgán nebo každý člen statutárního orgánu, a je-li statutárním orgánem uchazeče či členem statutárního orgánu uchazeče právnická osoba, musí tento předpoklad splňovat jak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uchazeč splňovat jak ve vztahu k území České republiky, tak k zemi svého sídla, místa podnikání či bydliště,</w:t>
      </w:r>
    </w:p>
    <w:p w14:paraId="0E0C65E4" w14:textId="77777777" w:rsidR="00293682" w:rsidRPr="00A2287F" w:rsidRDefault="00293682" w:rsidP="00A2287F">
      <w:pPr>
        <w:numPr>
          <w:ilvl w:val="0"/>
          <w:numId w:val="14"/>
        </w:numPr>
        <w:spacing w:after="0" w:line="240" w:lineRule="auto"/>
        <w:jc w:val="both"/>
        <w:rPr>
          <w:rFonts w:ascii="Arial" w:hAnsi="Arial" w:cs="Arial"/>
          <w:sz w:val="20"/>
          <w:szCs w:val="20"/>
        </w:rPr>
      </w:pPr>
      <w:r w:rsidRPr="00A2287F">
        <w:rPr>
          <w:rFonts w:ascii="Arial" w:hAnsi="Arial" w:cs="Arial"/>
          <w:sz w:val="20"/>
          <w:szCs w:val="20"/>
        </w:rPr>
        <w:t>v posledních třech letech nenaplnil skutkovou podstatu jednání nekalé soutěže formou podplácení podle zvláštního právního předpisu,</w:t>
      </w:r>
    </w:p>
    <w:p w14:paraId="0CAD99F2" w14:textId="77777777" w:rsidR="00293682" w:rsidRPr="00A2287F" w:rsidRDefault="00293682" w:rsidP="00A2287F">
      <w:pPr>
        <w:numPr>
          <w:ilvl w:val="0"/>
          <w:numId w:val="14"/>
        </w:numPr>
        <w:spacing w:after="0" w:line="240" w:lineRule="auto"/>
        <w:jc w:val="both"/>
        <w:rPr>
          <w:rFonts w:ascii="Arial" w:hAnsi="Arial" w:cs="Arial"/>
          <w:sz w:val="20"/>
          <w:szCs w:val="20"/>
        </w:rPr>
      </w:pPr>
      <w:r w:rsidRPr="00A2287F">
        <w:rPr>
          <w:rFonts w:ascii="Arial" w:hAnsi="Arial" w:cs="Arial"/>
          <w:sz w:val="20"/>
          <w:szCs w:val="20"/>
        </w:rPr>
        <w:t>vůči jeho majetku neprobíhá nebo v posledních třech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7AF7A2A4" w14:textId="77777777" w:rsidR="00293682" w:rsidRPr="00A2287F" w:rsidRDefault="00293682" w:rsidP="00A2287F">
      <w:pPr>
        <w:numPr>
          <w:ilvl w:val="0"/>
          <w:numId w:val="14"/>
        </w:numPr>
        <w:spacing w:after="0" w:line="240" w:lineRule="auto"/>
        <w:jc w:val="both"/>
        <w:rPr>
          <w:rFonts w:ascii="Arial" w:hAnsi="Arial" w:cs="Arial"/>
          <w:sz w:val="20"/>
          <w:szCs w:val="20"/>
        </w:rPr>
      </w:pPr>
      <w:r w:rsidRPr="00A2287F">
        <w:rPr>
          <w:rFonts w:ascii="Arial" w:hAnsi="Arial" w:cs="Arial"/>
          <w:sz w:val="20"/>
          <w:szCs w:val="20"/>
        </w:rPr>
        <w:t>není v likvidaci,</w:t>
      </w:r>
    </w:p>
    <w:p w14:paraId="09276398" w14:textId="77777777" w:rsidR="00293682" w:rsidRPr="00A2287F" w:rsidRDefault="00293682" w:rsidP="00A2287F">
      <w:pPr>
        <w:numPr>
          <w:ilvl w:val="0"/>
          <w:numId w:val="14"/>
        </w:numPr>
        <w:spacing w:after="0" w:line="240" w:lineRule="auto"/>
        <w:jc w:val="both"/>
        <w:rPr>
          <w:rFonts w:ascii="Arial" w:hAnsi="Arial" w:cs="Arial"/>
          <w:sz w:val="20"/>
          <w:szCs w:val="20"/>
        </w:rPr>
      </w:pPr>
      <w:r w:rsidRPr="00A2287F">
        <w:rPr>
          <w:rFonts w:ascii="Arial" w:hAnsi="Arial" w:cs="Arial"/>
          <w:sz w:val="20"/>
          <w:szCs w:val="20"/>
        </w:rPr>
        <w:t>nemá v evidenci daní zachyceny daňové nedoplatky, a to jak v České republice, tak v zemi sídla, místa podnikání či bydliště uchazeče,</w:t>
      </w:r>
    </w:p>
    <w:p w14:paraId="472474FE" w14:textId="77777777" w:rsidR="00293682" w:rsidRPr="00A2287F" w:rsidRDefault="00293682" w:rsidP="00A2287F">
      <w:pPr>
        <w:numPr>
          <w:ilvl w:val="0"/>
          <w:numId w:val="14"/>
        </w:numPr>
        <w:spacing w:after="0" w:line="240" w:lineRule="auto"/>
        <w:jc w:val="both"/>
        <w:rPr>
          <w:rFonts w:ascii="Arial" w:hAnsi="Arial" w:cs="Arial"/>
          <w:sz w:val="20"/>
          <w:szCs w:val="20"/>
        </w:rPr>
      </w:pPr>
      <w:r w:rsidRPr="00A2287F">
        <w:rPr>
          <w:rFonts w:ascii="Arial" w:hAnsi="Arial" w:cs="Arial"/>
          <w:sz w:val="20"/>
          <w:szCs w:val="20"/>
        </w:rPr>
        <w:lastRenderedPageBreak/>
        <w:t xml:space="preserve">nemá nedoplatek na pojistném a na penále na veřejné zdravotní pojištění, a to jak v České republice, tak v zemi sídla, místa podnikání či bydliště uchazeče, </w:t>
      </w:r>
    </w:p>
    <w:p w14:paraId="5CA905A5" w14:textId="77777777" w:rsidR="00293682" w:rsidRPr="00A2287F" w:rsidRDefault="00293682" w:rsidP="00A2287F">
      <w:pPr>
        <w:numPr>
          <w:ilvl w:val="0"/>
          <w:numId w:val="14"/>
        </w:numPr>
        <w:spacing w:after="0" w:line="240" w:lineRule="auto"/>
        <w:jc w:val="both"/>
        <w:rPr>
          <w:rFonts w:ascii="Arial" w:hAnsi="Arial" w:cs="Arial"/>
          <w:sz w:val="20"/>
          <w:szCs w:val="20"/>
        </w:rPr>
      </w:pPr>
      <w:r w:rsidRPr="00A2287F">
        <w:rPr>
          <w:rFonts w:ascii="Arial" w:hAnsi="Arial" w:cs="Arial"/>
          <w:sz w:val="20"/>
          <w:szCs w:val="20"/>
        </w:rPr>
        <w:t>nemá nedoplatek na pojistném a na penále na sociální zabezpečení a příspěvku na státní politiku zaměstnanosti, a to jak v České republice, tak v zemi sídla, místa podnikání či bydliště uchazeče,</w:t>
      </w:r>
    </w:p>
    <w:p w14:paraId="518A4CFF" w14:textId="1E749D5E" w:rsidR="00293682" w:rsidRPr="00A2287F" w:rsidRDefault="00293682" w:rsidP="00A2287F">
      <w:pPr>
        <w:numPr>
          <w:ilvl w:val="0"/>
          <w:numId w:val="14"/>
        </w:numPr>
        <w:spacing w:after="0" w:line="240" w:lineRule="auto"/>
        <w:jc w:val="both"/>
        <w:rPr>
          <w:rFonts w:ascii="Arial" w:hAnsi="Arial" w:cs="Arial"/>
          <w:sz w:val="20"/>
          <w:szCs w:val="20"/>
        </w:rPr>
      </w:pPr>
      <w:r w:rsidRPr="00A2287F">
        <w:rPr>
          <w:rFonts w:ascii="Arial" w:hAnsi="Arial" w:cs="Arial"/>
          <w:sz w:val="20"/>
          <w:szCs w:val="20"/>
        </w:rPr>
        <w:t>není veden v rejstříku osob se zákazem plnění veřejných zakázek</w:t>
      </w:r>
      <w:r w:rsidR="007B7AA0">
        <w:rPr>
          <w:rFonts w:ascii="Arial" w:hAnsi="Arial" w:cs="Arial"/>
          <w:sz w:val="20"/>
          <w:szCs w:val="20"/>
        </w:rPr>
        <w:t>,</w:t>
      </w:r>
    </w:p>
    <w:p w14:paraId="41B8C341" w14:textId="51BD6D6B" w:rsidR="00293682" w:rsidRDefault="00293682" w:rsidP="00A2287F">
      <w:pPr>
        <w:numPr>
          <w:ilvl w:val="0"/>
          <w:numId w:val="14"/>
        </w:numPr>
        <w:spacing w:after="0" w:line="240" w:lineRule="auto"/>
        <w:jc w:val="both"/>
        <w:rPr>
          <w:rFonts w:ascii="Arial" w:hAnsi="Arial" w:cs="Arial"/>
          <w:sz w:val="20"/>
          <w:szCs w:val="20"/>
        </w:rPr>
      </w:pPr>
      <w:proofErr w:type="gramStart"/>
      <w:r w:rsidRPr="00A2287F">
        <w:rPr>
          <w:rFonts w:ascii="Arial" w:hAnsi="Arial" w:cs="Arial"/>
          <w:sz w:val="20"/>
          <w:szCs w:val="20"/>
        </w:rPr>
        <w:t>mu</w:t>
      </w:r>
      <w:proofErr w:type="gramEnd"/>
      <w:r w:rsidRPr="00A2287F">
        <w:rPr>
          <w:rFonts w:ascii="Arial" w:hAnsi="Arial" w:cs="Arial"/>
          <w:sz w:val="20"/>
          <w:szCs w:val="20"/>
        </w:rPr>
        <w:t xml:space="preserve"> nebyla v posledních 3 letech pravomocně uložena pokuta za umožnění výkonu nelegální práce podl</w:t>
      </w:r>
      <w:r w:rsidR="007B7AA0">
        <w:rPr>
          <w:rFonts w:ascii="Arial" w:hAnsi="Arial" w:cs="Arial"/>
          <w:sz w:val="20"/>
          <w:szCs w:val="20"/>
        </w:rPr>
        <w:t>e zvláštního právního předpisu a</w:t>
      </w:r>
    </w:p>
    <w:p w14:paraId="407D094A" w14:textId="1DEF83BD" w:rsidR="007B7AA0" w:rsidRPr="00A2287F" w:rsidRDefault="007B7AA0" w:rsidP="00A2287F">
      <w:pPr>
        <w:numPr>
          <w:ilvl w:val="0"/>
          <w:numId w:val="14"/>
        </w:numPr>
        <w:spacing w:after="0" w:line="240" w:lineRule="auto"/>
        <w:jc w:val="both"/>
        <w:rPr>
          <w:rFonts w:ascii="Arial" w:hAnsi="Arial" w:cs="Arial"/>
          <w:sz w:val="20"/>
          <w:szCs w:val="20"/>
        </w:rPr>
      </w:pPr>
      <w:r>
        <w:rPr>
          <w:rFonts w:ascii="Arial" w:hAnsi="Arial" w:cs="Arial"/>
          <w:color w:val="000000"/>
          <w:sz w:val="20"/>
          <w:szCs w:val="20"/>
          <w:shd w:val="clear" w:color="auto" w:fill="FFFFFF"/>
        </w:rPr>
        <w:t>vůči němuž nebyla v posledních 3 letech zavedena dočasná správa nebo v posledních 3 letech uplatněno opatření k řešení krize podle zákona upravujícího ozdravné postupy a řešení krize na finančním trhu.</w:t>
      </w:r>
    </w:p>
    <w:p w14:paraId="68276EAD" w14:textId="77777777" w:rsidR="00293682" w:rsidRPr="00A2287F" w:rsidRDefault="00293682" w:rsidP="00A2287F">
      <w:pPr>
        <w:spacing w:after="0" w:line="240" w:lineRule="auto"/>
        <w:jc w:val="both"/>
        <w:rPr>
          <w:rFonts w:ascii="Arial" w:hAnsi="Arial" w:cs="Arial"/>
          <w:sz w:val="20"/>
          <w:szCs w:val="20"/>
        </w:rPr>
      </w:pPr>
    </w:p>
    <w:p w14:paraId="4BCDC96D" w14:textId="77777777" w:rsidR="00293682" w:rsidRPr="00A2287F" w:rsidRDefault="00293682" w:rsidP="00A2287F">
      <w:pPr>
        <w:spacing w:line="240" w:lineRule="auto"/>
        <w:ind w:left="426" w:hanging="426"/>
        <w:rPr>
          <w:rFonts w:ascii="Arial" w:hAnsi="Arial" w:cs="Arial"/>
          <w:bCs/>
          <w:sz w:val="20"/>
          <w:szCs w:val="20"/>
          <w:lang w:eastAsia="cs-CZ"/>
        </w:rPr>
      </w:pPr>
      <w:r w:rsidRPr="00A2287F">
        <w:rPr>
          <w:rFonts w:ascii="Arial" w:hAnsi="Arial" w:cs="Arial"/>
          <w:bCs/>
          <w:sz w:val="20"/>
          <w:szCs w:val="20"/>
          <w:lang w:eastAsia="cs-CZ"/>
        </w:rPr>
        <w:t>B.</w:t>
      </w:r>
      <w:r w:rsidRPr="00A2287F">
        <w:rPr>
          <w:rFonts w:ascii="Arial" w:hAnsi="Arial" w:cs="Arial"/>
          <w:bCs/>
          <w:sz w:val="20"/>
          <w:szCs w:val="20"/>
          <w:lang w:eastAsia="cs-CZ"/>
        </w:rPr>
        <w:tab/>
      </w:r>
      <w:r w:rsidRPr="00A2287F">
        <w:rPr>
          <w:rFonts w:ascii="Arial" w:hAnsi="Arial" w:cs="Arial"/>
          <w:bCs/>
          <w:sz w:val="20"/>
          <w:szCs w:val="20"/>
          <w:u w:val="single"/>
          <w:lang w:eastAsia="cs-CZ"/>
        </w:rPr>
        <w:t>profesní kvalifikační předpoklady</w:t>
      </w:r>
      <w:r w:rsidRPr="00A2287F">
        <w:rPr>
          <w:rFonts w:ascii="Arial" w:hAnsi="Arial" w:cs="Arial"/>
          <w:bCs/>
          <w:sz w:val="20"/>
          <w:szCs w:val="20"/>
          <w:lang w:eastAsia="cs-CZ"/>
        </w:rPr>
        <w:t xml:space="preserve"> stanovené v </w:t>
      </w:r>
      <w:proofErr w:type="spellStart"/>
      <w:r w:rsidRPr="00A2287F">
        <w:rPr>
          <w:rFonts w:ascii="Arial" w:hAnsi="Arial" w:cs="Arial"/>
          <w:bCs/>
          <w:sz w:val="20"/>
          <w:szCs w:val="20"/>
          <w:lang w:eastAsia="cs-CZ"/>
        </w:rPr>
        <w:t>ust</w:t>
      </w:r>
      <w:proofErr w:type="spellEnd"/>
      <w:r w:rsidRPr="00A2287F">
        <w:rPr>
          <w:rFonts w:ascii="Arial" w:hAnsi="Arial" w:cs="Arial"/>
          <w:bCs/>
          <w:sz w:val="20"/>
          <w:szCs w:val="20"/>
          <w:lang w:eastAsia="cs-CZ"/>
        </w:rPr>
        <w:t xml:space="preserve">. § 53 Zákona a v zadávací dokumentaci veřejné zakázky, neboť disponuje: </w:t>
      </w:r>
    </w:p>
    <w:p w14:paraId="30B527A0" w14:textId="77777777" w:rsidR="00293682" w:rsidRPr="00A2287F" w:rsidRDefault="00293682" w:rsidP="00A2287F">
      <w:pPr>
        <w:numPr>
          <w:ilvl w:val="0"/>
          <w:numId w:val="15"/>
        </w:numPr>
        <w:spacing w:line="240" w:lineRule="auto"/>
        <w:jc w:val="both"/>
        <w:outlineLvl w:val="5"/>
        <w:rPr>
          <w:rFonts w:ascii="Arial" w:hAnsi="Arial" w:cs="Arial"/>
          <w:sz w:val="20"/>
          <w:szCs w:val="20"/>
        </w:rPr>
      </w:pPr>
      <w:r w:rsidRPr="00A2287F">
        <w:rPr>
          <w:rFonts w:ascii="Arial" w:hAnsi="Arial" w:cs="Arial"/>
          <w:sz w:val="20"/>
          <w:szCs w:val="20"/>
        </w:rPr>
        <w:t xml:space="preserve">výpisem z obchodního rejstříku, pokud je v něm zapsán, či výpisem z jiné obdobné evidence, pokud je v ní zapsán, </w:t>
      </w:r>
    </w:p>
    <w:p w14:paraId="30BDF47A" w14:textId="77777777" w:rsidR="00293682" w:rsidRPr="00A2287F" w:rsidRDefault="00293682" w:rsidP="00A2287F">
      <w:pPr>
        <w:numPr>
          <w:ilvl w:val="0"/>
          <w:numId w:val="15"/>
        </w:numPr>
        <w:spacing w:line="240" w:lineRule="auto"/>
        <w:jc w:val="both"/>
        <w:outlineLvl w:val="5"/>
        <w:rPr>
          <w:rFonts w:ascii="Arial" w:hAnsi="Arial" w:cs="Arial"/>
          <w:sz w:val="20"/>
          <w:szCs w:val="20"/>
        </w:rPr>
      </w:pPr>
      <w:r w:rsidRPr="00A2287F">
        <w:rPr>
          <w:rFonts w:ascii="Arial" w:hAnsi="Arial" w:cs="Arial"/>
          <w:sz w:val="20"/>
          <w:szCs w:val="20"/>
        </w:rPr>
        <w:t>dokladem o oprávnění k podnikání podle zvláštních právních předpisů v rozsahu odpovídajícím předmětu zakázky, zejména doklad prokazující příslušné živnostenské oprávnění či licenci, tj. dokladem prokazujícím zejména následující živnostenské oprávnění:</w:t>
      </w:r>
    </w:p>
    <w:p w14:paraId="0258AD83" w14:textId="156AEE2C" w:rsidR="00293682" w:rsidRPr="003511D4" w:rsidRDefault="00293682" w:rsidP="00A2287F">
      <w:pPr>
        <w:spacing w:line="240" w:lineRule="auto"/>
        <w:ind w:left="1130" w:hanging="140"/>
        <w:jc w:val="both"/>
        <w:outlineLvl w:val="5"/>
        <w:rPr>
          <w:rFonts w:ascii="Arial" w:hAnsi="Arial" w:cs="Arial"/>
          <w:sz w:val="20"/>
          <w:szCs w:val="20"/>
        </w:rPr>
      </w:pPr>
      <w:r w:rsidRPr="00A2287F">
        <w:rPr>
          <w:rFonts w:ascii="Arial" w:hAnsi="Arial" w:cs="Arial"/>
          <w:bCs/>
          <w:sz w:val="20"/>
          <w:szCs w:val="20"/>
        </w:rPr>
        <w:t>-</w:t>
      </w:r>
      <w:r w:rsidRPr="00A2287F">
        <w:rPr>
          <w:rFonts w:ascii="Arial" w:hAnsi="Arial" w:cs="Arial"/>
          <w:bCs/>
          <w:sz w:val="20"/>
          <w:szCs w:val="20"/>
        </w:rPr>
        <w:tab/>
        <w:t>živnost volná</w:t>
      </w:r>
      <w:r w:rsidRPr="00A2287F">
        <w:rPr>
          <w:rFonts w:ascii="Arial" w:hAnsi="Arial" w:cs="Arial"/>
          <w:sz w:val="20"/>
          <w:szCs w:val="20"/>
        </w:rPr>
        <w:t>: Výroba, obchod a služby neuvedené v přílohách 1 až 3 živnostenského zákona, obory činnosti</w:t>
      </w:r>
      <w:r>
        <w:rPr>
          <w:rFonts w:ascii="Arial" w:hAnsi="Arial" w:cs="Arial"/>
          <w:sz w:val="20"/>
          <w:szCs w:val="20"/>
        </w:rPr>
        <w:t>: „</w:t>
      </w:r>
      <w:r w:rsidRPr="008C53C1">
        <w:rPr>
          <w:rFonts w:ascii="Arial" w:hAnsi="Arial" w:cs="Arial"/>
          <w:sz w:val="20"/>
          <w:szCs w:val="20"/>
        </w:rPr>
        <w:t>Realitní činnost, správa a údržba nemovitostí</w:t>
      </w:r>
      <w:r w:rsidR="003A2847">
        <w:rPr>
          <w:rFonts w:ascii="Arial" w:hAnsi="Arial" w:cs="Arial"/>
          <w:sz w:val="20"/>
          <w:szCs w:val="20"/>
        </w:rPr>
        <w:t>“, „Velkoobchod a maloobchod“.</w:t>
      </w:r>
    </w:p>
    <w:p w14:paraId="1F052F1E" w14:textId="77777777" w:rsidR="00293682" w:rsidRPr="00A2287F" w:rsidRDefault="00293682" w:rsidP="00A2287F">
      <w:pPr>
        <w:spacing w:after="0" w:line="240" w:lineRule="auto"/>
        <w:ind w:left="1415" w:hanging="285"/>
        <w:jc w:val="both"/>
        <w:rPr>
          <w:rFonts w:ascii="Arial" w:hAnsi="Arial" w:cs="Arial"/>
          <w:bCs/>
          <w:sz w:val="20"/>
          <w:szCs w:val="20"/>
          <w:lang w:eastAsia="cs-CZ"/>
        </w:rPr>
      </w:pPr>
    </w:p>
    <w:p w14:paraId="24ED520B" w14:textId="77777777" w:rsidR="00293682" w:rsidRDefault="00293682" w:rsidP="00A2287F">
      <w:pPr>
        <w:spacing w:line="240" w:lineRule="auto"/>
        <w:ind w:left="426" w:hanging="426"/>
        <w:rPr>
          <w:rFonts w:ascii="Arial" w:hAnsi="Arial" w:cs="Arial"/>
          <w:sz w:val="20"/>
          <w:szCs w:val="20"/>
        </w:rPr>
      </w:pPr>
      <w:r w:rsidRPr="00A2287F">
        <w:rPr>
          <w:rFonts w:ascii="Arial" w:hAnsi="Arial" w:cs="Arial"/>
          <w:bCs/>
          <w:sz w:val="20"/>
          <w:szCs w:val="20"/>
          <w:lang w:eastAsia="cs-CZ"/>
        </w:rPr>
        <w:t>C.</w:t>
      </w:r>
      <w:r w:rsidRPr="00A2287F">
        <w:rPr>
          <w:rFonts w:ascii="Arial" w:hAnsi="Arial" w:cs="Arial"/>
          <w:bCs/>
          <w:sz w:val="20"/>
          <w:szCs w:val="20"/>
          <w:lang w:eastAsia="cs-CZ"/>
        </w:rPr>
        <w:tab/>
      </w:r>
      <w:r w:rsidRPr="00A2287F">
        <w:rPr>
          <w:rFonts w:ascii="Arial" w:hAnsi="Arial" w:cs="Arial"/>
          <w:bCs/>
          <w:sz w:val="20"/>
          <w:szCs w:val="20"/>
          <w:u w:val="single"/>
          <w:lang w:eastAsia="cs-CZ"/>
        </w:rPr>
        <w:t xml:space="preserve">čestně prohlašuje, že je </w:t>
      </w:r>
      <w:r w:rsidRPr="00A2287F">
        <w:rPr>
          <w:rFonts w:ascii="Arial" w:hAnsi="Arial" w:cs="Arial"/>
          <w:sz w:val="20"/>
          <w:szCs w:val="20"/>
          <w:u w:val="single"/>
        </w:rPr>
        <w:t>ekonomicky a finančně způsobilý splnit veřejnou zakázku smyslu § 50 odst. 1 písm. c) Zákona</w:t>
      </w:r>
      <w:r w:rsidRPr="00A2287F">
        <w:rPr>
          <w:rFonts w:ascii="Arial" w:hAnsi="Arial" w:cs="Arial"/>
          <w:sz w:val="20"/>
          <w:szCs w:val="20"/>
        </w:rPr>
        <w:t>;</w:t>
      </w:r>
    </w:p>
    <w:p w14:paraId="3F7126B2" w14:textId="77777777" w:rsidR="00293682" w:rsidRPr="00A2287F" w:rsidRDefault="00293682" w:rsidP="00A2287F">
      <w:pPr>
        <w:spacing w:line="240" w:lineRule="auto"/>
        <w:ind w:left="426" w:hanging="426"/>
        <w:rPr>
          <w:rFonts w:ascii="Arial" w:hAnsi="Arial" w:cs="Arial"/>
          <w:bCs/>
          <w:sz w:val="20"/>
          <w:szCs w:val="20"/>
          <w:lang w:eastAsia="cs-CZ"/>
        </w:rPr>
      </w:pPr>
    </w:p>
    <w:p w14:paraId="72E64511" w14:textId="77777777" w:rsidR="00293682" w:rsidRPr="00A2287F" w:rsidRDefault="00293682" w:rsidP="00A2287F">
      <w:pPr>
        <w:spacing w:line="240" w:lineRule="auto"/>
        <w:ind w:left="426" w:hanging="426"/>
        <w:rPr>
          <w:rFonts w:ascii="Arial" w:hAnsi="Arial" w:cs="Arial"/>
          <w:bCs/>
          <w:sz w:val="20"/>
          <w:szCs w:val="20"/>
          <w:lang w:eastAsia="cs-CZ"/>
        </w:rPr>
      </w:pPr>
      <w:r w:rsidRPr="00A2287F">
        <w:rPr>
          <w:rFonts w:ascii="Arial" w:hAnsi="Arial" w:cs="Arial"/>
          <w:bCs/>
          <w:sz w:val="20"/>
          <w:szCs w:val="20"/>
          <w:lang w:eastAsia="cs-CZ"/>
        </w:rPr>
        <w:t>D.</w:t>
      </w:r>
      <w:r w:rsidRPr="00A2287F">
        <w:rPr>
          <w:rFonts w:ascii="Arial" w:hAnsi="Arial" w:cs="Arial"/>
          <w:bCs/>
          <w:sz w:val="20"/>
          <w:szCs w:val="20"/>
          <w:lang w:eastAsia="cs-CZ"/>
        </w:rPr>
        <w:tab/>
      </w:r>
      <w:r w:rsidRPr="00A2287F">
        <w:rPr>
          <w:rFonts w:ascii="Arial" w:hAnsi="Arial" w:cs="Arial"/>
          <w:bCs/>
          <w:sz w:val="20"/>
          <w:szCs w:val="20"/>
          <w:u w:val="single"/>
          <w:lang w:eastAsia="cs-CZ"/>
        </w:rPr>
        <w:t>technické kvalifikační předpoklady</w:t>
      </w:r>
      <w:r w:rsidRPr="00A2287F">
        <w:rPr>
          <w:rFonts w:ascii="Arial" w:hAnsi="Arial" w:cs="Arial"/>
          <w:bCs/>
          <w:sz w:val="20"/>
          <w:szCs w:val="20"/>
          <w:lang w:eastAsia="cs-CZ"/>
        </w:rPr>
        <w:t xml:space="preserve"> stanovené v zadávací dokumentaci veřejné zakázky, když splňuje následující technický kvalifikační předpoklad zadavatele: </w:t>
      </w:r>
    </w:p>
    <w:p w14:paraId="06F4852E" w14:textId="05FB553A" w:rsidR="00293682" w:rsidRDefault="00EF497C" w:rsidP="00A2287F">
      <w:pPr>
        <w:ind w:left="426"/>
        <w:jc w:val="both"/>
        <w:rPr>
          <w:rFonts w:ascii="Arial" w:hAnsi="Arial" w:cs="Arial"/>
          <w:color w:val="000000"/>
          <w:sz w:val="20"/>
          <w:szCs w:val="20"/>
        </w:rPr>
      </w:pPr>
      <w:r>
        <w:rPr>
          <w:rFonts w:ascii="Arial" w:hAnsi="Arial" w:cs="Arial"/>
          <w:color w:val="000000"/>
          <w:sz w:val="20"/>
          <w:szCs w:val="20"/>
        </w:rPr>
        <w:t xml:space="preserve">a) </w:t>
      </w:r>
      <w:r w:rsidR="00293682" w:rsidRPr="00A2287F">
        <w:rPr>
          <w:rFonts w:ascii="Arial" w:hAnsi="Arial" w:cs="Arial"/>
          <w:color w:val="000000"/>
          <w:sz w:val="20"/>
          <w:szCs w:val="20"/>
        </w:rPr>
        <w:t>Tento kvalifikační předpoklad splní uchazeč, který doloží výše uvedeným způsobem za rozhodné období (tj. období 3 let), že realizoval během rozhodného období (3 roky) minimálně 2 služby v oblasti</w:t>
      </w:r>
      <w:r w:rsidR="00293682" w:rsidRPr="00A2287F">
        <w:rPr>
          <w:rFonts w:ascii="Arial" w:hAnsi="Arial" w:cs="Arial"/>
          <w:sz w:val="20"/>
          <w:szCs w:val="20"/>
          <w:lang w:eastAsia="cs-CZ"/>
        </w:rPr>
        <w:t>, která je totožná či obdobného charakteru jako je předmět této veřejné zakázky</w:t>
      </w:r>
      <w:r w:rsidR="00293682" w:rsidRPr="00A2287F">
        <w:rPr>
          <w:rFonts w:ascii="Arial" w:hAnsi="Arial" w:cs="Arial"/>
          <w:color w:val="000000"/>
          <w:sz w:val="20"/>
          <w:szCs w:val="20"/>
        </w:rPr>
        <w:t xml:space="preserve">, každá v objemu (tj. finanční úplatě za realizované služby) minimálně </w:t>
      </w:r>
      <w:r w:rsidR="00293682">
        <w:rPr>
          <w:rFonts w:ascii="Arial" w:hAnsi="Arial" w:cs="Arial"/>
          <w:color w:val="000000"/>
          <w:sz w:val="20"/>
          <w:szCs w:val="20"/>
        </w:rPr>
        <w:t>1.0</w:t>
      </w:r>
      <w:r w:rsidR="00293682" w:rsidRPr="00A2287F">
        <w:rPr>
          <w:rFonts w:ascii="Arial" w:hAnsi="Arial" w:cs="Arial"/>
          <w:color w:val="000000"/>
          <w:sz w:val="20"/>
          <w:szCs w:val="20"/>
        </w:rPr>
        <w:t>00.000,- Kč bez DPH za jednu dodávanou službu.  Zakázkou na služby totožnou nebo obdobnou se pro tyto účely rozumí zajištění úklidu obdobných objektů - nebytových prostor</w:t>
      </w:r>
      <w:r w:rsidR="00293682">
        <w:rPr>
          <w:rFonts w:ascii="Arial" w:hAnsi="Arial" w:cs="Arial"/>
          <w:color w:val="000000"/>
          <w:sz w:val="20"/>
          <w:szCs w:val="20"/>
        </w:rPr>
        <w:t>,</w:t>
      </w:r>
      <w:r w:rsidR="00293682" w:rsidRPr="00A2287F">
        <w:rPr>
          <w:rFonts w:ascii="Arial" w:hAnsi="Arial" w:cs="Arial"/>
          <w:color w:val="000000"/>
          <w:sz w:val="20"/>
          <w:szCs w:val="20"/>
        </w:rPr>
        <w:t xml:space="preserve"> určených </w:t>
      </w:r>
      <w:r w:rsidR="00293682">
        <w:rPr>
          <w:rFonts w:ascii="Arial" w:hAnsi="Arial" w:cs="Arial"/>
          <w:color w:val="000000"/>
          <w:sz w:val="20"/>
          <w:szCs w:val="20"/>
        </w:rPr>
        <w:t xml:space="preserve">zejména </w:t>
      </w:r>
      <w:r w:rsidR="00293682" w:rsidRPr="00A2287F">
        <w:rPr>
          <w:rFonts w:ascii="Arial" w:hAnsi="Arial" w:cs="Arial"/>
          <w:color w:val="000000"/>
          <w:sz w:val="20"/>
          <w:szCs w:val="20"/>
        </w:rPr>
        <w:t>pro užívání širokou veřejností (např. knihovny, muzea, divadla, školy, nákupní centra, jídelny, sportovní haly, koncertní objekty, atp.).</w:t>
      </w:r>
    </w:p>
    <w:p w14:paraId="0958ADEE" w14:textId="0A539349" w:rsidR="00EF497C" w:rsidRDefault="00EF497C" w:rsidP="00EF497C">
      <w:pPr>
        <w:ind w:left="425"/>
        <w:rPr>
          <w:rFonts w:ascii="Arial" w:hAnsi="Arial" w:cs="Arial"/>
          <w:sz w:val="20"/>
          <w:szCs w:val="20"/>
        </w:rPr>
      </w:pPr>
      <w:r>
        <w:rPr>
          <w:rFonts w:ascii="Arial" w:hAnsi="Arial" w:cs="Arial"/>
          <w:sz w:val="20"/>
          <w:szCs w:val="20"/>
        </w:rPr>
        <w:t xml:space="preserve">b) ve smyslu </w:t>
      </w:r>
      <w:proofErr w:type="spellStart"/>
      <w:r>
        <w:rPr>
          <w:rFonts w:ascii="Arial" w:hAnsi="Arial" w:cs="Arial"/>
          <w:sz w:val="20"/>
          <w:szCs w:val="20"/>
        </w:rPr>
        <w:t>ust</w:t>
      </w:r>
      <w:proofErr w:type="spellEnd"/>
      <w:r>
        <w:rPr>
          <w:rFonts w:ascii="Arial" w:hAnsi="Arial" w:cs="Arial"/>
          <w:sz w:val="20"/>
          <w:szCs w:val="20"/>
        </w:rPr>
        <w:t xml:space="preserve">. § </w:t>
      </w:r>
      <w:r w:rsidRPr="00EF497C">
        <w:rPr>
          <w:rFonts w:ascii="Arial" w:hAnsi="Arial" w:cs="Arial"/>
          <w:sz w:val="20"/>
          <w:szCs w:val="20"/>
        </w:rPr>
        <w:t xml:space="preserve">56 odst. 2 písm. e) Zákona </w:t>
      </w:r>
      <w:r>
        <w:rPr>
          <w:rFonts w:ascii="Arial" w:hAnsi="Arial" w:cs="Arial"/>
          <w:sz w:val="20"/>
          <w:szCs w:val="20"/>
        </w:rPr>
        <w:t>a zadávací dokumentací disponuje m</w:t>
      </w:r>
      <w:r w:rsidR="00D54DC4">
        <w:rPr>
          <w:rFonts w:ascii="Arial" w:hAnsi="Arial" w:cs="Arial"/>
          <w:sz w:val="20"/>
          <w:szCs w:val="20"/>
        </w:rPr>
        <w:t>inimálně 6 pracovníků</w:t>
      </w:r>
      <w:r>
        <w:rPr>
          <w:rFonts w:ascii="Arial" w:hAnsi="Arial" w:cs="Arial"/>
          <w:sz w:val="20"/>
          <w:szCs w:val="20"/>
        </w:rPr>
        <w:t xml:space="preserve"> na plnění veřejné zakázky, a to (</w:t>
      </w:r>
      <w:r w:rsidR="00D54DC4">
        <w:rPr>
          <w:rFonts w:ascii="Arial" w:hAnsi="Arial" w:cs="Arial"/>
          <w:sz w:val="20"/>
          <w:szCs w:val="20"/>
        </w:rPr>
        <w:t>i) 1 vedoucím týmu a (</w:t>
      </w:r>
      <w:proofErr w:type="spellStart"/>
      <w:r w:rsidR="00D54DC4">
        <w:rPr>
          <w:rFonts w:ascii="Arial" w:hAnsi="Arial" w:cs="Arial"/>
          <w:sz w:val="20"/>
          <w:szCs w:val="20"/>
        </w:rPr>
        <w:t>ii</w:t>
      </w:r>
      <w:proofErr w:type="spellEnd"/>
      <w:r w:rsidR="00D54DC4">
        <w:rPr>
          <w:rFonts w:ascii="Arial" w:hAnsi="Arial" w:cs="Arial"/>
          <w:sz w:val="20"/>
          <w:szCs w:val="20"/>
        </w:rPr>
        <w:t>) min. 5</w:t>
      </w:r>
      <w:r>
        <w:rPr>
          <w:rFonts w:ascii="Arial" w:hAnsi="Arial" w:cs="Arial"/>
          <w:sz w:val="20"/>
          <w:szCs w:val="20"/>
        </w:rPr>
        <w:t xml:space="preserve"> uklízeči.</w:t>
      </w:r>
    </w:p>
    <w:p w14:paraId="2A152C99" w14:textId="47B6285B" w:rsidR="00EF497C" w:rsidRDefault="00EF497C" w:rsidP="00EF497C">
      <w:pPr>
        <w:autoSpaceDE w:val="0"/>
        <w:autoSpaceDN w:val="0"/>
        <w:adjustRightInd w:val="0"/>
        <w:spacing w:after="80" w:line="240" w:lineRule="auto"/>
        <w:ind w:left="708"/>
        <w:jc w:val="both"/>
        <w:rPr>
          <w:rFonts w:ascii="Arial" w:hAnsi="Arial" w:cs="Arial"/>
          <w:sz w:val="20"/>
          <w:szCs w:val="20"/>
        </w:rPr>
      </w:pPr>
      <w:r>
        <w:rPr>
          <w:rFonts w:ascii="Arial" w:hAnsi="Arial" w:cs="Arial"/>
          <w:sz w:val="20"/>
          <w:szCs w:val="20"/>
        </w:rPr>
        <w:t xml:space="preserve">Vedoucí týmu splňuje tyto požadavky a jedná se o následující osobu </w:t>
      </w: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r>
        <w:rPr>
          <w:rFonts w:ascii="Arial" w:hAnsi="Arial" w:cs="Arial"/>
          <w:sz w:val="20"/>
          <w:szCs w:val="20"/>
        </w:rPr>
        <w:t>:</w:t>
      </w:r>
    </w:p>
    <w:p w14:paraId="095CB8B6" w14:textId="77777777" w:rsidR="00EF497C" w:rsidRDefault="00EF497C" w:rsidP="00EF497C">
      <w:pPr>
        <w:pStyle w:val="Odstavecseseznamem"/>
        <w:numPr>
          <w:ilvl w:val="0"/>
          <w:numId w:val="4"/>
        </w:numPr>
        <w:autoSpaceDE w:val="0"/>
        <w:autoSpaceDN w:val="0"/>
        <w:adjustRightInd w:val="0"/>
        <w:spacing w:after="80" w:line="240" w:lineRule="auto"/>
        <w:rPr>
          <w:rFonts w:ascii="Arial" w:hAnsi="Arial" w:cs="Arial"/>
          <w:sz w:val="20"/>
          <w:szCs w:val="20"/>
        </w:rPr>
      </w:pPr>
      <w:r>
        <w:rPr>
          <w:rFonts w:ascii="Arial" w:hAnsi="Arial" w:cs="Arial"/>
          <w:sz w:val="20"/>
          <w:szCs w:val="20"/>
        </w:rPr>
        <w:t>středoškolské vzdělání,</w:t>
      </w:r>
    </w:p>
    <w:p w14:paraId="4526CA66" w14:textId="77777777" w:rsidR="00EF497C" w:rsidRDefault="00EF497C" w:rsidP="00EF497C">
      <w:pPr>
        <w:pStyle w:val="Odstavecseseznamem"/>
        <w:numPr>
          <w:ilvl w:val="0"/>
          <w:numId w:val="4"/>
        </w:numPr>
        <w:autoSpaceDE w:val="0"/>
        <w:autoSpaceDN w:val="0"/>
        <w:adjustRightInd w:val="0"/>
        <w:spacing w:after="80" w:line="240" w:lineRule="auto"/>
        <w:rPr>
          <w:rFonts w:ascii="Arial" w:hAnsi="Arial" w:cs="Arial"/>
          <w:sz w:val="20"/>
          <w:szCs w:val="20"/>
        </w:rPr>
      </w:pPr>
      <w:r>
        <w:rPr>
          <w:rFonts w:ascii="Arial" w:hAnsi="Arial" w:cs="Arial"/>
          <w:sz w:val="20"/>
          <w:szCs w:val="20"/>
        </w:rPr>
        <w:t xml:space="preserve">minimálně 5 let praxi v oblasti úklidových služeb </w:t>
      </w:r>
    </w:p>
    <w:p w14:paraId="7C2F924D" w14:textId="77777777" w:rsidR="00EF497C" w:rsidRDefault="00EF497C" w:rsidP="00EF497C">
      <w:pPr>
        <w:pStyle w:val="Odstavecseseznamem"/>
        <w:numPr>
          <w:ilvl w:val="0"/>
          <w:numId w:val="4"/>
        </w:numPr>
        <w:autoSpaceDE w:val="0"/>
        <w:autoSpaceDN w:val="0"/>
        <w:adjustRightInd w:val="0"/>
        <w:spacing w:after="80" w:line="240" w:lineRule="auto"/>
        <w:rPr>
          <w:rFonts w:ascii="Arial" w:hAnsi="Arial" w:cs="Arial"/>
          <w:sz w:val="20"/>
          <w:szCs w:val="20"/>
        </w:rPr>
      </w:pPr>
      <w:r>
        <w:rPr>
          <w:rFonts w:ascii="Arial" w:hAnsi="Arial" w:cs="Arial"/>
          <w:sz w:val="20"/>
          <w:szCs w:val="20"/>
        </w:rPr>
        <w:t>čistý trestní rejstřík.</w:t>
      </w:r>
    </w:p>
    <w:p w14:paraId="480C9FB7" w14:textId="77777777" w:rsidR="00EF497C" w:rsidRDefault="00EF497C" w:rsidP="00EF497C">
      <w:pPr>
        <w:pStyle w:val="Odstavecseseznamem"/>
        <w:autoSpaceDE w:val="0"/>
        <w:autoSpaceDN w:val="0"/>
        <w:adjustRightInd w:val="0"/>
        <w:spacing w:after="80" w:line="240" w:lineRule="auto"/>
        <w:ind w:left="644"/>
        <w:rPr>
          <w:rFonts w:ascii="Arial" w:hAnsi="Arial" w:cs="Arial"/>
          <w:sz w:val="20"/>
          <w:szCs w:val="20"/>
        </w:rPr>
      </w:pPr>
    </w:p>
    <w:p w14:paraId="3ED0C52A" w14:textId="1946344E" w:rsidR="00EF497C" w:rsidRDefault="00D54DC4" w:rsidP="00EF497C">
      <w:pPr>
        <w:autoSpaceDE w:val="0"/>
        <w:autoSpaceDN w:val="0"/>
        <w:adjustRightInd w:val="0"/>
        <w:spacing w:after="80" w:line="240" w:lineRule="auto"/>
        <w:ind w:left="708"/>
        <w:jc w:val="both"/>
        <w:rPr>
          <w:rFonts w:ascii="Arial" w:hAnsi="Arial" w:cs="Arial"/>
          <w:sz w:val="20"/>
          <w:szCs w:val="20"/>
        </w:rPr>
      </w:pPr>
      <w:r>
        <w:rPr>
          <w:rFonts w:ascii="Arial" w:hAnsi="Arial" w:cs="Arial"/>
          <w:sz w:val="20"/>
          <w:szCs w:val="20"/>
        </w:rPr>
        <w:t>Uklízeči (min. 5</w:t>
      </w:r>
      <w:r w:rsidR="00EF497C">
        <w:rPr>
          <w:rFonts w:ascii="Arial" w:hAnsi="Arial" w:cs="Arial"/>
          <w:sz w:val="20"/>
          <w:szCs w:val="20"/>
        </w:rPr>
        <w:t xml:space="preserve"> osob) splňují tyto požadavky a jedná se o následující osoby </w:t>
      </w:r>
      <w:r w:rsidR="00EF497C" w:rsidRPr="003511D4">
        <w:rPr>
          <w:rFonts w:ascii="Arial" w:hAnsi="Arial" w:cs="Arial"/>
          <w:sz w:val="20"/>
          <w:szCs w:val="20"/>
        </w:rPr>
        <w:t>[</w:t>
      </w:r>
      <w:r w:rsidR="00EF497C" w:rsidRPr="003511D4">
        <w:rPr>
          <w:rFonts w:ascii="Arial" w:hAnsi="Arial" w:cs="Arial"/>
          <w:sz w:val="20"/>
          <w:szCs w:val="20"/>
          <w:highlight w:val="yellow"/>
        </w:rPr>
        <w:t>DOPLNÍ UCHAZEČ</w:t>
      </w:r>
      <w:r w:rsidR="00EF497C" w:rsidRPr="003511D4">
        <w:rPr>
          <w:rFonts w:ascii="Arial" w:hAnsi="Arial" w:cs="Arial"/>
          <w:sz w:val="20"/>
          <w:szCs w:val="20"/>
        </w:rPr>
        <w:t>]</w:t>
      </w:r>
      <w:r w:rsidR="00EF497C">
        <w:rPr>
          <w:rFonts w:ascii="Arial" w:hAnsi="Arial" w:cs="Arial"/>
          <w:sz w:val="20"/>
          <w:szCs w:val="20"/>
        </w:rPr>
        <w:t>:</w:t>
      </w:r>
    </w:p>
    <w:p w14:paraId="3974F199" w14:textId="2A6BECAF" w:rsidR="00EF497C" w:rsidRDefault="00A25AF0" w:rsidP="00EF497C">
      <w:pPr>
        <w:pStyle w:val="Odstavecseseznamem"/>
        <w:numPr>
          <w:ilvl w:val="0"/>
          <w:numId w:val="4"/>
        </w:numPr>
        <w:autoSpaceDE w:val="0"/>
        <w:autoSpaceDN w:val="0"/>
        <w:adjustRightInd w:val="0"/>
        <w:spacing w:after="80" w:line="240" w:lineRule="auto"/>
        <w:rPr>
          <w:rFonts w:ascii="Arial" w:hAnsi="Arial" w:cs="Arial"/>
          <w:sz w:val="20"/>
          <w:szCs w:val="20"/>
        </w:rPr>
      </w:pPr>
      <w:r>
        <w:rPr>
          <w:rFonts w:ascii="Arial" w:hAnsi="Arial" w:cs="Arial"/>
          <w:sz w:val="20"/>
          <w:szCs w:val="20"/>
        </w:rPr>
        <w:t>minimálně tříletou délku praxe</w:t>
      </w:r>
      <w:r w:rsidR="00EF497C">
        <w:rPr>
          <w:rFonts w:ascii="Arial" w:hAnsi="Arial" w:cs="Arial"/>
          <w:sz w:val="20"/>
          <w:szCs w:val="20"/>
        </w:rPr>
        <w:t xml:space="preserve"> s úklidovými službami,</w:t>
      </w:r>
    </w:p>
    <w:p w14:paraId="5665418A" w14:textId="77777777" w:rsidR="00EF497C" w:rsidRDefault="00EF497C" w:rsidP="00EF497C">
      <w:pPr>
        <w:pStyle w:val="Odstavecseseznamem"/>
        <w:numPr>
          <w:ilvl w:val="0"/>
          <w:numId w:val="4"/>
        </w:numPr>
        <w:autoSpaceDE w:val="0"/>
        <w:autoSpaceDN w:val="0"/>
        <w:adjustRightInd w:val="0"/>
        <w:spacing w:after="80" w:line="240" w:lineRule="auto"/>
        <w:rPr>
          <w:rFonts w:ascii="Arial" w:hAnsi="Arial" w:cs="Arial"/>
          <w:sz w:val="20"/>
          <w:szCs w:val="20"/>
        </w:rPr>
      </w:pPr>
      <w:r>
        <w:rPr>
          <w:rFonts w:ascii="Arial" w:hAnsi="Arial" w:cs="Arial"/>
          <w:sz w:val="20"/>
          <w:szCs w:val="20"/>
        </w:rPr>
        <w:t>čistý trestní rejstřík.</w:t>
      </w:r>
    </w:p>
    <w:p w14:paraId="760A085A" w14:textId="77777777" w:rsidR="00EF497C" w:rsidRDefault="00EF497C" w:rsidP="00A2287F">
      <w:pPr>
        <w:spacing w:line="240" w:lineRule="auto"/>
        <w:ind w:left="426"/>
        <w:jc w:val="both"/>
        <w:rPr>
          <w:rFonts w:ascii="Arial" w:hAnsi="Arial" w:cs="Arial"/>
          <w:bCs/>
          <w:sz w:val="20"/>
          <w:szCs w:val="20"/>
          <w:lang w:eastAsia="cs-CZ"/>
        </w:rPr>
      </w:pPr>
    </w:p>
    <w:p w14:paraId="119C205A" w14:textId="77777777" w:rsidR="00293682" w:rsidRPr="003511D4" w:rsidRDefault="00293682" w:rsidP="00A2287F">
      <w:pPr>
        <w:spacing w:line="240" w:lineRule="auto"/>
        <w:ind w:left="426"/>
        <w:jc w:val="both"/>
        <w:rPr>
          <w:rFonts w:ascii="Arial" w:hAnsi="Arial" w:cs="Arial"/>
          <w:sz w:val="20"/>
          <w:szCs w:val="20"/>
          <w:lang w:eastAsia="cs-CZ"/>
        </w:rPr>
      </w:pPr>
      <w:r w:rsidRPr="00A2287F">
        <w:rPr>
          <w:rFonts w:ascii="Arial" w:hAnsi="Arial" w:cs="Arial"/>
          <w:bCs/>
          <w:sz w:val="20"/>
          <w:szCs w:val="20"/>
          <w:lang w:eastAsia="cs-CZ"/>
        </w:rPr>
        <w:lastRenderedPageBreak/>
        <w:t xml:space="preserve">Uchazeč </w:t>
      </w:r>
      <w:r>
        <w:rPr>
          <w:rFonts w:ascii="Arial" w:hAnsi="Arial" w:cs="Arial"/>
          <w:bCs/>
          <w:sz w:val="20"/>
          <w:szCs w:val="20"/>
          <w:lang w:eastAsia="cs-CZ"/>
        </w:rPr>
        <w:t xml:space="preserve">dále </w:t>
      </w:r>
      <w:r w:rsidRPr="00A2287F">
        <w:rPr>
          <w:rFonts w:ascii="Arial" w:hAnsi="Arial" w:cs="Arial"/>
          <w:bCs/>
          <w:sz w:val="20"/>
          <w:szCs w:val="20"/>
          <w:lang w:eastAsia="cs-CZ"/>
        </w:rPr>
        <w:t>podpisem tohoto čestného prohlášení prohlašuje, že</w:t>
      </w:r>
      <w:r>
        <w:rPr>
          <w:rFonts w:ascii="Arial" w:hAnsi="Arial" w:cs="Arial"/>
          <w:bCs/>
          <w:sz w:val="20"/>
          <w:szCs w:val="20"/>
          <w:lang w:eastAsia="cs-CZ"/>
        </w:rPr>
        <w:t xml:space="preserve"> n</w:t>
      </w:r>
      <w:r w:rsidRPr="00A2287F">
        <w:rPr>
          <w:rFonts w:ascii="Arial" w:hAnsi="Arial" w:cs="Arial"/>
          <w:bCs/>
          <w:sz w:val="20"/>
          <w:szCs w:val="20"/>
          <w:lang w:eastAsia="cs-CZ"/>
        </w:rPr>
        <w:t>euzavřel a neuzavře zakázanou dohodu podle zvláštního právního předpisu v souvislosti se zadávanou veřejnou zakázkou</w:t>
      </w:r>
      <w:r w:rsidRPr="003511D4">
        <w:rPr>
          <w:rFonts w:ascii="Arial" w:hAnsi="Arial" w:cs="Arial"/>
          <w:bCs/>
          <w:sz w:val="20"/>
          <w:szCs w:val="20"/>
          <w:lang w:eastAsia="cs-CZ"/>
        </w:rPr>
        <w:t xml:space="preserve"> dle § 68 odst. 3 písm. c) Zákona.</w:t>
      </w:r>
    </w:p>
    <w:p w14:paraId="2D91E527" w14:textId="77777777" w:rsidR="00293682" w:rsidRDefault="00293682" w:rsidP="00A2287F">
      <w:pPr>
        <w:spacing w:line="252" w:lineRule="auto"/>
        <w:ind w:firstLine="360"/>
        <w:contextualSpacing/>
        <w:jc w:val="both"/>
        <w:rPr>
          <w:rFonts w:ascii="Arial" w:hAnsi="Arial" w:cs="Arial"/>
          <w:sz w:val="20"/>
          <w:szCs w:val="20"/>
        </w:rPr>
      </w:pPr>
      <w:r>
        <w:rPr>
          <w:rFonts w:ascii="Arial" w:hAnsi="Arial" w:cs="Arial"/>
          <w:sz w:val="20"/>
          <w:szCs w:val="20"/>
          <w:lang w:eastAsia="cs-CZ"/>
        </w:rPr>
        <w:t xml:space="preserve"> </w:t>
      </w:r>
      <w:r w:rsidRPr="00A2287F">
        <w:rPr>
          <w:rFonts w:ascii="Arial" w:hAnsi="Arial" w:cs="Arial"/>
          <w:sz w:val="20"/>
          <w:szCs w:val="20"/>
        </w:rPr>
        <w:t xml:space="preserve">Uchazeč </w:t>
      </w:r>
      <w:r>
        <w:rPr>
          <w:rFonts w:ascii="Arial" w:hAnsi="Arial" w:cs="Arial"/>
          <w:sz w:val="20"/>
          <w:szCs w:val="20"/>
        </w:rPr>
        <w:t xml:space="preserve">dále </w:t>
      </w:r>
      <w:r w:rsidRPr="00A2287F">
        <w:rPr>
          <w:rFonts w:ascii="Arial" w:hAnsi="Arial" w:cs="Arial"/>
          <w:sz w:val="20"/>
          <w:szCs w:val="20"/>
        </w:rPr>
        <w:t>v souladu s </w:t>
      </w:r>
      <w:proofErr w:type="spellStart"/>
      <w:r w:rsidRPr="00A2287F">
        <w:rPr>
          <w:rFonts w:ascii="Arial" w:hAnsi="Arial" w:cs="Arial"/>
          <w:sz w:val="20"/>
          <w:szCs w:val="20"/>
        </w:rPr>
        <w:t>ust</w:t>
      </w:r>
      <w:proofErr w:type="spellEnd"/>
      <w:r w:rsidRPr="00A2287F">
        <w:rPr>
          <w:rFonts w:ascii="Arial" w:hAnsi="Arial" w:cs="Arial"/>
          <w:sz w:val="20"/>
          <w:szCs w:val="20"/>
        </w:rPr>
        <w:t xml:space="preserve">. § 68 odst. 3 </w:t>
      </w:r>
      <w:r>
        <w:rPr>
          <w:rFonts w:ascii="Arial" w:hAnsi="Arial" w:cs="Arial"/>
          <w:sz w:val="20"/>
          <w:szCs w:val="20"/>
        </w:rPr>
        <w:t xml:space="preserve">písm. a) a b) </w:t>
      </w:r>
      <w:r w:rsidRPr="00A2287F">
        <w:rPr>
          <w:rFonts w:ascii="Arial" w:hAnsi="Arial" w:cs="Arial"/>
          <w:sz w:val="20"/>
          <w:szCs w:val="20"/>
        </w:rPr>
        <w:t xml:space="preserve">Zákona: </w:t>
      </w:r>
    </w:p>
    <w:p w14:paraId="5110D572" w14:textId="77777777" w:rsidR="00293682" w:rsidRPr="00A2287F" w:rsidRDefault="00293682" w:rsidP="00A2287F">
      <w:pPr>
        <w:spacing w:line="252" w:lineRule="auto"/>
        <w:ind w:firstLine="360"/>
        <w:contextualSpacing/>
        <w:jc w:val="both"/>
        <w:rPr>
          <w:rFonts w:ascii="Arial" w:hAnsi="Arial" w:cs="Arial"/>
          <w:sz w:val="20"/>
          <w:szCs w:val="20"/>
        </w:rPr>
      </w:pPr>
    </w:p>
    <w:p w14:paraId="0DD94CCF" w14:textId="77777777" w:rsidR="00293682" w:rsidRDefault="00293682" w:rsidP="00D76B13">
      <w:pPr>
        <w:numPr>
          <w:ilvl w:val="0"/>
          <w:numId w:val="16"/>
        </w:numPr>
        <w:spacing w:line="252" w:lineRule="auto"/>
        <w:ind w:hanging="405"/>
        <w:contextualSpacing/>
        <w:jc w:val="both"/>
        <w:rPr>
          <w:rFonts w:ascii="Arial" w:hAnsi="Arial" w:cs="Arial"/>
          <w:sz w:val="20"/>
          <w:szCs w:val="20"/>
        </w:rPr>
      </w:pPr>
      <w:r>
        <w:rPr>
          <w:rFonts w:ascii="Arial" w:hAnsi="Arial" w:cs="Arial"/>
          <w:sz w:val="20"/>
          <w:szCs w:val="20"/>
        </w:rPr>
        <w:t xml:space="preserve">předkládá </w:t>
      </w:r>
      <w:r w:rsidRPr="00A2287F">
        <w:rPr>
          <w:rFonts w:ascii="Arial" w:hAnsi="Arial" w:cs="Arial"/>
          <w:sz w:val="20"/>
          <w:szCs w:val="20"/>
        </w:rPr>
        <w:t>seznam statutárních orgánů nebo členů statutárních orgánů, kteří v posledních 3 letech od konce lhůty pro podání nabídek byli v pracovněprávním, funkčním či obdobném poměru u zadavatele</w:t>
      </w:r>
      <w:r>
        <w:rPr>
          <w:rFonts w:ascii="Arial" w:hAnsi="Arial" w:cs="Arial"/>
          <w:sz w:val="20"/>
          <w:szCs w:val="20"/>
        </w:rPr>
        <w:t>:</w:t>
      </w:r>
    </w:p>
    <w:p w14:paraId="6464653B" w14:textId="77777777" w:rsidR="00293682" w:rsidRDefault="00293682" w:rsidP="00A2287F">
      <w:pPr>
        <w:spacing w:line="252" w:lineRule="auto"/>
        <w:ind w:left="1065"/>
        <w:contextualSpacing/>
        <w:jc w:val="both"/>
        <w:rPr>
          <w:rFonts w:ascii="Arial" w:hAnsi="Arial" w:cs="Arial"/>
          <w:sz w:val="20"/>
          <w:szCs w:val="20"/>
        </w:rPr>
      </w:pPr>
    </w:p>
    <w:p w14:paraId="7A8C85EF" w14:textId="77777777" w:rsidR="00293682" w:rsidRDefault="00293682" w:rsidP="00A2287F">
      <w:pPr>
        <w:spacing w:line="252" w:lineRule="auto"/>
        <w:ind w:left="1065"/>
        <w:contextualSpacing/>
        <w:jc w:val="both"/>
        <w:rPr>
          <w:rFonts w:ascii="Arial" w:hAnsi="Arial" w:cs="Arial"/>
          <w:sz w:val="20"/>
          <w:szCs w:val="20"/>
        </w:rPr>
      </w:pP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p w14:paraId="7BFB2B8A" w14:textId="77777777" w:rsidR="00293682" w:rsidRPr="00A2287F" w:rsidRDefault="00293682" w:rsidP="00A2287F">
      <w:pPr>
        <w:spacing w:line="252" w:lineRule="auto"/>
        <w:ind w:left="1065"/>
        <w:contextualSpacing/>
        <w:jc w:val="both"/>
        <w:rPr>
          <w:rFonts w:ascii="Arial" w:hAnsi="Arial" w:cs="Arial"/>
          <w:sz w:val="20"/>
          <w:szCs w:val="20"/>
        </w:rPr>
      </w:pPr>
    </w:p>
    <w:p w14:paraId="6DC247F0" w14:textId="77777777" w:rsidR="00293682" w:rsidRDefault="00293682" w:rsidP="00D76B13">
      <w:pPr>
        <w:numPr>
          <w:ilvl w:val="0"/>
          <w:numId w:val="16"/>
        </w:numPr>
        <w:spacing w:line="252" w:lineRule="auto"/>
        <w:ind w:hanging="405"/>
        <w:contextualSpacing/>
        <w:jc w:val="both"/>
        <w:rPr>
          <w:rFonts w:ascii="Arial" w:hAnsi="Arial" w:cs="Arial"/>
          <w:sz w:val="20"/>
          <w:szCs w:val="20"/>
        </w:rPr>
      </w:pPr>
      <w:r w:rsidRPr="00A2287F">
        <w:rPr>
          <w:rFonts w:ascii="Arial" w:hAnsi="Arial" w:cs="Arial"/>
          <w:sz w:val="20"/>
          <w:szCs w:val="20"/>
        </w:rPr>
        <w:t>má-li dodavatel formu akciové společnosti, seznam vlastníků akcií, jejich souhrnná jmenovitá hodnota přesahuje 10% základního kapitálu, vyhotov</w:t>
      </w:r>
      <w:r>
        <w:rPr>
          <w:rFonts w:ascii="Arial" w:hAnsi="Arial" w:cs="Arial"/>
          <w:sz w:val="20"/>
          <w:szCs w:val="20"/>
        </w:rPr>
        <w:t>ený ve lhůtě pro podání nabídek:</w:t>
      </w:r>
    </w:p>
    <w:p w14:paraId="514EB74D" w14:textId="77777777" w:rsidR="00293682" w:rsidRDefault="00293682" w:rsidP="00A2287F">
      <w:pPr>
        <w:spacing w:line="252" w:lineRule="auto"/>
        <w:ind w:left="660"/>
        <w:contextualSpacing/>
        <w:jc w:val="both"/>
        <w:rPr>
          <w:rFonts w:ascii="Arial" w:hAnsi="Arial" w:cs="Arial"/>
          <w:sz w:val="20"/>
          <w:szCs w:val="20"/>
        </w:rPr>
      </w:pPr>
    </w:p>
    <w:p w14:paraId="53DADB37" w14:textId="77777777" w:rsidR="00293682" w:rsidRPr="00A2287F" w:rsidRDefault="00293682" w:rsidP="00A2287F">
      <w:pPr>
        <w:spacing w:line="252" w:lineRule="auto"/>
        <w:ind w:left="1065"/>
        <w:contextualSpacing/>
        <w:jc w:val="both"/>
        <w:rPr>
          <w:rFonts w:ascii="Arial" w:hAnsi="Arial" w:cs="Arial"/>
          <w:sz w:val="20"/>
          <w:szCs w:val="20"/>
        </w:rPr>
      </w:pP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p w14:paraId="0E18A972" w14:textId="77777777" w:rsidR="00293682" w:rsidRPr="00A2287F" w:rsidRDefault="00293682" w:rsidP="002D4801">
      <w:pPr>
        <w:spacing w:after="0" w:line="240" w:lineRule="auto"/>
        <w:jc w:val="both"/>
        <w:rPr>
          <w:rFonts w:ascii="Arial" w:hAnsi="Arial" w:cs="Arial"/>
          <w:sz w:val="20"/>
          <w:szCs w:val="20"/>
          <w:lang w:eastAsia="cs-CZ"/>
        </w:rPr>
      </w:pPr>
    </w:p>
    <w:p w14:paraId="6329336F" w14:textId="77777777" w:rsidR="00293682" w:rsidRPr="003511D4" w:rsidRDefault="00293682" w:rsidP="002D4801">
      <w:pPr>
        <w:spacing w:after="0" w:line="240" w:lineRule="auto"/>
        <w:jc w:val="both"/>
        <w:rPr>
          <w:rFonts w:ascii="Arial" w:hAnsi="Arial" w:cs="Arial"/>
          <w:sz w:val="20"/>
          <w:szCs w:val="20"/>
          <w:lang w:eastAsia="cs-CZ"/>
        </w:rPr>
      </w:pPr>
    </w:p>
    <w:p w14:paraId="3EA70BEE" w14:textId="77777777" w:rsidR="00293682" w:rsidRPr="003511D4" w:rsidRDefault="00293682" w:rsidP="002D4801">
      <w:pPr>
        <w:spacing w:after="0" w:line="240" w:lineRule="auto"/>
        <w:jc w:val="both"/>
        <w:rPr>
          <w:rFonts w:ascii="Arial" w:hAnsi="Arial" w:cs="Arial"/>
          <w:sz w:val="20"/>
          <w:szCs w:val="20"/>
          <w:lang w:eastAsia="cs-CZ"/>
        </w:rPr>
      </w:pPr>
    </w:p>
    <w:p w14:paraId="298184CD" w14:textId="77777777" w:rsidR="00293682" w:rsidRPr="003511D4" w:rsidRDefault="00293682" w:rsidP="002D4801">
      <w:pPr>
        <w:spacing w:after="0" w:line="240" w:lineRule="auto"/>
        <w:jc w:val="both"/>
        <w:rPr>
          <w:rFonts w:ascii="Arial" w:hAnsi="Arial" w:cs="Arial"/>
          <w:sz w:val="20"/>
          <w:szCs w:val="20"/>
          <w:lang w:eastAsia="cs-CZ"/>
        </w:rPr>
      </w:pPr>
    </w:p>
    <w:p w14:paraId="68D0700E" w14:textId="77777777" w:rsidR="00293682" w:rsidRPr="003511D4" w:rsidRDefault="00293682" w:rsidP="002D4801">
      <w:pPr>
        <w:spacing w:after="0" w:line="240" w:lineRule="auto"/>
        <w:jc w:val="both"/>
        <w:rPr>
          <w:rFonts w:ascii="Arial" w:hAnsi="Arial" w:cs="Arial"/>
          <w:sz w:val="20"/>
          <w:szCs w:val="20"/>
          <w:lang w:eastAsia="cs-CZ"/>
        </w:rPr>
      </w:pPr>
    </w:p>
    <w:p w14:paraId="1F67C325" w14:textId="77777777" w:rsidR="00293682" w:rsidRPr="00A2287F" w:rsidRDefault="00293682" w:rsidP="00132D2B">
      <w:pPr>
        <w:spacing w:line="252" w:lineRule="auto"/>
        <w:contextualSpacing/>
        <w:jc w:val="both"/>
        <w:rPr>
          <w:rFonts w:ascii="Arial" w:hAnsi="Arial" w:cs="Arial"/>
          <w:sz w:val="20"/>
          <w:szCs w:val="20"/>
        </w:rPr>
      </w:pPr>
      <w:r>
        <w:rPr>
          <w:rFonts w:ascii="Arial" w:hAnsi="Arial" w:cs="Arial"/>
          <w:sz w:val="20"/>
          <w:szCs w:val="20"/>
          <w:lang w:eastAsia="cs-CZ"/>
        </w:rPr>
        <w:t xml:space="preserve">V </w:t>
      </w: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r>
        <w:rPr>
          <w:rFonts w:ascii="Arial" w:hAnsi="Arial" w:cs="Arial"/>
          <w:sz w:val="20"/>
          <w:szCs w:val="20"/>
        </w:rPr>
        <w:t xml:space="preserve"> </w:t>
      </w:r>
      <w:r>
        <w:rPr>
          <w:rFonts w:ascii="Arial" w:hAnsi="Arial" w:cs="Arial"/>
          <w:sz w:val="20"/>
          <w:szCs w:val="20"/>
          <w:lang w:eastAsia="cs-CZ"/>
        </w:rPr>
        <w:t xml:space="preserve">dne </w:t>
      </w: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p w14:paraId="6AB63828" w14:textId="77777777" w:rsidR="00293682" w:rsidRPr="003511D4" w:rsidRDefault="00293682" w:rsidP="00132D2B">
      <w:pPr>
        <w:spacing w:line="252" w:lineRule="auto"/>
        <w:ind w:left="1065"/>
        <w:contextualSpacing/>
        <w:jc w:val="both"/>
        <w:rPr>
          <w:rFonts w:ascii="Arial" w:hAnsi="Arial" w:cs="Arial"/>
          <w:sz w:val="20"/>
          <w:szCs w:val="20"/>
        </w:rPr>
      </w:pPr>
    </w:p>
    <w:p w14:paraId="6B954EF0" w14:textId="77777777" w:rsidR="00293682" w:rsidRPr="003511D4" w:rsidRDefault="00293682" w:rsidP="002D4801">
      <w:pPr>
        <w:spacing w:after="0" w:line="240" w:lineRule="auto"/>
        <w:jc w:val="both"/>
        <w:rPr>
          <w:rFonts w:ascii="Arial" w:hAnsi="Arial" w:cs="Arial"/>
          <w:sz w:val="20"/>
          <w:szCs w:val="20"/>
          <w:lang w:eastAsia="cs-CZ"/>
        </w:rPr>
      </w:pPr>
    </w:p>
    <w:p w14:paraId="5A02496B" w14:textId="77777777" w:rsidR="00293682" w:rsidRPr="003511D4" w:rsidRDefault="00293682" w:rsidP="002D4801">
      <w:pPr>
        <w:spacing w:after="0" w:line="240" w:lineRule="auto"/>
        <w:jc w:val="both"/>
        <w:rPr>
          <w:rFonts w:ascii="Arial" w:hAnsi="Arial" w:cs="Arial"/>
          <w:sz w:val="20"/>
          <w:szCs w:val="20"/>
          <w:lang w:eastAsia="cs-CZ"/>
        </w:rPr>
      </w:pPr>
      <w:r w:rsidRPr="003511D4">
        <w:rPr>
          <w:rFonts w:ascii="Arial" w:hAnsi="Arial" w:cs="Arial"/>
          <w:sz w:val="20"/>
          <w:szCs w:val="20"/>
          <w:lang w:eastAsia="cs-CZ"/>
        </w:rPr>
        <w:tab/>
      </w:r>
      <w:r w:rsidRPr="003511D4">
        <w:rPr>
          <w:rFonts w:ascii="Arial" w:hAnsi="Arial" w:cs="Arial"/>
          <w:sz w:val="20"/>
          <w:szCs w:val="20"/>
          <w:lang w:eastAsia="cs-CZ"/>
        </w:rPr>
        <w:tab/>
      </w:r>
      <w:r w:rsidRPr="003511D4">
        <w:rPr>
          <w:rFonts w:ascii="Arial" w:hAnsi="Arial" w:cs="Arial"/>
          <w:sz w:val="20"/>
          <w:szCs w:val="20"/>
          <w:lang w:eastAsia="cs-CZ"/>
        </w:rPr>
        <w:tab/>
      </w:r>
      <w:r w:rsidRPr="003511D4">
        <w:rPr>
          <w:rFonts w:ascii="Arial" w:hAnsi="Arial" w:cs="Arial"/>
          <w:sz w:val="20"/>
          <w:szCs w:val="20"/>
          <w:lang w:eastAsia="cs-CZ"/>
        </w:rPr>
        <w:tab/>
      </w:r>
      <w:r w:rsidRPr="003511D4">
        <w:rPr>
          <w:rFonts w:ascii="Arial" w:hAnsi="Arial" w:cs="Arial"/>
          <w:sz w:val="20"/>
          <w:szCs w:val="20"/>
          <w:lang w:eastAsia="cs-CZ"/>
        </w:rPr>
        <w:tab/>
      </w:r>
      <w:r w:rsidRPr="003511D4">
        <w:rPr>
          <w:rFonts w:ascii="Arial" w:hAnsi="Arial" w:cs="Arial"/>
          <w:sz w:val="20"/>
          <w:szCs w:val="20"/>
          <w:lang w:eastAsia="cs-CZ"/>
        </w:rPr>
        <w:tab/>
      </w:r>
    </w:p>
    <w:p w14:paraId="24C76E02" w14:textId="77777777" w:rsidR="00293682" w:rsidRPr="003511D4" w:rsidRDefault="00293682" w:rsidP="002D4801">
      <w:pPr>
        <w:spacing w:after="0" w:line="240" w:lineRule="auto"/>
        <w:jc w:val="both"/>
        <w:rPr>
          <w:rFonts w:ascii="Arial" w:hAnsi="Arial" w:cs="Arial"/>
          <w:sz w:val="20"/>
          <w:szCs w:val="20"/>
          <w:lang w:eastAsia="cs-CZ"/>
        </w:rPr>
      </w:pPr>
    </w:p>
    <w:p w14:paraId="11D3F7EE" w14:textId="77777777" w:rsidR="00293682" w:rsidRPr="003511D4" w:rsidRDefault="00293682" w:rsidP="008C023B">
      <w:pPr>
        <w:spacing w:after="0" w:line="240" w:lineRule="auto"/>
        <w:ind w:left="3540" w:firstLine="708"/>
        <w:jc w:val="both"/>
        <w:rPr>
          <w:rFonts w:ascii="Arial" w:hAnsi="Arial" w:cs="Arial"/>
          <w:sz w:val="20"/>
          <w:szCs w:val="20"/>
          <w:lang w:eastAsia="cs-CZ"/>
        </w:rPr>
      </w:pPr>
      <w:r w:rsidRPr="003511D4">
        <w:rPr>
          <w:rFonts w:ascii="Arial" w:hAnsi="Arial" w:cs="Arial"/>
          <w:sz w:val="20"/>
          <w:szCs w:val="20"/>
          <w:lang w:eastAsia="cs-CZ"/>
        </w:rPr>
        <w:t>____________________________</w:t>
      </w:r>
    </w:p>
    <w:p w14:paraId="0BDB1797" w14:textId="77777777" w:rsidR="00293682" w:rsidRPr="003511D4" w:rsidRDefault="00293682" w:rsidP="002D4801">
      <w:pPr>
        <w:spacing w:after="0" w:line="240" w:lineRule="auto"/>
        <w:jc w:val="both"/>
        <w:rPr>
          <w:rFonts w:ascii="Arial" w:hAnsi="Arial" w:cs="Arial"/>
          <w:sz w:val="20"/>
          <w:szCs w:val="20"/>
          <w:lang w:eastAsia="cs-CZ"/>
        </w:rPr>
      </w:pPr>
      <w:r w:rsidRPr="003511D4">
        <w:rPr>
          <w:rFonts w:ascii="Arial" w:hAnsi="Arial" w:cs="Arial"/>
          <w:sz w:val="20"/>
          <w:szCs w:val="20"/>
          <w:lang w:eastAsia="cs-CZ"/>
        </w:rPr>
        <w:t xml:space="preserve"> </w:t>
      </w:r>
      <w:r w:rsidRPr="003511D4">
        <w:rPr>
          <w:rFonts w:ascii="Arial" w:hAnsi="Arial" w:cs="Arial"/>
          <w:sz w:val="20"/>
          <w:szCs w:val="20"/>
          <w:lang w:eastAsia="cs-CZ"/>
        </w:rPr>
        <w:tab/>
      </w:r>
      <w:r w:rsidRPr="003511D4">
        <w:rPr>
          <w:rFonts w:ascii="Arial" w:hAnsi="Arial" w:cs="Arial"/>
          <w:sz w:val="20"/>
          <w:szCs w:val="20"/>
          <w:lang w:eastAsia="cs-CZ"/>
        </w:rPr>
        <w:tab/>
      </w:r>
      <w:r w:rsidRPr="003511D4">
        <w:rPr>
          <w:rFonts w:ascii="Arial" w:hAnsi="Arial" w:cs="Arial"/>
          <w:sz w:val="20"/>
          <w:szCs w:val="20"/>
          <w:lang w:eastAsia="cs-CZ"/>
        </w:rPr>
        <w:tab/>
      </w:r>
      <w:r w:rsidRPr="003511D4">
        <w:rPr>
          <w:rFonts w:ascii="Arial" w:hAnsi="Arial" w:cs="Arial"/>
          <w:sz w:val="20"/>
          <w:szCs w:val="20"/>
          <w:lang w:eastAsia="cs-CZ"/>
        </w:rPr>
        <w:tab/>
      </w:r>
      <w:r w:rsidRPr="003511D4">
        <w:rPr>
          <w:rFonts w:ascii="Arial" w:hAnsi="Arial" w:cs="Arial"/>
          <w:sz w:val="20"/>
          <w:szCs w:val="20"/>
          <w:lang w:eastAsia="cs-CZ"/>
        </w:rPr>
        <w:tab/>
      </w:r>
      <w:r w:rsidRPr="003511D4">
        <w:rPr>
          <w:rFonts w:ascii="Arial" w:hAnsi="Arial" w:cs="Arial"/>
          <w:sz w:val="20"/>
          <w:szCs w:val="20"/>
          <w:lang w:eastAsia="cs-CZ"/>
        </w:rPr>
        <w:tab/>
        <w:t xml:space="preserve">    Razítko a podpis oprávněné </w:t>
      </w:r>
    </w:p>
    <w:p w14:paraId="6F24C32F" w14:textId="77777777" w:rsidR="00293682" w:rsidRPr="003511D4" w:rsidRDefault="00293682" w:rsidP="002D4801">
      <w:pPr>
        <w:spacing w:after="0" w:line="240" w:lineRule="auto"/>
        <w:jc w:val="both"/>
        <w:rPr>
          <w:rFonts w:ascii="Arial" w:hAnsi="Arial" w:cs="Arial"/>
          <w:sz w:val="20"/>
          <w:szCs w:val="20"/>
          <w:lang w:eastAsia="cs-CZ"/>
        </w:rPr>
      </w:pPr>
      <w:r w:rsidRPr="003511D4">
        <w:rPr>
          <w:rFonts w:ascii="Arial" w:hAnsi="Arial" w:cs="Arial"/>
          <w:sz w:val="20"/>
          <w:szCs w:val="20"/>
          <w:lang w:eastAsia="cs-CZ"/>
        </w:rPr>
        <w:t xml:space="preserve">             </w:t>
      </w:r>
      <w:r w:rsidRPr="003511D4">
        <w:rPr>
          <w:rFonts w:ascii="Arial" w:hAnsi="Arial" w:cs="Arial"/>
          <w:sz w:val="20"/>
          <w:szCs w:val="20"/>
          <w:lang w:eastAsia="cs-CZ"/>
        </w:rPr>
        <w:tab/>
      </w:r>
      <w:r w:rsidRPr="003511D4">
        <w:rPr>
          <w:rFonts w:ascii="Arial" w:hAnsi="Arial" w:cs="Arial"/>
          <w:sz w:val="20"/>
          <w:szCs w:val="20"/>
          <w:lang w:eastAsia="cs-CZ"/>
        </w:rPr>
        <w:tab/>
      </w:r>
      <w:r w:rsidRPr="003511D4">
        <w:rPr>
          <w:rFonts w:ascii="Arial" w:hAnsi="Arial" w:cs="Arial"/>
          <w:sz w:val="20"/>
          <w:szCs w:val="20"/>
          <w:lang w:eastAsia="cs-CZ"/>
        </w:rPr>
        <w:tab/>
      </w:r>
      <w:r w:rsidRPr="003511D4">
        <w:rPr>
          <w:rFonts w:ascii="Arial" w:hAnsi="Arial" w:cs="Arial"/>
          <w:sz w:val="20"/>
          <w:szCs w:val="20"/>
          <w:lang w:eastAsia="cs-CZ"/>
        </w:rPr>
        <w:tab/>
      </w:r>
      <w:r w:rsidRPr="003511D4">
        <w:rPr>
          <w:rFonts w:ascii="Arial" w:hAnsi="Arial" w:cs="Arial"/>
          <w:sz w:val="20"/>
          <w:szCs w:val="20"/>
          <w:lang w:eastAsia="cs-CZ"/>
        </w:rPr>
        <w:tab/>
      </w:r>
      <w:r w:rsidRPr="003511D4">
        <w:rPr>
          <w:rFonts w:ascii="Arial" w:hAnsi="Arial" w:cs="Arial"/>
          <w:sz w:val="20"/>
          <w:szCs w:val="20"/>
          <w:lang w:eastAsia="cs-CZ"/>
        </w:rPr>
        <w:tab/>
        <w:t xml:space="preserve">   osoby uchazeče</w:t>
      </w:r>
    </w:p>
    <w:p w14:paraId="7060DF47" w14:textId="77777777" w:rsidR="00293682" w:rsidRPr="003511D4" w:rsidRDefault="00293682" w:rsidP="002D4801">
      <w:pPr>
        <w:spacing w:after="0" w:line="240" w:lineRule="auto"/>
        <w:jc w:val="both"/>
        <w:rPr>
          <w:rFonts w:ascii="Arial" w:hAnsi="Arial" w:cs="Arial"/>
          <w:sz w:val="20"/>
          <w:szCs w:val="20"/>
          <w:lang w:eastAsia="cs-CZ"/>
        </w:rPr>
      </w:pPr>
    </w:p>
    <w:p w14:paraId="4F6294B6" w14:textId="77777777" w:rsidR="00293682" w:rsidRPr="003511D4" w:rsidRDefault="00293682" w:rsidP="002D4801">
      <w:pPr>
        <w:spacing w:after="0" w:line="240" w:lineRule="auto"/>
        <w:jc w:val="both"/>
        <w:rPr>
          <w:rFonts w:ascii="Arial" w:hAnsi="Arial" w:cs="Arial"/>
          <w:b/>
          <w:sz w:val="20"/>
          <w:szCs w:val="20"/>
          <w:lang w:eastAsia="cs-CZ"/>
        </w:rPr>
      </w:pPr>
    </w:p>
    <w:p w14:paraId="13EFF5F1" w14:textId="77777777" w:rsidR="00293682" w:rsidRPr="003511D4" w:rsidRDefault="00293682" w:rsidP="002D4801">
      <w:pPr>
        <w:spacing w:after="0" w:line="240" w:lineRule="auto"/>
        <w:jc w:val="both"/>
        <w:rPr>
          <w:rFonts w:ascii="Arial" w:hAnsi="Arial" w:cs="Arial"/>
          <w:b/>
          <w:sz w:val="20"/>
          <w:szCs w:val="20"/>
          <w:lang w:eastAsia="cs-CZ"/>
        </w:rPr>
      </w:pPr>
    </w:p>
    <w:p w14:paraId="77BAE0A2" w14:textId="77777777" w:rsidR="00293682" w:rsidRPr="003511D4" w:rsidRDefault="00293682" w:rsidP="002D4801">
      <w:pPr>
        <w:spacing w:after="0" w:line="240" w:lineRule="auto"/>
        <w:jc w:val="both"/>
        <w:rPr>
          <w:rFonts w:ascii="Arial" w:hAnsi="Arial" w:cs="Arial"/>
          <w:b/>
          <w:sz w:val="20"/>
          <w:szCs w:val="20"/>
          <w:lang w:eastAsia="cs-CZ"/>
        </w:rPr>
      </w:pPr>
    </w:p>
    <w:p w14:paraId="5748AEFF" w14:textId="77777777" w:rsidR="00293682" w:rsidRPr="003511D4" w:rsidRDefault="00293682" w:rsidP="002D4801">
      <w:pPr>
        <w:spacing w:after="0" w:line="240" w:lineRule="auto"/>
        <w:jc w:val="both"/>
        <w:rPr>
          <w:rFonts w:ascii="Arial" w:hAnsi="Arial" w:cs="Arial"/>
          <w:b/>
          <w:sz w:val="20"/>
          <w:szCs w:val="20"/>
        </w:rPr>
      </w:pPr>
    </w:p>
    <w:p w14:paraId="1A6E4820" w14:textId="77777777" w:rsidR="00293682" w:rsidRDefault="00293682" w:rsidP="004B2561">
      <w:pPr>
        <w:spacing w:after="0" w:line="240" w:lineRule="auto"/>
        <w:jc w:val="both"/>
        <w:rPr>
          <w:rFonts w:ascii="Arial" w:hAnsi="Arial" w:cs="Arial"/>
          <w:b/>
          <w:sz w:val="20"/>
          <w:szCs w:val="20"/>
        </w:rPr>
      </w:pPr>
    </w:p>
    <w:p w14:paraId="13D1C526" w14:textId="77777777" w:rsidR="00293682" w:rsidRDefault="00293682" w:rsidP="004B2561">
      <w:pPr>
        <w:spacing w:after="0" w:line="240" w:lineRule="auto"/>
        <w:jc w:val="both"/>
        <w:rPr>
          <w:rFonts w:ascii="Arial" w:hAnsi="Arial" w:cs="Arial"/>
          <w:b/>
          <w:sz w:val="20"/>
          <w:szCs w:val="20"/>
        </w:rPr>
      </w:pPr>
    </w:p>
    <w:p w14:paraId="71850E41" w14:textId="77777777" w:rsidR="00293682" w:rsidRDefault="00293682" w:rsidP="004B2561">
      <w:pPr>
        <w:spacing w:after="0" w:line="240" w:lineRule="auto"/>
        <w:jc w:val="both"/>
        <w:rPr>
          <w:rFonts w:ascii="Arial" w:hAnsi="Arial" w:cs="Arial"/>
          <w:b/>
          <w:sz w:val="20"/>
          <w:szCs w:val="20"/>
        </w:rPr>
      </w:pPr>
    </w:p>
    <w:p w14:paraId="1880D072" w14:textId="77777777" w:rsidR="00293682" w:rsidRDefault="00293682" w:rsidP="004B2561">
      <w:pPr>
        <w:spacing w:after="0" w:line="240" w:lineRule="auto"/>
        <w:jc w:val="both"/>
        <w:rPr>
          <w:rFonts w:ascii="Arial" w:hAnsi="Arial" w:cs="Arial"/>
          <w:b/>
          <w:sz w:val="20"/>
          <w:szCs w:val="20"/>
        </w:rPr>
      </w:pPr>
    </w:p>
    <w:p w14:paraId="20C97092" w14:textId="77777777" w:rsidR="00293682" w:rsidRDefault="00293682" w:rsidP="004B2561">
      <w:pPr>
        <w:spacing w:after="0" w:line="240" w:lineRule="auto"/>
        <w:jc w:val="both"/>
        <w:rPr>
          <w:rFonts w:ascii="Arial" w:hAnsi="Arial" w:cs="Arial"/>
          <w:b/>
          <w:sz w:val="20"/>
          <w:szCs w:val="20"/>
        </w:rPr>
      </w:pPr>
    </w:p>
    <w:p w14:paraId="6AF04BA1" w14:textId="77777777" w:rsidR="00293682" w:rsidRDefault="00293682" w:rsidP="004B2561">
      <w:pPr>
        <w:spacing w:after="0" w:line="240" w:lineRule="auto"/>
        <w:jc w:val="both"/>
        <w:rPr>
          <w:rFonts w:ascii="Arial" w:hAnsi="Arial" w:cs="Arial"/>
          <w:b/>
          <w:sz w:val="20"/>
          <w:szCs w:val="20"/>
        </w:rPr>
      </w:pPr>
    </w:p>
    <w:p w14:paraId="1F926157" w14:textId="77777777" w:rsidR="00293682" w:rsidRDefault="00293682" w:rsidP="004B2561">
      <w:pPr>
        <w:spacing w:after="0" w:line="240" w:lineRule="auto"/>
        <w:jc w:val="both"/>
        <w:rPr>
          <w:rFonts w:ascii="Arial" w:hAnsi="Arial" w:cs="Arial"/>
          <w:b/>
          <w:sz w:val="20"/>
          <w:szCs w:val="20"/>
        </w:rPr>
      </w:pPr>
    </w:p>
    <w:p w14:paraId="4DAD1834" w14:textId="77777777" w:rsidR="00293682" w:rsidRDefault="00293682" w:rsidP="004B2561">
      <w:pPr>
        <w:spacing w:after="0" w:line="240" w:lineRule="auto"/>
        <w:jc w:val="both"/>
        <w:rPr>
          <w:rFonts w:ascii="Arial" w:hAnsi="Arial" w:cs="Arial"/>
          <w:b/>
          <w:sz w:val="20"/>
          <w:szCs w:val="20"/>
        </w:rPr>
      </w:pPr>
    </w:p>
    <w:p w14:paraId="04865551" w14:textId="77777777" w:rsidR="00293682" w:rsidRDefault="00293682" w:rsidP="004B2561">
      <w:pPr>
        <w:spacing w:after="0" w:line="240" w:lineRule="auto"/>
        <w:jc w:val="both"/>
        <w:rPr>
          <w:rFonts w:ascii="Arial" w:hAnsi="Arial" w:cs="Arial"/>
          <w:b/>
          <w:sz w:val="20"/>
          <w:szCs w:val="20"/>
        </w:rPr>
      </w:pPr>
    </w:p>
    <w:p w14:paraId="3083B069" w14:textId="77777777" w:rsidR="00293682" w:rsidRDefault="00293682" w:rsidP="004B2561">
      <w:pPr>
        <w:spacing w:after="0" w:line="240" w:lineRule="auto"/>
        <w:jc w:val="both"/>
        <w:rPr>
          <w:rFonts w:ascii="Arial" w:hAnsi="Arial" w:cs="Arial"/>
          <w:b/>
          <w:sz w:val="20"/>
          <w:szCs w:val="20"/>
        </w:rPr>
      </w:pPr>
    </w:p>
    <w:p w14:paraId="47137786" w14:textId="77777777" w:rsidR="00293682" w:rsidRDefault="00293682" w:rsidP="004B2561">
      <w:pPr>
        <w:spacing w:after="0" w:line="240" w:lineRule="auto"/>
        <w:jc w:val="both"/>
        <w:rPr>
          <w:rFonts w:ascii="Arial" w:hAnsi="Arial" w:cs="Arial"/>
          <w:b/>
          <w:sz w:val="20"/>
          <w:szCs w:val="20"/>
        </w:rPr>
      </w:pPr>
    </w:p>
    <w:p w14:paraId="50DD1F2E" w14:textId="77777777" w:rsidR="00293682" w:rsidRDefault="00293682" w:rsidP="004B2561">
      <w:pPr>
        <w:spacing w:after="0" w:line="240" w:lineRule="auto"/>
        <w:jc w:val="both"/>
        <w:rPr>
          <w:rFonts w:ascii="Arial" w:hAnsi="Arial" w:cs="Arial"/>
          <w:b/>
          <w:sz w:val="20"/>
          <w:szCs w:val="20"/>
        </w:rPr>
      </w:pPr>
    </w:p>
    <w:p w14:paraId="4E01F6D6" w14:textId="77777777" w:rsidR="00293682" w:rsidRDefault="00293682" w:rsidP="004B2561">
      <w:pPr>
        <w:spacing w:after="0" w:line="240" w:lineRule="auto"/>
        <w:jc w:val="both"/>
        <w:rPr>
          <w:rFonts w:ascii="Arial" w:hAnsi="Arial" w:cs="Arial"/>
          <w:b/>
          <w:sz w:val="20"/>
          <w:szCs w:val="20"/>
        </w:rPr>
      </w:pPr>
    </w:p>
    <w:p w14:paraId="3C674263" w14:textId="77777777" w:rsidR="00293682" w:rsidRDefault="00293682" w:rsidP="004B2561">
      <w:pPr>
        <w:spacing w:after="0" w:line="240" w:lineRule="auto"/>
        <w:jc w:val="both"/>
        <w:rPr>
          <w:rFonts w:ascii="Arial" w:hAnsi="Arial" w:cs="Arial"/>
          <w:b/>
          <w:sz w:val="20"/>
          <w:szCs w:val="20"/>
        </w:rPr>
      </w:pPr>
    </w:p>
    <w:p w14:paraId="606AB737" w14:textId="77777777" w:rsidR="00293682" w:rsidRDefault="00293682" w:rsidP="004B2561">
      <w:pPr>
        <w:spacing w:after="0" w:line="240" w:lineRule="auto"/>
        <w:jc w:val="both"/>
        <w:rPr>
          <w:rFonts w:ascii="Arial" w:hAnsi="Arial" w:cs="Arial"/>
          <w:b/>
          <w:sz w:val="20"/>
          <w:szCs w:val="20"/>
        </w:rPr>
      </w:pPr>
    </w:p>
    <w:p w14:paraId="79039E5B" w14:textId="77777777" w:rsidR="00293682" w:rsidRDefault="00293682" w:rsidP="004B2561">
      <w:pPr>
        <w:spacing w:after="0" w:line="240" w:lineRule="auto"/>
        <w:jc w:val="both"/>
        <w:rPr>
          <w:rFonts w:ascii="Arial" w:hAnsi="Arial" w:cs="Arial"/>
          <w:b/>
          <w:sz w:val="20"/>
          <w:szCs w:val="20"/>
        </w:rPr>
      </w:pPr>
    </w:p>
    <w:p w14:paraId="1ADF000C" w14:textId="77777777" w:rsidR="00293682" w:rsidRDefault="00293682" w:rsidP="004B2561">
      <w:pPr>
        <w:spacing w:after="0" w:line="240" w:lineRule="auto"/>
        <w:jc w:val="both"/>
        <w:rPr>
          <w:rFonts w:ascii="Arial" w:hAnsi="Arial" w:cs="Arial"/>
          <w:b/>
          <w:sz w:val="20"/>
          <w:szCs w:val="20"/>
        </w:rPr>
      </w:pPr>
    </w:p>
    <w:p w14:paraId="781190EA" w14:textId="77777777" w:rsidR="00293682" w:rsidRDefault="00293682" w:rsidP="004B2561">
      <w:pPr>
        <w:spacing w:after="0" w:line="240" w:lineRule="auto"/>
        <w:jc w:val="both"/>
        <w:rPr>
          <w:rFonts w:ascii="Arial" w:hAnsi="Arial" w:cs="Arial"/>
          <w:b/>
          <w:sz w:val="20"/>
          <w:szCs w:val="20"/>
        </w:rPr>
      </w:pPr>
    </w:p>
    <w:p w14:paraId="54F168ED" w14:textId="77777777" w:rsidR="00293682" w:rsidRDefault="00293682" w:rsidP="004B2561">
      <w:pPr>
        <w:spacing w:after="0" w:line="240" w:lineRule="auto"/>
        <w:jc w:val="both"/>
        <w:rPr>
          <w:rFonts w:ascii="Arial" w:hAnsi="Arial" w:cs="Arial"/>
          <w:b/>
          <w:sz w:val="20"/>
          <w:szCs w:val="20"/>
        </w:rPr>
      </w:pPr>
    </w:p>
    <w:p w14:paraId="4C53391E" w14:textId="77777777" w:rsidR="00293682" w:rsidRDefault="00293682" w:rsidP="004B2561">
      <w:pPr>
        <w:spacing w:after="0" w:line="240" w:lineRule="auto"/>
        <w:jc w:val="both"/>
        <w:rPr>
          <w:rFonts w:ascii="Arial" w:hAnsi="Arial" w:cs="Arial"/>
          <w:b/>
          <w:sz w:val="20"/>
          <w:szCs w:val="20"/>
        </w:rPr>
      </w:pPr>
    </w:p>
    <w:p w14:paraId="2FC318C1" w14:textId="77777777" w:rsidR="00293682" w:rsidRDefault="00293682" w:rsidP="004B2561">
      <w:pPr>
        <w:spacing w:after="0" w:line="240" w:lineRule="auto"/>
        <w:jc w:val="both"/>
        <w:rPr>
          <w:rFonts w:ascii="Arial" w:hAnsi="Arial" w:cs="Arial"/>
          <w:b/>
          <w:sz w:val="20"/>
          <w:szCs w:val="20"/>
        </w:rPr>
      </w:pPr>
    </w:p>
    <w:p w14:paraId="6A996A52" w14:textId="77777777" w:rsidR="00293682" w:rsidRDefault="00293682" w:rsidP="004B2561">
      <w:pPr>
        <w:spacing w:after="0" w:line="240" w:lineRule="auto"/>
        <w:jc w:val="both"/>
        <w:rPr>
          <w:rFonts w:ascii="Arial" w:hAnsi="Arial" w:cs="Arial"/>
          <w:b/>
          <w:sz w:val="20"/>
          <w:szCs w:val="20"/>
        </w:rPr>
      </w:pPr>
    </w:p>
    <w:p w14:paraId="1A90AD33" w14:textId="77777777" w:rsidR="00293682" w:rsidRDefault="00293682" w:rsidP="004B2561">
      <w:pPr>
        <w:spacing w:after="0" w:line="240" w:lineRule="auto"/>
        <w:jc w:val="both"/>
        <w:rPr>
          <w:rFonts w:ascii="Arial" w:hAnsi="Arial" w:cs="Arial"/>
          <w:b/>
          <w:sz w:val="20"/>
          <w:szCs w:val="20"/>
        </w:rPr>
      </w:pPr>
    </w:p>
    <w:p w14:paraId="3B513619" w14:textId="77777777" w:rsidR="00293682" w:rsidRDefault="00293682" w:rsidP="004B2561">
      <w:pPr>
        <w:spacing w:after="0" w:line="240" w:lineRule="auto"/>
        <w:jc w:val="both"/>
        <w:rPr>
          <w:rFonts w:ascii="Arial" w:hAnsi="Arial" w:cs="Arial"/>
          <w:b/>
          <w:sz w:val="20"/>
          <w:szCs w:val="20"/>
        </w:rPr>
      </w:pPr>
    </w:p>
    <w:p w14:paraId="35953C3E" w14:textId="77777777" w:rsidR="00293682" w:rsidRDefault="00293682" w:rsidP="004B2561">
      <w:pPr>
        <w:spacing w:after="0" w:line="240" w:lineRule="auto"/>
        <w:jc w:val="both"/>
        <w:rPr>
          <w:rFonts w:ascii="Arial" w:hAnsi="Arial" w:cs="Arial"/>
          <w:b/>
          <w:sz w:val="20"/>
          <w:szCs w:val="20"/>
        </w:rPr>
      </w:pPr>
    </w:p>
    <w:p w14:paraId="0AC9675C" w14:textId="04DC941A" w:rsidR="00293682" w:rsidRPr="003511D4" w:rsidRDefault="00293682" w:rsidP="004B2561">
      <w:pPr>
        <w:spacing w:after="0" w:line="240" w:lineRule="auto"/>
        <w:jc w:val="both"/>
        <w:rPr>
          <w:rFonts w:ascii="Arial" w:hAnsi="Arial" w:cs="Arial"/>
          <w:b/>
          <w:sz w:val="20"/>
          <w:szCs w:val="20"/>
        </w:rPr>
      </w:pPr>
      <w:r w:rsidRPr="003511D4">
        <w:rPr>
          <w:rFonts w:ascii="Arial" w:hAnsi="Arial" w:cs="Arial"/>
          <w:b/>
          <w:sz w:val="20"/>
          <w:szCs w:val="20"/>
        </w:rPr>
        <w:lastRenderedPageBreak/>
        <w:t>Př</w:t>
      </w:r>
      <w:r>
        <w:rPr>
          <w:rFonts w:ascii="Arial" w:hAnsi="Arial" w:cs="Arial"/>
          <w:b/>
          <w:sz w:val="20"/>
          <w:szCs w:val="20"/>
        </w:rPr>
        <w:t xml:space="preserve">íloha č. </w:t>
      </w:r>
      <w:r w:rsidR="00026E51">
        <w:rPr>
          <w:rFonts w:ascii="Arial" w:hAnsi="Arial" w:cs="Arial"/>
          <w:b/>
          <w:sz w:val="20"/>
          <w:szCs w:val="20"/>
        </w:rPr>
        <w:t>3</w:t>
      </w:r>
      <w:r>
        <w:rPr>
          <w:rFonts w:ascii="Arial" w:hAnsi="Arial" w:cs="Arial"/>
          <w:b/>
          <w:sz w:val="20"/>
          <w:szCs w:val="20"/>
        </w:rPr>
        <w:t>: Návrh Smlouvy o poskytování služeb</w:t>
      </w:r>
    </w:p>
    <w:p w14:paraId="6B8EF2D6" w14:textId="77777777" w:rsidR="00293682" w:rsidRPr="003511D4" w:rsidRDefault="00293682" w:rsidP="004B2561">
      <w:pPr>
        <w:spacing w:after="0" w:line="240" w:lineRule="auto"/>
        <w:jc w:val="both"/>
        <w:rPr>
          <w:rFonts w:ascii="Arial" w:hAnsi="Arial" w:cs="Arial"/>
          <w:b/>
          <w:sz w:val="20"/>
          <w:szCs w:val="20"/>
        </w:rPr>
      </w:pPr>
    </w:p>
    <w:p w14:paraId="6606E158" w14:textId="77777777" w:rsidR="00293682" w:rsidRPr="00293483" w:rsidRDefault="00293682" w:rsidP="00293483">
      <w:pPr>
        <w:pStyle w:val="Nadpis1"/>
        <w:jc w:val="center"/>
        <w:rPr>
          <w:rFonts w:ascii="Arial" w:hAnsi="Arial" w:cs="Arial"/>
          <w:sz w:val="20"/>
        </w:rPr>
      </w:pPr>
    </w:p>
    <w:p w14:paraId="30FFD27F" w14:textId="77777777" w:rsidR="00293682" w:rsidRPr="00293483" w:rsidRDefault="00293682" w:rsidP="00293483">
      <w:pPr>
        <w:pStyle w:val="Nadpis1"/>
        <w:jc w:val="center"/>
        <w:rPr>
          <w:rFonts w:ascii="Arial" w:hAnsi="Arial" w:cs="Arial"/>
          <w:sz w:val="20"/>
        </w:rPr>
      </w:pPr>
      <w:proofErr w:type="gramStart"/>
      <w:r w:rsidRPr="00293483">
        <w:rPr>
          <w:rFonts w:ascii="Arial" w:hAnsi="Arial" w:cs="Arial"/>
          <w:sz w:val="20"/>
        </w:rPr>
        <w:t xml:space="preserve">S M L O U V A   O   </w:t>
      </w:r>
      <w:r>
        <w:rPr>
          <w:rFonts w:ascii="Arial" w:hAnsi="Arial" w:cs="Arial"/>
          <w:sz w:val="20"/>
        </w:rPr>
        <w:t>P O S K Y T O V Á N Í   S L U Ž E B</w:t>
      </w:r>
      <w:proofErr w:type="gramEnd"/>
      <w:r w:rsidRPr="00293483">
        <w:rPr>
          <w:rFonts w:ascii="Arial" w:hAnsi="Arial" w:cs="Arial"/>
          <w:sz w:val="20"/>
        </w:rPr>
        <w:t xml:space="preserve">   </w:t>
      </w:r>
    </w:p>
    <w:p w14:paraId="613B30B2" w14:textId="182BAF1D" w:rsidR="00293682" w:rsidRPr="00293483" w:rsidRDefault="00293682" w:rsidP="00293483">
      <w:pPr>
        <w:jc w:val="center"/>
        <w:rPr>
          <w:rFonts w:ascii="Arial" w:hAnsi="Arial" w:cs="Arial"/>
          <w:sz w:val="20"/>
          <w:szCs w:val="20"/>
        </w:rPr>
      </w:pPr>
      <w:r w:rsidRPr="00293483">
        <w:rPr>
          <w:rFonts w:ascii="Arial" w:hAnsi="Arial" w:cs="Arial"/>
          <w:sz w:val="20"/>
          <w:szCs w:val="20"/>
        </w:rPr>
        <w:t>uzavřená ve</w:t>
      </w:r>
      <w:r w:rsidRPr="00293483">
        <w:rPr>
          <w:rFonts w:ascii="Arial" w:hAnsi="Arial" w:cs="Arial"/>
          <w:b/>
          <w:sz w:val="20"/>
          <w:szCs w:val="20"/>
        </w:rPr>
        <w:t xml:space="preserve"> </w:t>
      </w:r>
      <w:r>
        <w:rPr>
          <w:rFonts w:ascii="Arial" w:hAnsi="Arial" w:cs="Arial"/>
          <w:sz w:val="20"/>
          <w:szCs w:val="20"/>
        </w:rPr>
        <w:t xml:space="preserve">smyslu </w:t>
      </w:r>
      <w:proofErr w:type="spellStart"/>
      <w:r>
        <w:rPr>
          <w:rFonts w:ascii="Arial" w:hAnsi="Arial" w:cs="Arial"/>
          <w:sz w:val="20"/>
          <w:szCs w:val="20"/>
        </w:rPr>
        <w:t>ust</w:t>
      </w:r>
      <w:proofErr w:type="spellEnd"/>
      <w:r>
        <w:rPr>
          <w:rFonts w:ascii="Arial" w:hAnsi="Arial" w:cs="Arial"/>
          <w:sz w:val="20"/>
          <w:szCs w:val="20"/>
        </w:rPr>
        <w:t xml:space="preserve">. § </w:t>
      </w:r>
      <w:r w:rsidR="00E17E41">
        <w:rPr>
          <w:rFonts w:ascii="Arial" w:hAnsi="Arial" w:cs="Arial"/>
          <w:sz w:val="20"/>
          <w:szCs w:val="20"/>
        </w:rPr>
        <w:t xml:space="preserve">1746 odst. 2 </w:t>
      </w:r>
      <w:r w:rsidRPr="00293483">
        <w:rPr>
          <w:rFonts w:ascii="Arial" w:hAnsi="Arial" w:cs="Arial"/>
          <w:sz w:val="20"/>
          <w:szCs w:val="20"/>
        </w:rPr>
        <w:t xml:space="preserve">zák. č. </w:t>
      </w:r>
      <w:r w:rsidR="006F0051">
        <w:rPr>
          <w:rFonts w:ascii="Arial" w:hAnsi="Arial" w:cs="Arial"/>
          <w:sz w:val="20"/>
          <w:szCs w:val="20"/>
        </w:rPr>
        <w:t xml:space="preserve">89/2012 </w:t>
      </w:r>
      <w:r w:rsidRPr="00293483">
        <w:rPr>
          <w:rFonts w:ascii="Arial" w:hAnsi="Arial" w:cs="Arial"/>
          <w:sz w:val="20"/>
          <w:szCs w:val="20"/>
        </w:rPr>
        <w:t>Sb., ob</w:t>
      </w:r>
      <w:r w:rsidR="006F0051">
        <w:rPr>
          <w:rFonts w:ascii="Arial" w:hAnsi="Arial" w:cs="Arial"/>
          <w:sz w:val="20"/>
          <w:szCs w:val="20"/>
        </w:rPr>
        <w:t xml:space="preserve">čanského </w:t>
      </w:r>
      <w:r w:rsidRPr="00293483">
        <w:rPr>
          <w:rFonts w:ascii="Arial" w:hAnsi="Arial" w:cs="Arial"/>
          <w:sz w:val="20"/>
          <w:szCs w:val="20"/>
        </w:rPr>
        <w:t>zákoníku</w:t>
      </w:r>
    </w:p>
    <w:p w14:paraId="36C7FF58" w14:textId="77777777" w:rsidR="00293682" w:rsidRPr="00293483" w:rsidRDefault="00293682" w:rsidP="00293483">
      <w:pPr>
        <w:jc w:val="center"/>
        <w:rPr>
          <w:rFonts w:ascii="Arial" w:hAnsi="Arial" w:cs="Arial"/>
          <w:sz w:val="20"/>
          <w:szCs w:val="20"/>
        </w:rPr>
      </w:pPr>
      <w:r w:rsidRPr="00293483">
        <w:rPr>
          <w:rFonts w:ascii="Arial" w:hAnsi="Arial" w:cs="Arial"/>
          <w:sz w:val="20"/>
          <w:szCs w:val="20"/>
        </w:rPr>
        <w:t>mezi následujícími smluvními stranami</w:t>
      </w:r>
    </w:p>
    <w:p w14:paraId="319BB547" w14:textId="77777777" w:rsidR="00293682" w:rsidRPr="00293483" w:rsidRDefault="00293682" w:rsidP="00293483">
      <w:pPr>
        <w:jc w:val="center"/>
        <w:rPr>
          <w:rFonts w:ascii="Arial" w:hAnsi="Arial" w:cs="Arial"/>
          <w:sz w:val="20"/>
          <w:szCs w:val="20"/>
        </w:rPr>
      </w:pPr>
      <w:r w:rsidRPr="00293483">
        <w:rPr>
          <w:rFonts w:ascii="Arial" w:hAnsi="Arial" w:cs="Arial"/>
          <w:sz w:val="20"/>
          <w:szCs w:val="20"/>
        </w:rPr>
        <w:t xml:space="preserve">(dále jen </w:t>
      </w:r>
      <w:r w:rsidRPr="00293483">
        <w:rPr>
          <w:rFonts w:ascii="Arial" w:hAnsi="Arial" w:cs="Arial"/>
          <w:b/>
          <w:sz w:val="20"/>
          <w:szCs w:val="20"/>
        </w:rPr>
        <w:t>„Smlouva“</w:t>
      </w:r>
      <w:r w:rsidRPr="00293483">
        <w:rPr>
          <w:rFonts w:ascii="Arial" w:hAnsi="Arial" w:cs="Arial"/>
          <w:sz w:val="20"/>
          <w:szCs w:val="20"/>
        </w:rPr>
        <w:t>)</w:t>
      </w:r>
    </w:p>
    <w:p w14:paraId="3D862442" w14:textId="77777777" w:rsidR="00293682" w:rsidRPr="00293483" w:rsidRDefault="00293682" w:rsidP="00293483">
      <w:pPr>
        <w:rPr>
          <w:rFonts w:ascii="Arial" w:hAnsi="Arial" w:cs="Arial"/>
          <w:b/>
          <w:sz w:val="20"/>
          <w:szCs w:val="20"/>
        </w:rPr>
      </w:pPr>
    </w:p>
    <w:p w14:paraId="5E29CC0B" w14:textId="77777777" w:rsidR="00293682" w:rsidRDefault="00293682" w:rsidP="00A715A0">
      <w:pPr>
        <w:pStyle w:val="Nadpis7"/>
        <w:ind w:left="360"/>
        <w:jc w:val="center"/>
        <w:rPr>
          <w:rFonts w:ascii="Arial" w:hAnsi="Arial" w:cs="Arial"/>
          <w:b/>
          <w:sz w:val="20"/>
          <w:szCs w:val="20"/>
        </w:rPr>
      </w:pPr>
      <w:r w:rsidRPr="00A715A0">
        <w:rPr>
          <w:rFonts w:ascii="Arial" w:hAnsi="Arial" w:cs="Arial"/>
          <w:b/>
          <w:sz w:val="20"/>
          <w:szCs w:val="20"/>
        </w:rPr>
        <w:t xml:space="preserve">I. </w:t>
      </w:r>
    </w:p>
    <w:p w14:paraId="0485BA8F" w14:textId="77777777" w:rsidR="00293682" w:rsidRPr="00A715A0" w:rsidRDefault="00293682" w:rsidP="00A715A0">
      <w:pPr>
        <w:pStyle w:val="Nadpis7"/>
        <w:ind w:left="360"/>
        <w:jc w:val="center"/>
        <w:rPr>
          <w:rFonts w:ascii="Arial" w:hAnsi="Arial" w:cs="Arial"/>
          <w:b/>
          <w:sz w:val="20"/>
          <w:szCs w:val="20"/>
        </w:rPr>
      </w:pPr>
      <w:r>
        <w:rPr>
          <w:rFonts w:ascii="Arial" w:hAnsi="Arial" w:cs="Arial"/>
          <w:b/>
          <w:sz w:val="20"/>
          <w:szCs w:val="20"/>
        </w:rPr>
        <w:t>SMLUVNÍ STRANY</w:t>
      </w:r>
    </w:p>
    <w:p w14:paraId="1952BD65" w14:textId="77777777" w:rsidR="00293682" w:rsidRPr="00293483" w:rsidRDefault="00293682" w:rsidP="00293483">
      <w:pPr>
        <w:rPr>
          <w:rFonts w:ascii="Arial" w:hAnsi="Arial" w:cs="Arial"/>
          <w:sz w:val="20"/>
          <w:szCs w:val="20"/>
        </w:rPr>
      </w:pPr>
    </w:p>
    <w:p w14:paraId="16387D12" w14:textId="77777777" w:rsidR="00293682" w:rsidRPr="00293483" w:rsidRDefault="00293682" w:rsidP="00293483">
      <w:pPr>
        <w:tabs>
          <w:tab w:val="left" w:pos="1701"/>
          <w:tab w:val="left" w:pos="4678"/>
        </w:tabs>
        <w:ind w:left="360"/>
        <w:rPr>
          <w:rFonts w:ascii="Arial" w:hAnsi="Arial" w:cs="Arial"/>
          <w:b/>
          <w:snapToGrid w:val="0"/>
          <w:sz w:val="20"/>
          <w:szCs w:val="20"/>
        </w:rPr>
      </w:pPr>
      <w:r w:rsidRPr="00293483">
        <w:rPr>
          <w:rFonts w:ascii="Arial" w:hAnsi="Arial" w:cs="Arial"/>
          <w:b/>
          <w:snapToGrid w:val="0"/>
          <w:sz w:val="20"/>
          <w:szCs w:val="20"/>
        </w:rPr>
        <w:t>Objednatel:</w:t>
      </w:r>
    </w:p>
    <w:p w14:paraId="1022E9EB" w14:textId="77777777" w:rsidR="00293682" w:rsidRPr="00293483" w:rsidRDefault="00293682" w:rsidP="00A715A0">
      <w:pPr>
        <w:tabs>
          <w:tab w:val="left" w:pos="1701"/>
          <w:tab w:val="left" w:pos="4678"/>
        </w:tabs>
        <w:spacing w:after="0" w:line="240" w:lineRule="auto"/>
        <w:ind w:left="360"/>
        <w:rPr>
          <w:rFonts w:ascii="Arial" w:hAnsi="Arial" w:cs="Arial"/>
          <w:b/>
          <w:snapToGrid w:val="0"/>
          <w:sz w:val="20"/>
          <w:szCs w:val="20"/>
        </w:rPr>
      </w:pPr>
    </w:p>
    <w:p w14:paraId="26748FB3" w14:textId="77777777" w:rsidR="00293682" w:rsidRPr="00293483" w:rsidRDefault="00293682" w:rsidP="00A715A0">
      <w:pPr>
        <w:tabs>
          <w:tab w:val="left" w:pos="1701"/>
          <w:tab w:val="left" w:pos="4678"/>
        </w:tabs>
        <w:spacing w:after="0" w:line="240" w:lineRule="auto"/>
        <w:ind w:left="360"/>
        <w:rPr>
          <w:rFonts w:ascii="Arial" w:hAnsi="Arial" w:cs="Arial"/>
          <w:b/>
          <w:snapToGrid w:val="0"/>
          <w:sz w:val="20"/>
          <w:szCs w:val="20"/>
        </w:rPr>
      </w:pPr>
      <w:r>
        <w:rPr>
          <w:rFonts w:ascii="Arial" w:hAnsi="Arial" w:cs="Arial"/>
          <w:b/>
          <w:snapToGrid w:val="0"/>
          <w:sz w:val="20"/>
          <w:szCs w:val="20"/>
        </w:rPr>
        <w:t>Knihovna města Hradce Králové</w:t>
      </w:r>
    </w:p>
    <w:p w14:paraId="60B989C3" w14:textId="0EA90131" w:rsidR="00293682" w:rsidRPr="00293483" w:rsidRDefault="00293682" w:rsidP="00A715A0">
      <w:pPr>
        <w:tabs>
          <w:tab w:val="left" w:pos="1701"/>
          <w:tab w:val="left" w:pos="4678"/>
        </w:tabs>
        <w:spacing w:after="0" w:line="240" w:lineRule="auto"/>
        <w:ind w:left="360"/>
        <w:rPr>
          <w:rFonts w:ascii="Arial" w:hAnsi="Arial" w:cs="Arial"/>
          <w:snapToGrid w:val="0"/>
          <w:sz w:val="20"/>
          <w:szCs w:val="20"/>
        </w:rPr>
      </w:pPr>
      <w:r>
        <w:rPr>
          <w:rFonts w:ascii="Arial" w:hAnsi="Arial" w:cs="Arial"/>
          <w:snapToGrid w:val="0"/>
          <w:sz w:val="20"/>
          <w:szCs w:val="20"/>
        </w:rPr>
        <w:t xml:space="preserve">se sídlem: </w:t>
      </w:r>
      <w:r>
        <w:rPr>
          <w:rFonts w:ascii="Arial" w:hAnsi="Arial" w:cs="Arial"/>
          <w:snapToGrid w:val="0"/>
          <w:sz w:val="20"/>
          <w:szCs w:val="20"/>
        </w:rPr>
        <w:tab/>
      </w:r>
      <w:r w:rsidR="006F0051">
        <w:rPr>
          <w:rFonts w:ascii="Arial" w:hAnsi="Arial" w:cs="Arial"/>
          <w:snapToGrid w:val="0"/>
          <w:sz w:val="20"/>
          <w:szCs w:val="20"/>
        </w:rPr>
        <w:t>Wonkova 1262/1a, 500 02</w:t>
      </w:r>
      <w:r>
        <w:rPr>
          <w:rFonts w:ascii="Arial" w:hAnsi="Arial" w:cs="Arial"/>
          <w:snapToGrid w:val="0"/>
          <w:sz w:val="20"/>
          <w:szCs w:val="20"/>
        </w:rPr>
        <w:t xml:space="preserve"> Hradec Králové</w:t>
      </w:r>
    </w:p>
    <w:p w14:paraId="48E6DF79" w14:textId="77777777" w:rsidR="00293682" w:rsidRPr="00293483" w:rsidRDefault="00293682" w:rsidP="00A715A0">
      <w:pPr>
        <w:tabs>
          <w:tab w:val="left" w:pos="1701"/>
          <w:tab w:val="left" w:pos="4678"/>
        </w:tabs>
        <w:spacing w:after="0" w:line="240" w:lineRule="auto"/>
        <w:ind w:left="360"/>
        <w:rPr>
          <w:rFonts w:ascii="Arial" w:hAnsi="Arial" w:cs="Arial"/>
          <w:snapToGrid w:val="0"/>
          <w:sz w:val="20"/>
          <w:szCs w:val="20"/>
        </w:rPr>
      </w:pPr>
      <w:r>
        <w:rPr>
          <w:rFonts w:ascii="Arial" w:hAnsi="Arial" w:cs="Arial"/>
          <w:snapToGrid w:val="0"/>
          <w:sz w:val="20"/>
          <w:szCs w:val="20"/>
        </w:rPr>
        <w:t xml:space="preserve">IČ: </w:t>
      </w:r>
      <w:r>
        <w:rPr>
          <w:rFonts w:ascii="Arial" w:hAnsi="Arial" w:cs="Arial"/>
          <w:snapToGrid w:val="0"/>
          <w:sz w:val="20"/>
          <w:szCs w:val="20"/>
        </w:rPr>
        <w:tab/>
      </w:r>
      <w:r>
        <w:rPr>
          <w:rFonts w:ascii="Arial" w:hAnsi="Arial" w:cs="Arial"/>
          <w:sz w:val="20"/>
          <w:szCs w:val="20"/>
        </w:rPr>
        <w:t>00125491</w:t>
      </w:r>
    </w:p>
    <w:p w14:paraId="5C17F26E" w14:textId="77777777" w:rsidR="00293682" w:rsidRPr="00293483" w:rsidRDefault="00293682" w:rsidP="00A715A0">
      <w:pPr>
        <w:tabs>
          <w:tab w:val="left" w:pos="1701"/>
          <w:tab w:val="left" w:pos="4678"/>
        </w:tabs>
        <w:spacing w:after="0" w:line="240" w:lineRule="auto"/>
        <w:ind w:left="360"/>
        <w:rPr>
          <w:rFonts w:ascii="Arial" w:hAnsi="Arial" w:cs="Arial"/>
          <w:snapToGrid w:val="0"/>
          <w:sz w:val="20"/>
          <w:szCs w:val="20"/>
        </w:rPr>
      </w:pPr>
      <w:r>
        <w:rPr>
          <w:rFonts w:ascii="Arial" w:hAnsi="Arial" w:cs="Arial"/>
          <w:snapToGrid w:val="0"/>
          <w:sz w:val="20"/>
          <w:szCs w:val="20"/>
        </w:rPr>
        <w:t>DIČ:</w:t>
      </w:r>
      <w:r>
        <w:rPr>
          <w:rFonts w:ascii="Arial" w:hAnsi="Arial" w:cs="Arial"/>
          <w:snapToGrid w:val="0"/>
          <w:sz w:val="20"/>
          <w:szCs w:val="20"/>
        </w:rPr>
        <w:tab/>
        <w:t>CZ</w:t>
      </w:r>
      <w:r>
        <w:rPr>
          <w:rFonts w:ascii="Arial" w:hAnsi="Arial" w:cs="Arial"/>
          <w:sz w:val="20"/>
          <w:szCs w:val="20"/>
        </w:rPr>
        <w:t>00125491</w:t>
      </w:r>
    </w:p>
    <w:p w14:paraId="1DBC5F1F" w14:textId="52AF5404" w:rsidR="00293682" w:rsidRPr="00293483" w:rsidRDefault="00A25AF0" w:rsidP="00A715A0">
      <w:pPr>
        <w:tabs>
          <w:tab w:val="left" w:pos="1701"/>
          <w:tab w:val="left" w:pos="4678"/>
        </w:tabs>
        <w:spacing w:after="0" w:line="240" w:lineRule="auto"/>
        <w:ind w:left="360"/>
        <w:rPr>
          <w:rFonts w:ascii="Arial" w:hAnsi="Arial" w:cs="Arial"/>
          <w:snapToGrid w:val="0"/>
          <w:sz w:val="20"/>
          <w:szCs w:val="20"/>
        </w:rPr>
      </w:pPr>
      <w:r>
        <w:rPr>
          <w:rFonts w:ascii="Arial" w:hAnsi="Arial" w:cs="Arial"/>
          <w:snapToGrid w:val="0"/>
          <w:sz w:val="20"/>
          <w:szCs w:val="20"/>
        </w:rPr>
        <w:t>zastoupena</w:t>
      </w:r>
      <w:r w:rsidR="00293682" w:rsidRPr="00293483">
        <w:rPr>
          <w:rFonts w:ascii="Arial" w:hAnsi="Arial" w:cs="Arial"/>
          <w:snapToGrid w:val="0"/>
          <w:sz w:val="20"/>
          <w:szCs w:val="20"/>
        </w:rPr>
        <w:t xml:space="preserve">:    </w:t>
      </w:r>
      <w:r w:rsidR="00293682">
        <w:rPr>
          <w:rFonts w:ascii="Arial" w:hAnsi="Arial" w:cs="Arial"/>
          <w:snapToGrid w:val="0"/>
          <w:sz w:val="20"/>
          <w:szCs w:val="20"/>
        </w:rPr>
        <w:tab/>
      </w:r>
      <w:r w:rsidR="00293682">
        <w:rPr>
          <w:rFonts w:ascii="Arial" w:hAnsi="Arial" w:cs="Arial"/>
          <w:sz w:val="20"/>
          <w:szCs w:val="20"/>
        </w:rPr>
        <w:t>Mgr. Barborou Čižinskou, ředitelkou</w:t>
      </w:r>
    </w:p>
    <w:p w14:paraId="5E99F716" w14:textId="77777777" w:rsidR="00293682" w:rsidRDefault="00293682" w:rsidP="00A715A0">
      <w:pPr>
        <w:tabs>
          <w:tab w:val="left" w:pos="1620"/>
          <w:tab w:val="left" w:pos="4320"/>
        </w:tabs>
        <w:spacing w:after="0" w:line="240" w:lineRule="auto"/>
        <w:ind w:left="360"/>
        <w:rPr>
          <w:rFonts w:ascii="Arial" w:hAnsi="Arial" w:cs="Arial"/>
          <w:sz w:val="20"/>
          <w:szCs w:val="20"/>
        </w:rPr>
      </w:pPr>
    </w:p>
    <w:p w14:paraId="53A8E421" w14:textId="77777777" w:rsidR="00293682" w:rsidRPr="00293483" w:rsidRDefault="00293682" w:rsidP="00A715A0">
      <w:pPr>
        <w:tabs>
          <w:tab w:val="left" w:pos="1620"/>
          <w:tab w:val="left" w:pos="4320"/>
        </w:tabs>
        <w:spacing w:after="0" w:line="240" w:lineRule="auto"/>
        <w:ind w:left="360"/>
        <w:rPr>
          <w:rFonts w:ascii="Arial" w:hAnsi="Arial" w:cs="Arial"/>
          <w:sz w:val="20"/>
          <w:szCs w:val="20"/>
        </w:rPr>
      </w:pPr>
      <w:r>
        <w:rPr>
          <w:rFonts w:ascii="Arial" w:hAnsi="Arial" w:cs="Arial"/>
          <w:sz w:val="20"/>
          <w:szCs w:val="20"/>
        </w:rPr>
        <w:t>(</w:t>
      </w:r>
      <w:r w:rsidRPr="00293483">
        <w:rPr>
          <w:rFonts w:ascii="Arial" w:hAnsi="Arial" w:cs="Arial"/>
          <w:sz w:val="20"/>
          <w:szCs w:val="20"/>
        </w:rPr>
        <w:t xml:space="preserve">dále jen </w:t>
      </w:r>
      <w:r w:rsidRPr="00293483">
        <w:rPr>
          <w:rFonts w:ascii="Arial" w:hAnsi="Arial" w:cs="Arial"/>
          <w:b/>
          <w:sz w:val="20"/>
          <w:szCs w:val="20"/>
        </w:rPr>
        <w:t>„Objednatel“</w:t>
      </w:r>
      <w:r>
        <w:rPr>
          <w:rFonts w:ascii="Arial" w:hAnsi="Arial" w:cs="Arial"/>
          <w:b/>
          <w:sz w:val="20"/>
          <w:szCs w:val="20"/>
        </w:rPr>
        <w:t>)</w:t>
      </w:r>
    </w:p>
    <w:p w14:paraId="1144975D" w14:textId="77777777" w:rsidR="00293682" w:rsidRDefault="00293682" w:rsidP="00A715A0">
      <w:pPr>
        <w:tabs>
          <w:tab w:val="left" w:pos="1701"/>
          <w:tab w:val="left" w:pos="4678"/>
        </w:tabs>
        <w:spacing w:after="0" w:line="240" w:lineRule="auto"/>
        <w:rPr>
          <w:rFonts w:ascii="Arial" w:hAnsi="Arial" w:cs="Arial"/>
          <w:b/>
          <w:snapToGrid w:val="0"/>
          <w:sz w:val="20"/>
          <w:szCs w:val="20"/>
        </w:rPr>
      </w:pPr>
      <w:r>
        <w:rPr>
          <w:rFonts w:ascii="Arial" w:hAnsi="Arial" w:cs="Arial"/>
          <w:b/>
          <w:snapToGrid w:val="0"/>
          <w:sz w:val="20"/>
          <w:szCs w:val="20"/>
        </w:rPr>
        <w:t xml:space="preserve">       </w:t>
      </w:r>
    </w:p>
    <w:p w14:paraId="0F6F884E" w14:textId="77777777" w:rsidR="00293682" w:rsidRPr="00A715A0" w:rsidRDefault="00293682" w:rsidP="00A715A0">
      <w:pPr>
        <w:tabs>
          <w:tab w:val="left" w:pos="1701"/>
          <w:tab w:val="left" w:pos="4678"/>
        </w:tabs>
        <w:spacing w:after="0" w:line="240" w:lineRule="auto"/>
        <w:rPr>
          <w:rFonts w:ascii="Arial" w:hAnsi="Arial" w:cs="Arial"/>
          <w:snapToGrid w:val="0"/>
          <w:sz w:val="20"/>
          <w:szCs w:val="20"/>
        </w:rPr>
      </w:pPr>
      <w:r>
        <w:rPr>
          <w:rFonts w:ascii="Arial" w:hAnsi="Arial" w:cs="Arial"/>
          <w:b/>
          <w:snapToGrid w:val="0"/>
          <w:sz w:val="20"/>
          <w:szCs w:val="20"/>
        </w:rPr>
        <w:t xml:space="preserve">        </w:t>
      </w:r>
      <w:r w:rsidRPr="00A715A0">
        <w:rPr>
          <w:rFonts w:ascii="Arial" w:hAnsi="Arial" w:cs="Arial"/>
          <w:snapToGrid w:val="0"/>
          <w:sz w:val="20"/>
          <w:szCs w:val="20"/>
        </w:rPr>
        <w:t>a</w:t>
      </w:r>
    </w:p>
    <w:p w14:paraId="44CCD0AF" w14:textId="77777777" w:rsidR="00293682" w:rsidRDefault="00293682" w:rsidP="00A715A0">
      <w:pPr>
        <w:tabs>
          <w:tab w:val="left" w:pos="1701"/>
          <w:tab w:val="left" w:pos="4678"/>
        </w:tabs>
        <w:spacing w:after="0" w:line="240" w:lineRule="auto"/>
        <w:ind w:left="360"/>
        <w:rPr>
          <w:rFonts w:ascii="Arial" w:hAnsi="Arial" w:cs="Arial"/>
          <w:b/>
          <w:snapToGrid w:val="0"/>
          <w:sz w:val="20"/>
          <w:szCs w:val="20"/>
        </w:rPr>
      </w:pPr>
    </w:p>
    <w:p w14:paraId="006E93D5" w14:textId="77777777" w:rsidR="00293682" w:rsidRPr="00293483" w:rsidRDefault="00293682" w:rsidP="00A715A0">
      <w:pPr>
        <w:tabs>
          <w:tab w:val="left" w:pos="1701"/>
          <w:tab w:val="left" w:pos="4678"/>
        </w:tabs>
        <w:spacing w:after="0" w:line="240" w:lineRule="auto"/>
        <w:ind w:left="360"/>
        <w:rPr>
          <w:rFonts w:ascii="Arial" w:hAnsi="Arial" w:cs="Arial"/>
          <w:b/>
          <w:snapToGrid w:val="0"/>
          <w:sz w:val="20"/>
          <w:szCs w:val="20"/>
        </w:rPr>
      </w:pPr>
      <w:r w:rsidRPr="00293483">
        <w:rPr>
          <w:rFonts w:ascii="Arial" w:hAnsi="Arial" w:cs="Arial"/>
          <w:b/>
          <w:snapToGrid w:val="0"/>
          <w:sz w:val="20"/>
          <w:szCs w:val="20"/>
        </w:rPr>
        <w:t>Dodavatel:</w:t>
      </w:r>
    </w:p>
    <w:p w14:paraId="2D2A0615" w14:textId="77777777" w:rsidR="00293682" w:rsidRDefault="00293682" w:rsidP="00A715A0">
      <w:pPr>
        <w:spacing w:after="0" w:line="240" w:lineRule="auto"/>
        <w:ind w:firstLine="360"/>
        <w:contextualSpacing/>
        <w:jc w:val="both"/>
        <w:rPr>
          <w:rFonts w:ascii="Arial" w:hAnsi="Arial" w:cs="Arial"/>
          <w:sz w:val="20"/>
          <w:szCs w:val="20"/>
        </w:rPr>
      </w:pPr>
    </w:p>
    <w:p w14:paraId="403813D8" w14:textId="77777777" w:rsidR="00293682" w:rsidRDefault="00293682" w:rsidP="00A715A0">
      <w:pPr>
        <w:spacing w:after="0" w:line="240" w:lineRule="auto"/>
        <w:ind w:firstLine="360"/>
        <w:contextualSpacing/>
        <w:jc w:val="both"/>
        <w:rPr>
          <w:rFonts w:ascii="Arial" w:hAnsi="Arial" w:cs="Arial"/>
          <w:sz w:val="20"/>
          <w:szCs w:val="20"/>
        </w:rPr>
      </w:pP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p w14:paraId="425E1DFF" w14:textId="77777777" w:rsidR="00293682" w:rsidRDefault="00293682" w:rsidP="00A715A0">
      <w:pPr>
        <w:spacing w:after="0" w:line="240" w:lineRule="auto"/>
        <w:ind w:left="360"/>
        <w:contextualSpacing/>
        <w:jc w:val="both"/>
        <w:rPr>
          <w:rFonts w:ascii="Arial" w:hAnsi="Arial" w:cs="Arial"/>
          <w:sz w:val="20"/>
          <w:szCs w:val="20"/>
        </w:rPr>
      </w:pPr>
      <w:r>
        <w:rPr>
          <w:rFonts w:ascii="Arial" w:hAnsi="Arial" w:cs="Arial"/>
          <w:snapToGrid w:val="0"/>
          <w:sz w:val="20"/>
          <w:szCs w:val="20"/>
        </w:rPr>
        <w:t xml:space="preserve">se sídlem: </w:t>
      </w:r>
      <w:r>
        <w:rPr>
          <w:rFonts w:ascii="Arial" w:hAnsi="Arial" w:cs="Arial"/>
          <w:snapToGrid w:val="0"/>
          <w:sz w:val="20"/>
          <w:szCs w:val="20"/>
        </w:rPr>
        <w:tab/>
      </w: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p w14:paraId="2FB19D99" w14:textId="77777777" w:rsidR="00293682" w:rsidRDefault="00293682" w:rsidP="00A715A0">
      <w:pPr>
        <w:spacing w:after="0" w:line="240" w:lineRule="auto"/>
        <w:ind w:left="360"/>
        <w:contextualSpacing/>
        <w:jc w:val="both"/>
        <w:rPr>
          <w:rFonts w:ascii="Arial" w:hAnsi="Arial" w:cs="Arial"/>
          <w:sz w:val="20"/>
          <w:szCs w:val="20"/>
        </w:rPr>
      </w:pPr>
      <w:r w:rsidRPr="00293483">
        <w:rPr>
          <w:rFonts w:ascii="Arial" w:hAnsi="Arial" w:cs="Arial"/>
          <w:snapToGrid w:val="0"/>
          <w:sz w:val="20"/>
          <w:szCs w:val="20"/>
        </w:rPr>
        <w:t>zapsaná v obchodním rejstříku</w:t>
      </w:r>
      <w:r>
        <w:rPr>
          <w:rFonts w:ascii="Arial" w:hAnsi="Arial" w:cs="Arial"/>
          <w:snapToGrid w:val="0"/>
          <w:sz w:val="20"/>
          <w:szCs w:val="20"/>
        </w:rPr>
        <w:t xml:space="preserve">: </w:t>
      </w: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p w14:paraId="4BF7C7E1" w14:textId="77777777" w:rsidR="00293682" w:rsidRDefault="00293682" w:rsidP="00A715A0">
      <w:pPr>
        <w:spacing w:after="0" w:line="240" w:lineRule="auto"/>
        <w:ind w:left="360"/>
        <w:contextualSpacing/>
        <w:jc w:val="both"/>
        <w:rPr>
          <w:rFonts w:ascii="Arial" w:hAnsi="Arial" w:cs="Arial"/>
          <w:sz w:val="20"/>
          <w:szCs w:val="20"/>
        </w:rPr>
      </w:pPr>
      <w:r>
        <w:rPr>
          <w:rFonts w:ascii="Arial" w:hAnsi="Arial" w:cs="Arial"/>
          <w:snapToGrid w:val="0"/>
          <w:sz w:val="20"/>
          <w:szCs w:val="20"/>
        </w:rPr>
        <w:t xml:space="preserve">IČ: </w:t>
      </w:r>
      <w:r>
        <w:rPr>
          <w:rFonts w:ascii="Arial" w:hAnsi="Arial" w:cs="Arial"/>
          <w:snapToGrid w:val="0"/>
          <w:sz w:val="20"/>
          <w:szCs w:val="20"/>
        </w:rPr>
        <w:tab/>
      </w:r>
      <w:r>
        <w:rPr>
          <w:rFonts w:ascii="Arial" w:hAnsi="Arial" w:cs="Arial"/>
          <w:snapToGrid w:val="0"/>
          <w:sz w:val="20"/>
          <w:szCs w:val="20"/>
        </w:rPr>
        <w:tab/>
      </w: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p w14:paraId="7BBBDFA5" w14:textId="77777777" w:rsidR="00293682" w:rsidRDefault="00293682" w:rsidP="00A715A0">
      <w:pPr>
        <w:spacing w:line="252" w:lineRule="auto"/>
        <w:ind w:firstLine="360"/>
        <w:contextualSpacing/>
        <w:jc w:val="both"/>
        <w:rPr>
          <w:rFonts w:ascii="Arial" w:hAnsi="Arial" w:cs="Arial"/>
          <w:sz w:val="20"/>
          <w:szCs w:val="20"/>
        </w:rPr>
      </w:pPr>
      <w:r>
        <w:rPr>
          <w:rFonts w:ascii="Arial" w:hAnsi="Arial" w:cs="Arial"/>
          <w:snapToGrid w:val="0"/>
          <w:sz w:val="20"/>
          <w:szCs w:val="20"/>
        </w:rPr>
        <w:t xml:space="preserve">DIČ: </w:t>
      </w:r>
      <w:r>
        <w:rPr>
          <w:rFonts w:ascii="Arial" w:hAnsi="Arial" w:cs="Arial"/>
          <w:snapToGrid w:val="0"/>
          <w:sz w:val="20"/>
          <w:szCs w:val="20"/>
        </w:rPr>
        <w:tab/>
      </w: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p w14:paraId="717FC622" w14:textId="2560F4C3" w:rsidR="00293682" w:rsidRDefault="00A25AF0" w:rsidP="00A715A0">
      <w:pPr>
        <w:spacing w:line="252" w:lineRule="auto"/>
        <w:ind w:left="360"/>
        <w:contextualSpacing/>
        <w:jc w:val="both"/>
        <w:rPr>
          <w:rFonts w:ascii="Arial" w:hAnsi="Arial" w:cs="Arial"/>
          <w:sz w:val="20"/>
          <w:szCs w:val="20"/>
        </w:rPr>
      </w:pPr>
      <w:r>
        <w:rPr>
          <w:rFonts w:ascii="Arial" w:hAnsi="Arial" w:cs="Arial"/>
          <w:snapToGrid w:val="0"/>
          <w:sz w:val="20"/>
          <w:szCs w:val="20"/>
        </w:rPr>
        <w:t>zastoupen</w:t>
      </w:r>
      <w:r w:rsidR="00293682">
        <w:rPr>
          <w:rFonts w:ascii="Arial" w:hAnsi="Arial" w:cs="Arial"/>
          <w:snapToGrid w:val="0"/>
          <w:sz w:val="20"/>
          <w:szCs w:val="20"/>
        </w:rPr>
        <w:t>:</w:t>
      </w:r>
      <w:r w:rsidR="00293682">
        <w:rPr>
          <w:rFonts w:ascii="Arial" w:hAnsi="Arial" w:cs="Arial"/>
          <w:snapToGrid w:val="0"/>
          <w:sz w:val="20"/>
          <w:szCs w:val="20"/>
        </w:rPr>
        <w:tab/>
      </w:r>
      <w:r w:rsidR="00293682" w:rsidRPr="003511D4">
        <w:rPr>
          <w:rFonts w:ascii="Arial" w:hAnsi="Arial" w:cs="Arial"/>
          <w:sz w:val="20"/>
          <w:szCs w:val="20"/>
        </w:rPr>
        <w:t>[</w:t>
      </w:r>
      <w:r w:rsidR="00293682" w:rsidRPr="003511D4">
        <w:rPr>
          <w:rFonts w:ascii="Arial" w:hAnsi="Arial" w:cs="Arial"/>
          <w:sz w:val="20"/>
          <w:szCs w:val="20"/>
          <w:highlight w:val="yellow"/>
        </w:rPr>
        <w:t>DOPLNÍ UCHAZEČ</w:t>
      </w:r>
      <w:r w:rsidR="00293682" w:rsidRPr="003511D4">
        <w:rPr>
          <w:rFonts w:ascii="Arial" w:hAnsi="Arial" w:cs="Arial"/>
          <w:sz w:val="20"/>
          <w:szCs w:val="20"/>
        </w:rPr>
        <w:t>]</w:t>
      </w:r>
    </w:p>
    <w:p w14:paraId="4DE0F6AB" w14:textId="77777777" w:rsidR="00293682" w:rsidRPr="00293483" w:rsidRDefault="00293682" w:rsidP="00293483">
      <w:pPr>
        <w:tabs>
          <w:tab w:val="left" w:pos="1701"/>
          <w:tab w:val="left" w:pos="4678"/>
        </w:tabs>
        <w:ind w:left="360"/>
        <w:rPr>
          <w:rFonts w:ascii="Arial" w:hAnsi="Arial" w:cs="Arial"/>
          <w:snapToGrid w:val="0"/>
          <w:sz w:val="20"/>
          <w:szCs w:val="20"/>
        </w:rPr>
      </w:pPr>
    </w:p>
    <w:p w14:paraId="4A63E2C0" w14:textId="77777777" w:rsidR="00293682" w:rsidRPr="00293483" w:rsidRDefault="00293682" w:rsidP="00293483">
      <w:pPr>
        <w:tabs>
          <w:tab w:val="left" w:pos="1701"/>
          <w:tab w:val="left" w:pos="4678"/>
        </w:tabs>
        <w:ind w:left="360"/>
        <w:rPr>
          <w:rFonts w:ascii="Arial" w:hAnsi="Arial" w:cs="Arial"/>
          <w:sz w:val="20"/>
          <w:szCs w:val="20"/>
        </w:rPr>
      </w:pPr>
      <w:r>
        <w:rPr>
          <w:rFonts w:ascii="Arial" w:hAnsi="Arial" w:cs="Arial"/>
          <w:sz w:val="20"/>
          <w:szCs w:val="20"/>
        </w:rPr>
        <w:t>(</w:t>
      </w:r>
      <w:r w:rsidRPr="00293483">
        <w:rPr>
          <w:rFonts w:ascii="Arial" w:hAnsi="Arial" w:cs="Arial"/>
          <w:sz w:val="20"/>
          <w:szCs w:val="20"/>
        </w:rPr>
        <w:t xml:space="preserve">dále jen </w:t>
      </w:r>
      <w:r w:rsidRPr="00293483">
        <w:rPr>
          <w:rFonts w:ascii="Arial" w:hAnsi="Arial" w:cs="Arial"/>
          <w:b/>
          <w:sz w:val="20"/>
          <w:szCs w:val="20"/>
        </w:rPr>
        <w:t>„Dodavatel“</w:t>
      </w:r>
      <w:r>
        <w:rPr>
          <w:rFonts w:ascii="Arial" w:hAnsi="Arial" w:cs="Arial"/>
          <w:b/>
          <w:sz w:val="20"/>
          <w:szCs w:val="20"/>
        </w:rPr>
        <w:t>)</w:t>
      </w:r>
    </w:p>
    <w:p w14:paraId="74FEB76A" w14:textId="77777777" w:rsidR="00293682" w:rsidRPr="00293483" w:rsidRDefault="00293682" w:rsidP="00293483">
      <w:pPr>
        <w:ind w:left="360"/>
        <w:jc w:val="both"/>
        <w:rPr>
          <w:rFonts w:ascii="Arial" w:hAnsi="Arial" w:cs="Arial"/>
          <w:sz w:val="20"/>
          <w:szCs w:val="20"/>
        </w:rPr>
      </w:pPr>
      <w:r w:rsidRPr="00293483">
        <w:rPr>
          <w:rFonts w:ascii="Arial" w:hAnsi="Arial" w:cs="Arial"/>
          <w:sz w:val="20"/>
          <w:szCs w:val="20"/>
        </w:rPr>
        <w:t>(Objednatel a Dodavatel dále také společně jako „</w:t>
      </w:r>
      <w:r w:rsidRPr="00293483">
        <w:rPr>
          <w:rFonts w:ascii="Arial" w:hAnsi="Arial" w:cs="Arial"/>
          <w:b/>
          <w:sz w:val="20"/>
          <w:szCs w:val="20"/>
        </w:rPr>
        <w:t>Smluvní strany</w:t>
      </w:r>
      <w:r w:rsidRPr="00293483">
        <w:rPr>
          <w:rFonts w:ascii="Arial" w:hAnsi="Arial" w:cs="Arial"/>
          <w:sz w:val="20"/>
          <w:szCs w:val="20"/>
        </w:rPr>
        <w:t>“ nebo jednotlivě jako „</w:t>
      </w:r>
      <w:r w:rsidRPr="00293483">
        <w:rPr>
          <w:rFonts w:ascii="Arial" w:hAnsi="Arial" w:cs="Arial"/>
          <w:b/>
          <w:sz w:val="20"/>
          <w:szCs w:val="20"/>
        </w:rPr>
        <w:t>Smluvní strana</w:t>
      </w:r>
      <w:r w:rsidRPr="00293483">
        <w:rPr>
          <w:rFonts w:ascii="Arial" w:hAnsi="Arial" w:cs="Arial"/>
          <w:sz w:val="20"/>
          <w:szCs w:val="20"/>
        </w:rPr>
        <w:t>“.)</w:t>
      </w:r>
    </w:p>
    <w:p w14:paraId="6ACF4B47" w14:textId="77777777" w:rsidR="00293682" w:rsidRPr="00293483" w:rsidRDefault="00293682" w:rsidP="00293483">
      <w:pPr>
        <w:tabs>
          <w:tab w:val="left" w:pos="1701"/>
          <w:tab w:val="left" w:pos="4678"/>
        </w:tabs>
        <w:ind w:left="360"/>
        <w:rPr>
          <w:rFonts w:ascii="Arial" w:hAnsi="Arial" w:cs="Arial"/>
          <w:snapToGrid w:val="0"/>
          <w:sz w:val="20"/>
          <w:szCs w:val="20"/>
          <w:u w:val="single"/>
        </w:rPr>
      </w:pPr>
    </w:p>
    <w:p w14:paraId="2D87C0AE" w14:textId="77777777" w:rsidR="00293682" w:rsidRDefault="00293682" w:rsidP="00293483">
      <w:pPr>
        <w:tabs>
          <w:tab w:val="left" w:pos="1701"/>
          <w:tab w:val="left" w:pos="4678"/>
        </w:tabs>
        <w:ind w:left="360"/>
        <w:jc w:val="center"/>
        <w:rPr>
          <w:rFonts w:ascii="Arial" w:hAnsi="Arial" w:cs="Arial"/>
          <w:snapToGrid w:val="0"/>
          <w:sz w:val="20"/>
          <w:szCs w:val="20"/>
          <w:u w:val="single"/>
        </w:rPr>
      </w:pPr>
      <w:r w:rsidRPr="00293483">
        <w:rPr>
          <w:rFonts w:ascii="Arial" w:hAnsi="Arial" w:cs="Arial"/>
          <w:snapToGrid w:val="0"/>
          <w:sz w:val="20"/>
          <w:szCs w:val="20"/>
          <w:u w:val="single"/>
        </w:rPr>
        <w:t>uzavírají tuto Smlouvu:</w:t>
      </w:r>
    </w:p>
    <w:p w14:paraId="70734FA1" w14:textId="77777777" w:rsidR="00C9771C" w:rsidRDefault="00C9771C" w:rsidP="00293483">
      <w:pPr>
        <w:tabs>
          <w:tab w:val="left" w:pos="1701"/>
          <w:tab w:val="left" w:pos="4678"/>
        </w:tabs>
        <w:ind w:left="360"/>
        <w:jc w:val="center"/>
        <w:rPr>
          <w:rFonts w:ascii="Arial" w:hAnsi="Arial" w:cs="Arial"/>
          <w:snapToGrid w:val="0"/>
          <w:sz w:val="20"/>
          <w:szCs w:val="20"/>
          <w:u w:val="single"/>
        </w:rPr>
      </w:pPr>
    </w:p>
    <w:p w14:paraId="12C2C322" w14:textId="77777777" w:rsidR="00C9771C" w:rsidRDefault="00C9771C" w:rsidP="00293483">
      <w:pPr>
        <w:tabs>
          <w:tab w:val="left" w:pos="1701"/>
          <w:tab w:val="left" w:pos="4678"/>
        </w:tabs>
        <w:ind w:left="360"/>
        <w:jc w:val="center"/>
        <w:rPr>
          <w:rFonts w:ascii="Arial" w:hAnsi="Arial" w:cs="Arial"/>
          <w:snapToGrid w:val="0"/>
          <w:sz w:val="20"/>
          <w:szCs w:val="20"/>
          <w:u w:val="single"/>
        </w:rPr>
      </w:pPr>
    </w:p>
    <w:p w14:paraId="54C4BBB4" w14:textId="77777777" w:rsidR="00C9771C" w:rsidRPr="00293483" w:rsidRDefault="00C9771C" w:rsidP="00293483">
      <w:pPr>
        <w:tabs>
          <w:tab w:val="left" w:pos="1701"/>
          <w:tab w:val="left" w:pos="4678"/>
        </w:tabs>
        <w:ind w:left="360"/>
        <w:jc w:val="center"/>
        <w:rPr>
          <w:rFonts w:ascii="Arial" w:hAnsi="Arial" w:cs="Arial"/>
          <w:snapToGrid w:val="0"/>
          <w:sz w:val="20"/>
          <w:szCs w:val="20"/>
          <w:u w:val="single"/>
        </w:rPr>
      </w:pPr>
    </w:p>
    <w:p w14:paraId="4BF79D9D" w14:textId="77777777" w:rsidR="00293682" w:rsidRPr="00293483" w:rsidRDefault="00293682" w:rsidP="00293483">
      <w:pPr>
        <w:tabs>
          <w:tab w:val="left" w:pos="1701"/>
          <w:tab w:val="left" w:pos="4678"/>
        </w:tabs>
        <w:ind w:left="360"/>
        <w:rPr>
          <w:rFonts w:ascii="Arial" w:hAnsi="Arial" w:cs="Arial"/>
          <w:snapToGrid w:val="0"/>
          <w:sz w:val="20"/>
          <w:szCs w:val="20"/>
          <w:u w:val="single"/>
        </w:rPr>
      </w:pPr>
    </w:p>
    <w:p w14:paraId="56DE633E" w14:textId="77777777" w:rsidR="00293682" w:rsidRPr="00293483" w:rsidRDefault="00293682" w:rsidP="00293483">
      <w:pPr>
        <w:jc w:val="center"/>
        <w:rPr>
          <w:rFonts w:ascii="Arial" w:hAnsi="Arial" w:cs="Arial"/>
          <w:b/>
          <w:sz w:val="20"/>
          <w:szCs w:val="20"/>
        </w:rPr>
      </w:pPr>
      <w:r w:rsidRPr="00293483">
        <w:rPr>
          <w:rFonts w:ascii="Arial" w:hAnsi="Arial" w:cs="Arial"/>
          <w:b/>
          <w:sz w:val="20"/>
          <w:szCs w:val="20"/>
        </w:rPr>
        <w:lastRenderedPageBreak/>
        <w:t>II.</w:t>
      </w:r>
    </w:p>
    <w:p w14:paraId="2C922913" w14:textId="77777777" w:rsidR="00293682" w:rsidRPr="00293483" w:rsidRDefault="00293682" w:rsidP="00293483">
      <w:pPr>
        <w:jc w:val="center"/>
        <w:rPr>
          <w:rFonts w:ascii="Arial" w:hAnsi="Arial" w:cs="Arial"/>
          <w:b/>
          <w:sz w:val="20"/>
          <w:szCs w:val="20"/>
        </w:rPr>
      </w:pPr>
      <w:r w:rsidRPr="00293483">
        <w:rPr>
          <w:rFonts w:ascii="Arial" w:hAnsi="Arial" w:cs="Arial"/>
          <w:b/>
          <w:sz w:val="20"/>
          <w:szCs w:val="20"/>
        </w:rPr>
        <w:t>PREAMBULE</w:t>
      </w:r>
    </w:p>
    <w:p w14:paraId="7E3E98C9" w14:textId="77777777" w:rsidR="00293682" w:rsidRPr="00293483" w:rsidRDefault="00293682" w:rsidP="00293483">
      <w:pPr>
        <w:jc w:val="both"/>
        <w:rPr>
          <w:rFonts w:ascii="Arial" w:hAnsi="Arial" w:cs="Arial"/>
          <w:sz w:val="20"/>
          <w:szCs w:val="20"/>
        </w:rPr>
      </w:pPr>
    </w:p>
    <w:p w14:paraId="427863E3" w14:textId="77777777" w:rsidR="00293682" w:rsidRDefault="00293682" w:rsidP="00293483">
      <w:pPr>
        <w:numPr>
          <w:ilvl w:val="0"/>
          <w:numId w:val="26"/>
        </w:numPr>
        <w:spacing w:after="0" w:line="240" w:lineRule="auto"/>
        <w:jc w:val="both"/>
        <w:rPr>
          <w:rFonts w:ascii="Arial" w:hAnsi="Arial" w:cs="Arial"/>
          <w:sz w:val="20"/>
          <w:szCs w:val="20"/>
        </w:rPr>
      </w:pPr>
      <w:r>
        <w:rPr>
          <w:rFonts w:ascii="Arial" w:hAnsi="Arial" w:cs="Arial"/>
          <w:sz w:val="20"/>
          <w:szCs w:val="20"/>
        </w:rPr>
        <w:t>Tato Smlouva je uzavírána na základě výsledků veřejné zakázky vyhlášené Objednatelem s názvem: Zajištění úklidových služeb pro Knihovnu města Hradce Králové, jejímž se stal Dodavatel vítězným uchazečem.</w:t>
      </w:r>
    </w:p>
    <w:p w14:paraId="1F9CC186" w14:textId="77777777" w:rsidR="00293682" w:rsidRDefault="00293682" w:rsidP="00A23EC0">
      <w:pPr>
        <w:spacing w:after="0" w:line="240" w:lineRule="auto"/>
        <w:jc w:val="both"/>
        <w:rPr>
          <w:rFonts w:ascii="Arial" w:hAnsi="Arial" w:cs="Arial"/>
          <w:sz w:val="20"/>
          <w:szCs w:val="20"/>
        </w:rPr>
      </w:pPr>
    </w:p>
    <w:p w14:paraId="5BB90526" w14:textId="77777777" w:rsidR="00293682" w:rsidRDefault="00293682" w:rsidP="00293483">
      <w:pPr>
        <w:numPr>
          <w:ilvl w:val="0"/>
          <w:numId w:val="26"/>
        </w:numPr>
        <w:spacing w:after="0" w:line="240" w:lineRule="auto"/>
        <w:jc w:val="both"/>
        <w:rPr>
          <w:rFonts w:ascii="Arial" w:hAnsi="Arial" w:cs="Arial"/>
          <w:sz w:val="20"/>
          <w:szCs w:val="20"/>
        </w:rPr>
      </w:pPr>
      <w:r w:rsidRPr="00293483">
        <w:rPr>
          <w:rFonts w:ascii="Arial" w:hAnsi="Arial" w:cs="Arial"/>
          <w:sz w:val="20"/>
          <w:szCs w:val="20"/>
        </w:rPr>
        <w:t xml:space="preserve">Dodavatel tímto výslovně prohlašuje, že disponuje příslušným podnikatelským oprávněním ve </w:t>
      </w:r>
      <w:r>
        <w:rPr>
          <w:rFonts w:ascii="Arial" w:hAnsi="Arial" w:cs="Arial"/>
          <w:sz w:val="20"/>
          <w:szCs w:val="20"/>
        </w:rPr>
        <w:t>vztahu k předmětu této Smlouvy a toto bude mít k dispozici po celou dobu trvání této Smlouvy.</w:t>
      </w:r>
    </w:p>
    <w:p w14:paraId="640769FB" w14:textId="77777777" w:rsidR="00293682" w:rsidRDefault="00293682" w:rsidP="00A715A0">
      <w:pPr>
        <w:spacing w:after="0" w:line="240" w:lineRule="auto"/>
        <w:jc w:val="both"/>
        <w:rPr>
          <w:rFonts w:ascii="Arial" w:hAnsi="Arial" w:cs="Arial"/>
          <w:sz w:val="20"/>
          <w:szCs w:val="20"/>
        </w:rPr>
      </w:pPr>
    </w:p>
    <w:p w14:paraId="0B79A099" w14:textId="77777777" w:rsidR="00293682" w:rsidRDefault="00293682" w:rsidP="00293483">
      <w:pPr>
        <w:numPr>
          <w:ilvl w:val="0"/>
          <w:numId w:val="26"/>
        </w:numPr>
        <w:spacing w:after="0" w:line="240" w:lineRule="auto"/>
        <w:jc w:val="both"/>
        <w:rPr>
          <w:rFonts w:ascii="Arial" w:hAnsi="Arial" w:cs="Arial"/>
          <w:sz w:val="20"/>
          <w:szCs w:val="20"/>
        </w:rPr>
      </w:pPr>
      <w:r w:rsidRPr="00293483">
        <w:rPr>
          <w:rFonts w:ascii="Arial" w:hAnsi="Arial" w:cs="Arial"/>
          <w:sz w:val="20"/>
          <w:szCs w:val="20"/>
        </w:rPr>
        <w:t>Dodavatel dále výslovně prohlašuje, že je náležitě materiálně, technicky i personálně vybaven k zajišťování všech činn</w:t>
      </w:r>
      <w:r>
        <w:rPr>
          <w:rFonts w:ascii="Arial" w:hAnsi="Arial" w:cs="Arial"/>
          <w:sz w:val="20"/>
          <w:szCs w:val="20"/>
        </w:rPr>
        <w:t>ostí, které tvoří předmět této S</w:t>
      </w:r>
      <w:r w:rsidRPr="00293483">
        <w:rPr>
          <w:rFonts w:ascii="Arial" w:hAnsi="Arial" w:cs="Arial"/>
          <w:sz w:val="20"/>
          <w:szCs w:val="20"/>
        </w:rPr>
        <w:t>mlouvy.</w:t>
      </w:r>
    </w:p>
    <w:p w14:paraId="5412BBF6" w14:textId="77777777" w:rsidR="00293682" w:rsidRDefault="00293682" w:rsidP="00A715A0">
      <w:pPr>
        <w:spacing w:after="0" w:line="240" w:lineRule="auto"/>
        <w:jc w:val="both"/>
        <w:rPr>
          <w:rFonts w:ascii="Arial" w:hAnsi="Arial" w:cs="Arial"/>
          <w:sz w:val="20"/>
          <w:szCs w:val="20"/>
        </w:rPr>
      </w:pPr>
    </w:p>
    <w:p w14:paraId="6DC1B6EA" w14:textId="77777777" w:rsidR="00293682" w:rsidRDefault="00293682" w:rsidP="00293483">
      <w:pPr>
        <w:numPr>
          <w:ilvl w:val="0"/>
          <w:numId w:val="26"/>
        </w:numPr>
        <w:spacing w:after="0" w:line="240" w:lineRule="auto"/>
        <w:jc w:val="both"/>
        <w:rPr>
          <w:rFonts w:ascii="Arial" w:hAnsi="Arial" w:cs="Arial"/>
          <w:sz w:val="20"/>
          <w:szCs w:val="20"/>
        </w:rPr>
      </w:pPr>
      <w:r w:rsidRPr="00293483">
        <w:rPr>
          <w:rFonts w:ascii="Arial" w:hAnsi="Arial" w:cs="Arial"/>
          <w:sz w:val="20"/>
          <w:szCs w:val="20"/>
        </w:rPr>
        <w:t xml:space="preserve">Dodavatel dále výslovně prohlašuje, že v okamžiku uzavření této </w:t>
      </w:r>
      <w:r>
        <w:rPr>
          <w:rFonts w:ascii="Arial" w:hAnsi="Arial" w:cs="Arial"/>
          <w:sz w:val="20"/>
          <w:szCs w:val="20"/>
        </w:rPr>
        <w:t>S</w:t>
      </w:r>
      <w:r w:rsidRPr="00293483">
        <w:rPr>
          <w:rFonts w:ascii="Arial" w:hAnsi="Arial" w:cs="Arial"/>
          <w:sz w:val="20"/>
          <w:szCs w:val="20"/>
        </w:rPr>
        <w:t>mlouvy proti němu není zahájeno ani vedeno správní či jiné řízení, jehož předmětem by bylo omezení či zrušení oprávnění k výkonu podnikatelské činno</w:t>
      </w:r>
      <w:r>
        <w:rPr>
          <w:rFonts w:ascii="Arial" w:hAnsi="Arial" w:cs="Arial"/>
          <w:sz w:val="20"/>
          <w:szCs w:val="20"/>
        </w:rPr>
        <w:t>sti uvedené v ustanovení odst. 2</w:t>
      </w:r>
      <w:r w:rsidRPr="00293483">
        <w:rPr>
          <w:rFonts w:ascii="Arial" w:hAnsi="Arial" w:cs="Arial"/>
          <w:sz w:val="20"/>
          <w:szCs w:val="20"/>
        </w:rPr>
        <w:t>. tohoto článku</w:t>
      </w:r>
      <w:r>
        <w:rPr>
          <w:rFonts w:ascii="Arial" w:hAnsi="Arial" w:cs="Arial"/>
          <w:sz w:val="20"/>
          <w:szCs w:val="20"/>
        </w:rPr>
        <w:t xml:space="preserve"> Smlouvy</w:t>
      </w:r>
      <w:r w:rsidRPr="00293483">
        <w:rPr>
          <w:rFonts w:ascii="Arial" w:hAnsi="Arial" w:cs="Arial"/>
          <w:sz w:val="20"/>
          <w:szCs w:val="20"/>
        </w:rPr>
        <w:t>.</w:t>
      </w:r>
    </w:p>
    <w:p w14:paraId="3B931416" w14:textId="77777777" w:rsidR="00293682" w:rsidRDefault="00293682" w:rsidP="00A715A0">
      <w:pPr>
        <w:spacing w:after="0" w:line="240" w:lineRule="auto"/>
        <w:jc w:val="both"/>
        <w:rPr>
          <w:rFonts w:ascii="Arial" w:hAnsi="Arial" w:cs="Arial"/>
          <w:sz w:val="20"/>
          <w:szCs w:val="20"/>
        </w:rPr>
      </w:pPr>
    </w:p>
    <w:p w14:paraId="14766B2F" w14:textId="77777777" w:rsidR="00293682" w:rsidRPr="00293483" w:rsidRDefault="00293682" w:rsidP="00293483">
      <w:pPr>
        <w:numPr>
          <w:ilvl w:val="0"/>
          <w:numId w:val="26"/>
        </w:numPr>
        <w:spacing w:after="0" w:line="240" w:lineRule="auto"/>
        <w:jc w:val="both"/>
        <w:rPr>
          <w:rFonts w:ascii="Arial" w:hAnsi="Arial" w:cs="Arial"/>
          <w:sz w:val="20"/>
          <w:szCs w:val="20"/>
        </w:rPr>
      </w:pPr>
      <w:r w:rsidRPr="00293483">
        <w:rPr>
          <w:rFonts w:ascii="Arial" w:hAnsi="Arial" w:cs="Arial"/>
          <w:sz w:val="20"/>
          <w:szCs w:val="20"/>
        </w:rPr>
        <w:t xml:space="preserve">Objednatel prohlašuje, že má zájem na zajištění řádného a kvalitního úklidu v rozsahu </w:t>
      </w:r>
      <w:r>
        <w:rPr>
          <w:rFonts w:ascii="Arial" w:hAnsi="Arial" w:cs="Arial"/>
          <w:sz w:val="20"/>
          <w:szCs w:val="20"/>
        </w:rPr>
        <w:t>a za podmínek uvedených v této S</w:t>
      </w:r>
      <w:r w:rsidRPr="00293483">
        <w:rPr>
          <w:rFonts w:ascii="Arial" w:hAnsi="Arial" w:cs="Arial"/>
          <w:sz w:val="20"/>
          <w:szCs w:val="20"/>
        </w:rPr>
        <w:t>mlouvě</w:t>
      </w:r>
      <w:r>
        <w:rPr>
          <w:rFonts w:ascii="Arial" w:hAnsi="Arial" w:cs="Arial"/>
          <w:sz w:val="20"/>
          <w:szCs w:val="20"/>
        </w:rPr>
        <w:t xml:space="preserve">. </w:t>
      </w:r>
      <w:r w:rsidRPr="00293483">
        <w:rPr>
          <w:rFonts w:ascii="Arial" w:hAnsi="Arial" w:cs="Arial"/>
          <w:sz w:val="20"/>
          <w:szCs w:val="20"/>
        </w:rPr>
        <w:t xml:space="preserve"> </w:t>
      </w:r>
    </w:p>
    <w:p w14:paraId="1DFA9FBA" w14:textId="77777777" w:rsidR="00293682" w:rsidRPr="00293483" w:rsidRDefault="00293682" w:rsidP="00293483">
      <w:pPr>
        <w:jc w:val="both"/>
        <w:rPr>
          <w:rFonts w:ascii="Arial" w:hAnsi="Arial" w:cs="Arial"/>
          <w:sz w:val="20"/>
          <w:szCs w:val="20"/>
        </w:rPr>
      </w:pPr>
    </w:p>
    <w:p w14:paraId="32CE5825" w14:textId="77777777" w:rsidR="00293682" w:rsidRPr="00293483" w:rsidRDefault="00293682" w:rsidP="00293483">
      <w:pPr>
        <w:ind w:left="360"/>
        <w:jc w:val="center"/>
        <w:rPr>
          <w:rFonts w:ascii="Arial" w:hAnsi="Arial" w:cs="Arial"/>
          <w:b/>
          <w:snapToGrid w:val="0"/>
          <w:sz w:val="20"/>
          <w:szCs w:val="20"/>
        </w:rPr>
      </w:pPr>
      <w:r w:rsidRPr="00293483">
        <w:rPr>
          <w:rFonts w:ascii="Arial" w:hAnsi="Arial" w:cs="Arial"/>
          <w:b/>
          <w:snapToGrid w:val="0"/>
          <w:sz w:val="20"/>
          <w:szCs w:val="20"/>
        </w:rPr>
        <w:t>III.</w:t>
      </w:r>
    </w:p>
    <w:p w14:paraId="31185869" w14:textId="77777777" w:rsidR="00293682" w:rsidRPr="00A23EC0" w:rsidRDefault="00293682" w:rsidP="00A23EC0">
      <w:pPr>
        <w:pStyle w:val="Nadpis7"/>
        <w:ind w:left="360"/>
        <w:jc w:val="center"/>
        <w:rPr>
          <w:rFonts w:ascii="Arial" w:hAnsi="Arial" w:cs="Arial"/>
          <w:b/>
          <w:sz w:val="20"/>
          <w:szCs w:val="20"/>
        </w:rPr>
      </w:pPr>
      <w:r>
        <w:rPr>
          <w:rFonts w:ascii="Arial" w:hAnsi="Arial" w:cs="Arial"/>
          <w:b/>
          <w:sz w:val="20"/>
          <w:szCs w:val="20"/>
        </w:rPr>
        <w:t>PŘEDMĚT SMLOUVY</w:t>
      </w:r>
    </w:p>
    <w:p w14:paraId="0E048D3D" w14:textId="77777777" w:rsidR="00293682" w:rsidRPr="00293483" w:rsidRDefault="00293682" w:rsidP="00293483">
      <w:pPr>
        <w:jc w:val="both"/>
        <w:rPr>
          <w:rFonts w:ascii="Arial" w:hAnsi="Arial" w:cs="Arial"/>
          <w:sz w:val="20"/>
          <w:szCs w:val="20"/>
        </w:rPr>
      </w:pPr>
    </w:p>
    <w:p w14:paraId="5FAB0F83" w14:textId="77777777" w:rsidR="00293682" w:rsidRPr="00293483" w:rsidRDefault="00293682" w:rsidP="00D76B13">
      <w:pPr>
        <w:numPr>
          <w:ilvl w:val="0"/>
          <w:numId w:val="22"/>
        </w:numPr>
        <w:tabs>
          <w:tab w:val="clear" w:pos="720"/>
        </w:tabs>
        <w:spacing w:after="0" w:line="240" w:lineRule="auto"/>
        <w:ind w:left="360"/>
        <w:jc w:val="both"/>
        <w:rPr>
          <w:rFonts w:ascii="Arial" w:hAnsi="Arial" w:cs="Arial"/>
          <w:sz w:val="20"/>
          <w:szCs w:val="20"/>
        </w:rPr>
      </w:pPr>
      <w:r w:rsidRPr="00293483">
        <w:rPr>
          <w:rFonts w:ascii="Arial" w:hAnsi="Arial" w:cs="Arial"/>
          <w:sz w:val="20"/>
          <w:szCs w:val="20"/>
        </w:rPr>
        <w:t>Předmětem této Smlouvy je závazek Dodavatele provádět na svůj náklad a na své nebezpečí ve sjednané době úklidové služby ve prospěch Objednatele</w:t>
      </w:r>
      <w:r>
        <w:rPr>
          <w:rFonts w:ascii="Arial" w:hAnsi="Arial" w:cs="Arial"/>
          <w:sz w:val="20"/>
          <w:szCs w:val="20"/>
        </w:rPr>
        <w:t>, a to v rozsahu a za podmínek uvedených v této Smlouvě a jejích přílohách</w:t>
      </w:r>
      <w:r w:rsidRPr="00293483">
        <w:rPr>
          <w:rFonts w:ascii="Arial" w:hAnsi="Arial" w:cs="Arial"/>
          <w:sz w:val="20"/>
          <w:szCs w:val="20"/>
        </w:rPr>
        <w:t xml:space="preserve"> (dále jen „Služby“) a závazek Objednatele zaplatit Dodavateli dohodnutou cenu za</w:t>
      </w:r>
      <w:r>
        <w:rPr>
          <w:rFonts w:ascii="Arial" w:hAnsi="Arial" w:cs="Arial"/>
          <w:sz w:val="20"/>
          <w:szCs w:val="20"/>
        </w:rPr>
        <w:t xml:space="preserve"> řádné</w:t>
      </w:r>
      <w:r w:rsidRPr="00293483">
        <w:rPr>
          <w:rFonts w:ascii="Arial" w:hAnsi="Arial" w:cs="Arial"/>
          <w:sz w:val="20"/>
          <w:szCs w:val="20"/>
        </w:rPr>
        <w:t xml:space="preserve"> provádění Služeb.</w:t>
      </w:r>
      <w:r>
        <w:rPr>
          <w:rFonts w:ascii="Arial" w:hAnsi="Arial" w:cs="Arial"/>
          <w:sz w:val="20"/>
          <w:szCs w:val="20"/>
        </w:rPr>
        <w:t xml:space="preserve"> </w:t>
      </w:r>
      <w:r w:rsidRPr="00293483">
        <w:rPr>
          <w:rFonts w:ascii="Arial" w:hAnsi="Arial" w:cs="Arial"/>
          <w:sz w:val="20"/>
          <w:szCs w:val="20"/>
        </w:rPr>
        <w:t xml:space="preserve"> </w:t>
      </w:r>
      <w:r>
        <w:rPr>
          <w:rFonts w:ascii="Arial" w:hAnsi="Arial" w:cs="Arial"/>
          <w:sz w:val="20"/>
          <w:szCs w:val="20"/>
        </w:rPr>
        <w:t xml:space="preserve"> </w:t>
      </w:r>
    </w:p>
    <w:p w14:paraId="407EF0D4" w14:textId="77777777" w:rsidR="00293682" w:rsidRPr="00293483" w:rsidRDefault="00293682" w:rsidP="00293483">
      <w:pPr>
        <w:jc w:val="both"/>
        <w:rPr>
          <w:rFonts w:ascii="Arial" w:hAnsi="Arial" w:cs="Arial"/>
          <w:sz w:val="20"/>
          <w:szCs w:val="20"/>
        </w:rPr>
      </w:pPr>
      <w:r w:rsidRPr="00293483">
        <w:rPr>
          <w:rFonts w:ascii="Arial" w:hAnsi="Arial" w:cs="Arial"/>
          <w:sz w:val="20"/>
          <w:szCs w:val="20"/>
        </w:rPr>
        <w:t xml:space="preserve"> </w:t>
      </w:r>
    </w:p>
    <w:p w14:paraId="60E9BF7E" w14:textId="576333A6" w:rsidR="00293682" w:rsidRPr="00293483" w:rsidRDefault="00293682" w:rsidP="00D76B13">
      <w:pPr>
        <w:numPr>
          <w:ilvl w:val="0"/>
          <w:numId w:val="22"/>
        </w:numPr>
        <w:tabs>
          <w:tab w:val="clear" w:pos="720"/>
          <w:tab w:val="left" w:pos="0"/>
        </w:tabs>
        <w:spacing w:after="0" w:line="240" w:lineRule="auto"/>
        <w:ind w:left="360"/>
        <w:jc w:val="both"/>
        <w:rPr>
          <w:rFonts w:ascii="Arial" w:hAnsi="Arial" w:cs="Arial"/>
          <w:sz w:val="20"/>
          <w:szCs w:val="20"/>
        </w:rPr>
      </w:pPr>
      <w:r w:rsidRPr="00293483">
        <w:rPr>
          <w:rFonts w:ascii="Arial" w:hAnsi="Arial" w:cs="Arial"/>
          <w:sz w:val="20"/>
          <w:szCs w:val="20"/>
        </w:rPr>
        <w:t xml:space="preserve">Službami se </w:t>
      </w:r>
      <w:r>
        <w:rPr>
          <w:rFonts w:ascii="Arial" w:hAnsi="Arial" w:cs="Arial"/>
          <w:sz w:val="20"/>
          <w:szCs w:val="20"/>
        </w:rPr>
        <w:t xml:space="preserve">pro účely této Smlouvy </w:t>
      </w:r>
      <w:r w:rsidRPr="00293483">
        <w:rPr>
          <w:rFonts w:ascii="Arial" w:hAnsi="Arial" w:cs="Arial"/>
          <w:sz w:val="20"/>
          <w:szCs w:val="20"/>
        </w:rPr>
        <w:t>rozumí</w:t>
      </w:r>
      <w:r>
        <w:rPr>
          <w:rFonts w:ascii="Arial" w:hAnsi="Arial" w:cs="Arial"/>
          <w:sz w:val="20"/>
          <w:szCs w:val="20"/>
        </w:rPr>
        <w:t xml:space="preserve"> zejména </w:t>
      </w:r>
      <w:r w:rsidRPr="003511D4">
        <w:rPr>
          <w:rFonts w:ascii="Arial" w:hAnsi="Arial" w:cs="Arial"/>
          <w:sz w:val="20"/>
          <w:szCs w:val="20"/>
          <w:lang w:eastAsia="cs-CZ"/>
        </w:rPr>
        <w:t xml:space="preserve">úklid vnitřních prostor </w:t>
      </w:r>
      <w:r w:rsidRPr="00DA5C38">
        <w:rPr>
          <w:rFonts w:ascii="Arial" w:hAnsi="Arial" w:cs="Arial"/>
          <w:sz w:val="20"/>
          <w:szCs w:val="20"/>
          <w:lang w:eastAsia="cs-CZ"/>
        </w:rPr>
        <w:t xml:space="preserve">budovy </w:t>
      </w:r>
      <w:r w:rsidRPr="00DA5C38">
        <w:rPr>
          <w:rFonts w:ascii="Arial" w:hAnsi="Arial" w:cs="Arial"/>
          <w:color w:val="000000"/>
          <w:sz w:val="20"/>
          <w:szCs w:val="20"/>
        </w:rPr>
        <w:t>Centrum celož</w:t>
      </w:r>
      <w:r>
        <w:rPr>
          <w:rFonts w:ascii="Arial" w:hAnsi="Arial" w:cs="Arial"/>
          <w:color w:val="000000"/>
          <w:sz w:val="20"/>
          <w:szCs w:val="20"/>
        </w:rPr>
        <w:t>ivotního vzdělávání</w:t>
      </w:r>
      <w:r w:rsidRPr="00DA5C38">
        <w:rPr>
          <w:rFonts w:ascii="Arial" w:hAnsi="Arial" w:cs="Arial"/>
          <w:color w:val="000000"/>
          <w:sz w:val="20"/>
          <w:szCs w:val="20"/>
        </w:rPr>
        <w:t xml:space="preserve"> na adrese Wonkova ulice 1262/1a, Hradec Králové, jehož provozovatelem je Knihovna města Hradce Králové</w:t>
      </w:r>
      <w:r>
        <w:rPr>
          <w:rFonts w:ascii="Arial" w:hAnsi="Arial" w:cs="Arial"/>
          <w:color w:val="000000"/>
          <w:sz w:val="20"/>
          <w:szCs w:val="20"/>
        </w:rPr>
        <w:t xml:space="preserve">. Služby </w:t>
      </w:r>
      <w:r>
        <w:rPr>
          <w:rFonts w:ascii="Arial" w:hAnsi="Arial" w:cs="Arial"/>
          <w:sz w:val="20"/>
          <w:szCs w:val="20"/>
          <w:lang w:eastAsia="cs-CZ"/>
        </w:rPr>
        <w:t>zahrnují</w:t>
      </w:r>
      <w:r w:rsidRPr="003511D4">
        <w:rPr>
          <w:rFonts w:ascii="Arial" w:hAnsi="Arial" w:cs="Arial"/>
          <w:sz w:val="20"/>
          <w:szCs w:val="20"/>
          <w:lang w:eastAsia="cs-CZ"/>
        </w:rPr>
        <w:t xml:space="preserve"> pravidelný úklid</w:t>
      </w:r>
      <w:r>
        <w:rPr>
          <w:rFonts w:ascii="Arial" w:hAnsi="Arial" w:cs="Arial"/>
          <w:sz w:val="20"/>
          <w:szCs w:val="20"/>
          <w:lang w:eastAsia="cs-CZ"/>
        </w:rPr>
        <w:t xml:space="preserve"> (</w:t>
      </w:r>
      <w:r w:rsidR="00F21B1B" w:rsidRPr="00F21B1B">
        <w:rPr>
          <w:rFonts w:ascii="Arial" w:hAnsi="Arial" w:cs="Arial"/>
          <w:sz w:val="20"/>
          <w:szCs w:val="20"/>
          <w:lang w:eastAsia="cs-CZ"/>
        </w:rPr>
        <w:t>6858,39</w:t>
      </w:r>
      <w:r w:rsidRPr="00F21B1B">
        <w:rPr>
          <w:rFonts w:ascii="Arial" w:hAnsi="Arial" w:cs="Arial"/>
          <w:sz w:val="20"/>
          <w:szCs w:val="20"/>
          <w:lang w:eastAsia="cs-CZ"/>
        </w:rPr>
        <w:t xml:space="preserve"> m</w:t>
      </w:r>
      <w:r>
        <w:rPr>
          <w:rFonts w:ascii="Arial" w:hAnsi="Arial" w:cs="Arial"/>
          <w:sz w:val="20"/>
          <w:szCs w:val="20"/>
          <w:lang w:eastAsia="cs-CZ"/>
        </w:rPr>
        <w:t>² plochy, zpravidla mimo pracovní dobu zaměstnanců knihovny a otevírací dobu pro veřejnost)</w:t>
      </w:r>
      <w:r w:rsidRPr="003511D4">
        <w:rPr>
          <w:rFonts w:ascii="Arial" w:hAnsi="Arial" w:cs="Arial"/>
          <w:sz w:val="20"/>
          <w:szCs w:val="20"/>
          <w:lang w:eastAsia="cs-CZ"/>
        </w:rPr>
        <w:t>, mimořádné úklidové práce</w:t>
      </w:r>
      <w:r w:rsidR="006F0051">
        <w:rPr>
          <w:rFonts w:ascii="Arial" w:hAnsi="Arial" w:cs="Arial"/>
          <w:sz w:val="20"/>
          <w:szCs w:val="20"/>
          <w:lang w:eastAsia="cs-CZ"/>
        </w:rPr>
        <w:t xml:space="preserve">, dodávku čistících a hygienických potřeb a jejich </w:t>
      </w:r>
      <w:r w:rsidRPr="003511D4">
        <w:rPr>
          <w:rFonts w:ascii="Arial" w:hAnsi="Arial" w:cs="Arial"/>
          <w:sz w:val="20"/>
          <w:szCs w:val="20"/>
          <w:lang w:eastAsia="cs-CZ"/>
        </w:rPr>
        <w:t>doplňování</w:t>
      </w:r>
      <w:r w:rsidR="006F0051">
        <w:rPr>
          <w:rFonts w:ascii="Arial" w:hAnsi="Arial" w:cs="Arial"/>
          <w:sz w:val="20"/>
          <w:szCs w:val="20"/>
          <w:lang w:eastAsia="cs-CZ"/>
        </w:rPr>
        <w:t xml:space="preserve">. </w:t>
      </w:r>
      <w:r w:rsidRPr="003511D4">
        <w:rPr>
          <w:rFonts w:ascii="Arial" w:hAnsi="Arial" w:cs="Arial"/>
          <w:sz w:val="20"/>
          <w:szCs w:val="20"/>
          <w:lang w:eastAsia="cs-CZ"/>
        </w:rPr>
        <w:t xml:space="preserve"> Podrobná specifikace </w:t>
      </w:r>
      <w:r>
        <w:rPr>
          <w:rFonts w:ascii="Arial" w:hAnsi="Arial" w:cs="Arial"/>
          <w:sz w:val="20"/>
          <w:szCs w:val="20"/>
          <w:lang w:eastAsia="cs-CZ"/>
        </w:rPr>
        <w:t xml:space="preserve">předmětu Služeb, </w:t>
      </w:r>
      <w:r w:rsidRPr="003511D4">
        <w:rPr>
          <w:rFonts w:ascii="Arial" w:hAnsi="Arial" w:cs="Arial"/>
          <w:sz w:val="20"/>
          <w:szCs w:val="20"/>
          <w:lang w:eastAsia="cs-CZ"/>
        </w:rPr>
        <w:t xml:space="preserve">rozsah požadovaných </w:t>
      </w:r>
      <w:r>
        <w:rPr>
          <w:rFonts w:ascii="Arial" w:hAnsi="Arial" w:cs="Arial"/>
          <w:sz w:val="20"/>
          <w:szCs w:val="20"/>
          <w:lang w:eastAsia="cs-CZ"/>
        </w:rPr>
        <w:t>S</w:t>
      </w:r>
      <w:r w:rsidRPr="003511D4">
        <w:rPr>
          <w:rFonts w:ascii="Arial" w:hAnsi="Arial" w:cs="Arial"/>
          <w:sz w:val="20"/>
          <w:szCs w:val="20"/>
          <w:lang w:eastAsia="cs-CZ"/>
        </w:rPr>
        <w:t>lužeb</w:t>
      </w:r>
      <w:r>
        <w:rPr>
          <w:rFonts w:ascii="Arial" w:hAnsi="Arial" w:cs="Arial"/>
          <w:sz w:val="20"/>
          <w:szCs w:val="20"/>
          <w:lang w:eastAsia="cs-CZ"/>
        </w:rPr>
        <w:t xml:space="preserve"> a prostor, ve kterých budou Služby realizovány, </w:t>
      </w:r>
      <w:r w:rsidRPr="003511D4">
        <w:rPr>
          <w:rFonts w:ascii="Arial" w:hAnsi="Arial" w:cs="Arial"/>
          <w:sz w:val="20"/>
          <w:szCs w:val="20"/>
          <w:lang w:eastAsia="cs-CZ"/>
        </w:rPr>
        <w:t xml:space="preserve">jsou uvedeny v příloze č. </w:t>
      </w:r>
      <w:r>
        <w:rPr>
          <w:rFonts w:ascii="Arial" w:hAnsi="Arial" w:cs="Arial"/>
          <w:sz w:val="20"/>
          <w:szCs w:val="20"/>
          <w:lang w:eastAsia="cs-CZ"/>
        </w:rPr>
        <w:t xml:space="preserve">1 této Smlouvy. </w:t>
      </w:r>
    </w:p>
    <w:p w14:paraId="026433BF" w14:textId="77777777" w:rsidR="00293682" w:rsidRPr="00293483" w:rsidRDefault="00293682" w:rsidP="00293483">
      <w:pPr>
        <w:tabs>
          <w:tab w:val="left" w:pos="0"/>
        </w:tabs>
        <w:jc w:val="both"/>
        <w:rPr>
          <w:rFonts w:ascii="Arial" w:hAnsi="Arial" w:cs="Arial"/>
          <w:sz w:val="20"/>
          <w:szCs w:val="20"/>
        </w:rPr>
      </w:pPr>
    </w:p>
    <w:p w14:paraId="5921DA3C" w14:textId="77777777" w:rsidR="00293682" w:rsidRPr="00293483" w:rsidRDefault="00293682" w:rsidP="00293483">
      <w:pPr>
        <w:ind w:left="360"/>
        <w:jc w:val="center"/>
        <w:rPr>
          <w:rFonts w:ascii="Arial" w:hAnsi="Arial" w:cs="Arial"/>
          <w:b/>
          <w:snapToGrid w:val="0"/>
          <w:sz w:val="20"/>
          <w:szCs w:val="20"/>
        </w:rPr>
      </w:pPr>
      <w:r w:rsidRPr="00293483">
        <w:rPr>
          <w:rFonts w:ascii="Arial" w:hAnsi="Arial" w:cs="Arial"/>
          <w:b/>
          <w:snapToGrid w:val="0"/>
          <w:sz w:val="20"/>
          <w:szCs w:val="20"/>
        </w:rPr>
        <w:t>IV.</w:t>
      </w:r>
    </w:p>
    <w:p w14:paraId="02BE2451" w14:textId="5AFCAF0F" w:rsidR="00293682" w:rsidRPr="00293483" w:rsidRDefault="00293682" w:rsidP="00293483">
      <w:pPr>
        <w:ind w:left="360"/>
        <w:jc w:val="center"/>
        <w:rPr>
          <w:rFonts w:ascii="Arial" w:hAnsi="Arial" w:cs="Arial"/>
          <w:b/>
          <w:snapToGrid w:val="0"/>
          <w:sz w:val="20"/>
          <w:szCs w:val="20"/>
        </w:rPr>
      </w:pPr>
      <w:r>
        <w:rPr>
          <w:rFonts w:ascii="Arial" w:hAnsi="Arial" w:cs="Arial"/>
          <w:b/>
          <w:snapToGrid w:val="0"/>
          <w:sz w:val="20"/>
          <w:szCs w:val="20"/>
        </w:rPr>
        <w:t>MÍSTO</w:t>
      </w:r>
      <w:r w:rsidR="006F0051">
        <w:rPr>
          <w:rFonts w:ascii="Arial" w:hAnsi="Arial" w:cs="Arial"/>
          <w:b/>
          <w:snapToGrid w:val="0"/>
          <w:sz w:val="20"/>
          <w:szCs w:val="20"/>
        </w:rPr>
        <w:t xml:space="preserve"> </w:t>
      </w:r>
      <w:r>
        <w:rPr>
          <w:rFonts w:ascii="Arial" w:hAnsi="Arial" w:cs="Arial"/>
          <w:b/>
          <w:snapToGrid w:val="0"/>
          <w:sz w:val="20"/>
          <w:szCs w:val="20"/>
        </w:rPr>
        <w:t>A DOBA PLNĚNÍ</w:t>
      </w:r>
    </w:p>
    <w:p w14:paraId="5383ECD9" w14:textId="77777777" w:rsidR="00293682" w:rsidRDefault="00293682" w:rsidP="00D76B13">
      <w:pPr>
        <w:numPr>
          <w:ilvl w:val="0"/>
          <w:numId w:val="17"/>
        </w:numPr>
        <w:tabs>
          <w:tab w:val="clear" w:pos="1080"/>
        </w:tabs>
        <w:spacing w:after="0" w:line="240" w:lineRule="auto"/>
        <w:ind w:left="360"/>
        <w:jc w:val="both"/>
        <w:rPr>
          <w:rFonts w:ascii="Arial" w:hAnsi="Arial" w:cs="Arial"/>
          <w:sz w:val="20"/>
          <w:szCs w:val="20"/>
        </w:rPr>
      </w:pPr>
      <w:r>
        <w:rPr>
          <w:rFonts w:ascii="Arial" w:hAnsi="Arial" w:cs="Arial"/>
          <w:sz w:val="20"/>
          <w:szCs w:val="20"/>
        </w:rPr>
        <w:t xml:space="preserve">Místem plnění je budova </w:t>
      </w:r>
      <w:r w:rsidRPr="00DA5C38">
        <w:rPr>
          <w:rFonts w:ascii="Arial" w:hAnsi="Arial" w:cs="Arial"/>
          <w:color w:val="000000"/>
          <w:sz w:val="20"/>
          <w:szCs w:val="20"/>
        </w:rPr>
        <w:t>Centrum celož</w:t>
      </w:r>
      <w:r>
        <w:rPr>
          <w:rFonts w:ascii="Arial" w:hAnsi="Arial" w:cs="Arial"/>
          <w:color w:val="000000"/>
          <w:sz w:val="20"/>
          <w:szCs w:val="20"/>
        </w:rPr>
        <w:t>ivotního vzdělávání</w:t>
      </w:r>
      <w:r w:rsidRPr="00DA5C38">
        <w:rPr>
          <w:rFonts w:ascii="Arial" w:hAnsi="Arial" w:cs="Arial"/>
          <w:color w:val="000000"/>
          <w:sz w:val="20"/>
          <w:szCs w:val="20"/>
        </w:rPr>
        <w:t xml:space="preserve"> na adrese Wonkova ulice 1262/1a, Hradec Králové, jehož provozovatelem je Knihovna města Hradce Králové</w:t>
      </w:r>
      <w:r>
        <w:rPr>
          <w:rFonts w:ascii="Arial" w:hAnsi="Arial" w:cs="Arial"/>
          <w:sz w:val="20"/>
          <w:szCs w:val="20"/>
          <w:lang w:eastAsia="cs-CZ"/>
        </w:rPr>
        <w:t>. Konkrétní specifikace prostor, které jsou předmětem úklidových Služeb, je uvedena v příloze č. 1 této Smlouvy.</w:t>
      </w:r>
    </w:p>
    <w:p w14:paraId="07222E3C" w14:textId="77777777" w:rsidR="00293682" w:rsidRDefault="00293682" w:rsidP="00924969">
      <w:pPr>
        <w:spacing w:after="0" w:line="240" w:lineRule="auto"/>
        <w:jc w:val="both"/>
        <w:rPr>
          <w:rFonts w:ascii="Arial" w:hAnsi="Arial" w:cs="Arial"/>
          <w:sz w:val="20"/>
          <w:szCs w:val="20"/>
        </w:rPr>
      </w:pPr>
    </w:p>
    <w:p w14:paraId="45545F68" w14:textId="77777777" w:rsidR="00293682" w:rsidRDefault="00293682" w:rsidP="00D76B13">
      <w:pPr>
        <w:numPr>
          <w:ilvl w:val="0"/>
          <w:numId w:val="17"/>
        </w:numPr>
        <w:tabs>
          <w:tab w:val="clear" w:pos="1080"/>
        </w:tabs>
        <w:spacing w:after="0" w:line="240" w:lineRule="auto"/>
        <w:ind w:left="360"/>
        <w:jc w:val="both"/>
        <w:rPr>
          <w:rFonts w:ascii="Arial" w:hAnsi="Arial" w:cs="Arial"/>
          <w:sz w:val="20"/>
          <w:szCs w:val="20"/>
        </w:rPr>
      </w:pPr>
      <w:r>
        <w:rPr>
          <w:rFonts w:ascii="Arial" w:hAnsi="Arial" w:cs="Arial"/>
          <w:sz w:val="20"/>
          <w:szCs w:val="20"/>
          <w:lang w:eastAsia="cs-CZ"/>
        </w:rPr>
        <w:t xml:space="preserve">Dodavatel je povinen poskytovat Služby dle této Smlouvy po celou dobu trvání její platnosti. Četnosti provádění jednotlivých úklidových služeb a činností Dodavatele jsou specifikovány v příloze č. 1 této Smlouvy. </w:t>
      </w:r>
    </w:p>
    <w:p w14:paraId="50DCE7AE" w14:textId="77777777" w:rsidR="00293682" w:rsidRDefault="00293682" w:rsidP="00924969">
      <w:pPr>
        <w:spacing w:after="0" w:line="240" w:lineRule="auto"/>
        <w:jc w:val="both"/>
        <w:rPr>
          <w:rFonts w:ascii="Arial" w:hAnsi="Arial" w:cs="Arial"/>
          <w:sz w:val="20"/>
          <w:szCs w:val="20"/>
        </w:rPr>
      </w:pPr>
    </w:p>
    <w:p w14:paraId="5B298A3E" w14:textId="77777777" w:rsidR="006F0051" w:rsidRDefault="00293682" w:rsidP="00D76B13">
      <w:pPr>
        <w:numPr>
          <w:ilvl w:val="0"/>
          <w:numId w:val="17"/>
        </w:numPr>
        <w:tabs>
          <w:tab w:val="clear" w:pos="1080"/>
        </w:tabs>
        <w:spacing w:after="0" w:line="240" w:lineRule="auto"/>
        <w:ind w:left="360"/>
        <w:jc w:val="both"/>
        <w:rPr>
          <w:rFonts w:ascii="Arial" w:hAnsi="Arial" w:cs="Arial"/>
          <w:sz w:val="20"/>
          <w:szCs w:val="20"/>
        </w:rPr>
      </w:pPr>
      <w:r>
        <w:rPr>
          <w:rFonts w:ascii="Arial" w:hAnsi="Arial" w:cs="Arial"/>
          <w:sz w:val="20"/>
          <w:szCs w:val="20"/>
          <w:lang w:eastAsia="cs-CZ"/>
        </w:rPr>
        <w:t>Dodavatel bere na vědomí a zavazuje se zajistit, že realizace Služeb bude probíhat mimo pracovní dobu zaměstnanců knihovny a mimo otevírací dobu pro veřejnost</w:t>
      </w:r>
      <w:r w:rsidR="006F0051">
        <w:rPr>
          <w:rFonts w:ascii="Arial" w:hAnsi="Arial" w:cs="Arial"/>
          <w:sz w:val="20"/>
          <w:szCs w:val="20"/>
          <w:lang w:eastAsia="cs-CZ"/>
        </w:rPr>
        <w:t xml:space="preserve"> v následujícím rozsahu: </w:t>
      </w:r>
    </w:p>
    <w:p w14:paraId="71E8B957" w14:textId="77777777" w:rsidR="006F0051" w:rsidRDefault="006F0051" w:rsidP="006F0051">
      <w:pPr>
        <w:pStyle w:val="Odstavecseseznamem"/>
        <w:rPr>
          <w:rFonts w:ascii="Arial" w:hAnsi="Arial" w:cs="Arial"/>
          <w:sz w:val="20"/>
          <w:szCs w:val="20"/>
          <w:lang w:eastAsia="cs-CZ"/>
        </w:rPr>
      </w:pPr>
    </w:p>
    <w:p w14:paraId="6E40FC57" w14:textId="4C6BC676" w:rsidR="006F0051" w:rsidRDefault="006F0051" w:rsidP="006F0051">
      <w:pPr>
        <w:spacing w:after="0" w:line="240" w:lineRule="auto"/>
        <w:ind w:left="360"/>
        <w:jc w:val="both"/>
        <w:rPr>
          <w:rFonts w:ascii="Arial" w:hAnsi="Arial" w:cs="Arial"/>
          <w:sz w:val="20"/>
          <w:szCs w:val="20"/>
          <w:lang w:eastAsia="cs-CZ"/>
        </w:rPr>
      </w:pPr>
      <w:r>
        <w:rPr>
          <w:rFonts w:ascii="Arial" w:hAnsi="Arial" w:cs="Arial"/>
          <w:sz w:val="20"/>
          <w:szCs w:val="20"/>
          <w:lang w:eastAsia="cs-CZ"/>
        </w:rPr>
        <w:lastRenderedPageBreak/>
        <w:t>ranní úklid v pracovní dny: 06:00 – 08:00 hodin v těchto prostorách: galerie, sál, kavárna, vstup, foyer 1 NP a 2 NP</w:t>
      </w:r>
    </w:p>
    <w:p w14:paraId="41FEDAB2" w14:textId="6A42055B" w:rsidR="006F0051" w:rsidRDefault="006F0051" w:rsidP="006F0051">
      <w:pPr>
        <w:spacing w:after="0" w:line="240" w:lineRule="auto"/>
        <w:ind w:left="360"/>
        <w:jc w:val="both"/>
        <w:rPr>
          <w:rFonts w:ascii="Arial" w:hAnsi="Arial" w:cs="Arial"/>
          <w:sz w:val="20"/>
          <w:szCs w:val="20"/>
          <w:lang w:eastAsia="cs-CZ"/>
        </w:rPr>
      </w:pPr>
      <w:r>
        <w:rPr>
          <w:rFonts w:ascii="Arial" w:hAnsi="Arial" w:cs="Arial"/>
          <w:sz w:val="20"/>
          <w:szCs w:val="20"/>
          <w:lang w:eastAsia="cs-CZ"/>
        </w:rPr>
        <w:t>večerní úklid v pracovní dny: 18:15 – 22:00 hodin v těchto prostorách: půjčovny, kanceláře, sociální zařízení</w:t>
      </w:r>
    </w:p>
    <w:p w14:paraId="01D458FE" w14:textId="61DBDC16" w:rsidR="006F0051" w:rsidRDefault="006F0051" w:rsidP="006F0051">
      <w:pPr>
        <w:spacing w:after="0" w:line="240" w:lineRule="auto"/>
        <w:ind w:left="360"/>
        <w:jc w:val="both"/>
        <w:rPr>
          <w:rFonts w:ascii="Arial" w:hAnsi="Arial" w:cs="Arial"/>
          <w:sz w:val="20"/>
          <w:szCs w:val="20"/>
          <w:lang w:eastAsia="cs-CZ"/>
        </w:rPr>
      </w:pPr>
      <w:r>
        <w:rPr>
          <w:rFonts w:ascii="Arial" w:hAnsi="Arial" w:cs="Arial"/>
          <w:sz w:val="20"/>
          <w:szCs w:val="20"/>
          <w:lang w:eastAsia="cs-CZ"/>
        </w:rPr>
        <w:t>úklid v sobotu: 12:00 – 15:00 hod. v prostorách pro veřejnost uvedených v příloze č. 1 této Smlouvy</w:t>
      </w:r>
    </w:p>
    <w:p w14:paraId="2F228B30" w14:textId="77777777" w:rsidR="006F0051" w:rsidRDefault="006F0051" w:rsidP="006F0051">
      <w:pPr>
        <w:spacing w:after="0" w:line="240" w:lineRule="auto"/>
        <w:jc w:val="both"/>
        <w:rPr>
          <w:rFonts w:ascii="Arial" w:hAnsi="Arial" w:cs="Arial"/>
          <w:sz w:val="20"/>
          <w:szCs w:val="20"/>
          <w:lang w:eastAsia="cs-CZ"/>
        </w:rPr>
      </w:pPr>
    </w:p>
    <w:p w14:paraId="5B4280FC" w14:textId="77777777" w:rsidR="006F0051" w:rsidRDefault="00293682" w:rsidP="006F0051">
      <w:pPr>
        <w:spacing w:after="0" w:line="240" w:lineRule="auto"/>
        <w:ind w:left="360"/>
        <w:jc w:val="both"/>
        <w:rPr>
          <w:rFonts w:ascii="Arial" w:hAnsi="Arial" w:cs="Arial"/>
          <w:sz w:val="20"/>
          <w:szCs w:val="20"/>
          <w:lang w:eastAsia="cs-CZ"/>
        </w:rPr>
      </w:pPr>
      <w:r>
        <w:rPr>
          <w:rFonts w:ascii="Arial" w:hAnsi="Arial" w:cs="Arial"/>
          <w:sz w:val="20"/>
          <w:szCs w:val="20"/>
          <w:lang w:eastAsia="cs-CZ"/>
        </w:rPr>
        <w:t>(výjimka viz čl. V bod 4. Smlouvy).</w:t>
      </w:r>
    </w:p>
    <w:p w14:paraId="41073F2E" w14:textId="77777777" w:rsidR="006F0051" w:rsidRDefault="006F0051" w:rsidP="006F0051">
      <w:pPr>
        <w:spacing w:after="0" w:line="240" w:lineRule="auto"/>
        <w:ind w:left="360"/>
        <w:jc w:val="both"/>
        <w:rPr>
          <w:rFonts w:ascii="Arial" w:hAnsi="Arial" w:cs="Arial"/>
          <w:sz w:val="20"/>
          <w:szCs w:val="20"/>
          <w:lang w:eastAsia="cs-CZ"/>
        </w:rPr>
      </w:pPr>
    </w:p>
    <w:p w14:paraId="45B0E251" w14:textId="05F9ABC5" w:rsidR="00293682" w:rsidRDefault="00293682" w:rsidP="006F0051">
      <w:pPr>
        <w:spacing w:after="0" w:line="240" w:lineRule="auto"/>
        <w:ind w:left="360"/>
        <w:jc w:val="both"/>
        <w:rPr>
          <w:rFonts w:ascii="Arial" w:hAnsi="Arial" w:cs="Arial"/>
          <w:sz w:val="20"/>
          <w:szCs w:val="20"/>
        </w:rPr>
      </w:pPr>
      <w:r>
        <w:rPr>
          <w:rFonts w:ascii="Arial" w:hAnsi="Arial" w:cs="Arial"/>
          <w:sz w:val="20"/>
          <w:szCs w:val="20"/>
          <w:lang w:eastAsia="cs-CZ"/>
        </w:rPr>
        <w:t xml:space="preserve">V případě výkonu tzv. mimořádných Služeb, bude čas jejich realizace předem dohodnut oběma Smluvními stranami, přičemž této dohodě bude předcházet písemný požadavek Objednatele na realizaci mimořádných Služeb. Dodavatel bere na vědomí, že galerie a sál pro veřejnost mohou být otevřeny podle zájmů klientů až do 22:00 hod.; v takovém případě provede Dodavatel pravidelný úklid těchto prostor v sobotu. </w:t>
      </w:r>
    </w:p>
    <w:p w14:paraId="2DE70AAE" w14:textId="77777777" w:rsidR="00293682" w:rsidRDefault="00293682" w:rsidP="00924969">
      <w:pPr>
        <w:spacing w:after="0" w:line="240" w:lineRule="auto"/>
        <w:jc w:val="both"/>
        <w:rPr>
          <w:rFonts w:ascii="Arial" w:hAnsi="Arial" w:cs="Arial"/>
          <w:sz w:val="20"/>
          <w:szCs w:val="20"/>
        </w:rPr>
      </w:pPr>
    </w:p>
    <w:p w14:paraId="1391731B" w14:textId="77777777" w:rsidR="00293682" w:rsidRDefault="00293682" w:rsidP="00D76B13">
      <w:pPr>
        <w:numPr>
          <w:ilvl w:val="0"/>
          <w:numId w:val="17"/>
        </w:numPr>
        <w:tabs>
          <w:tab w:val="clear" w:pos="1080"/>
        </w:tabs>
        <w:spacing w:after="0" w:line="240" w:lineRule="auto"/>
        <w:ind w:left="360"/>
        <w:jc w:val="both"/>
        <w:rPr>
          <w:rFonts w:ascii="Arial" w:hAnsi="Arial" w:cs="Arial"/>
          <w:sz w:val="20"/>
          <w:szCs w:val="20"/>
        </w:rPr>
      </w:pPr>
      <w:r>
        <w:rPr>
          <w:rFonts w:ascii="Arial" w:hAnsi="Arial" w:cs="Arial"/>
          <w:sz w:val="20"/>
          <w:szCs w:val="20"/>
        </w:rPr>
        <w:t xml:space="preserve">Dodavatel bere rovněž na vědomí, že v měsících červenec a srpen každého kalendářního roku trvání platnosti této Smlouvy je provoz v budově knihovny omezen, tzn., že Služby nebudou poskytovány v sobotu v těchto měsících a dále nebudou poskytovány o žádných státních svátcích. </w:t>
      </w:r>
    </w:p>
    <w:p w14:paraId="4DF987A2" w14:textId="77777777" w:rsidR="00293682" w:rsidRDefault="00293682" w:rsidP="003358B0">
      <w:pPr>
        <w:spacing w:after="0" w:line="240" w:lineRule="auto"/>
        <w:jc w:val="both"/>
        <w:rPr>
          <w:rFonts w:ascii="Arial" w:hAnsi="Arial" w:cs="Arial"/>
          <w:sz w:val="20"/>
          <w:szCs w:val="20"/>
        </w:rPr>
      </w:pPr>
    </w:p>
    <w:p w14:paraId="78D52DDC" w14:textId="77777777" w:rsidR="00293682" w:rsidRDefault="00293682" w:rsidP="003358B0">
      <w:pPr>
        <w:spacing w:after="0" w:line="240" w:lineRule="auto"/>
        <w:jc w:val="both"/>
        <w:rPr>
          <w:rFonts w:ascii="Arial" w:hAnsi="Arial" w:cs="Arial"/>
          <w:sz w:val="20"/>
          <w:szCs w:val="20"/>
        </w:rPr>
      </w:pPr>
    </w:p>
    <w:p w14:paraId="254D5339" w14:textId="77777777" w:rsidR="00293682" w:rsidRPr="003358B0" w:rsidRDefault="00293682" w:rsidP="003358B0">
      <w:pPr>
        <w:spacing w:after="0" w:line="240" w:lineRule="auto"/>
        <w:jc w:val="center"/>
        <w:rPr>
          <w:rFonts w:ascii="Arial" w:hAnsi="Arial" w:cs="Arial"/>
          <w:b/>
          <w:sz w:val="20"/>
          <w:szCs w:val="20"/>
        </w:rPr>
      </w:pPr>
      <w:r w:rsidRPr="003358B0">
        <w:rPr>
          <w:rFonts w:ascii="Arial" w:hAnsi="Arial" w:cs="Arial"/>
          <w:b/>
          <w:sz w:val="20"/>
          <w:szCs w:val="20"/>
        </w:rPr>
        <w:t>V.</w:t>
      </w:r>
    </w:p>
    <w:p w14:paraId="227E86C1" w14:textId="77777777" w:rsidR="00293682" w:rsidRPr="003C60D3" w:rsidRDefault="00293682" w:rsidP="003358B0">
      <w:pPr>
        <w:spacing w:after="0" w:line="240" w:lineRule="auto"/>
        <w:jc w:val="center"/>
        <w:rPr>
          <w:rFonts w:ascii="Arial" w:hAnsi="Arial" w:cs="Arial"/>
          <w:b/>
          <w:caps/>
          <w:sz w:val="20"/>
          <w:szCs w:val="20"/>
        </w:rPr>
      </w:pPr>
      <w:r w:rsidRPr="003C60D3">
        <w:rPr>
          <w:rFonts w:ascii="Arial" w:hAnsi="Arial" w:cs="Arial"/>
          <w:b/>
          <w:caps/>
          <w:sz w:val="20"/>
          <w:szCs w:val="20"/>
        </w:rPr>
        <w:t>Práva a povinnosti Smluvních stran</w:t>
      </w:r>
    </w:p>
    <w:p w14:paraId="6B0453CE" w14:textId="77777777" w:rsidR="00293682" w:rsidRPr="003358B0" w:rsidRDefault="00293682" w:rsidP="003358B0">
      <w:pPr>
        <w:spacing w:after="0" w:line="240" w:lineRule="auto"/>
        <w:jc w:val="center"/>
        <w:rPr>
          <w:rFonts w:ascii="Arial" w:hAnsi="Arial" w:cs="Arial"/>
          <w:b/>
          <w:sz w:val="20"/>
          <w:szCs w:val="20"/>
        </w:rPr>
      </w:pPr>
    </w:p>
    <w:p w14:paraId="201000CC" w14:textId="77777777" w:rsidR="00293682" w:rsidRDefault="00293682" w:rsidP="00D76B13">
      <w:pPr>
        <w:numPr>
          <w:ilvl w:val="0"/>
          <w:numId w:val="28"/>
        </w:numPr>
        <w:tabs>
          <w:tab w:val="clear" w:pos="1080"/>
          <w:tab w:val="num" w:pos="330"/>
        </w:tabs>
        <w:spacing w:after="0" w:line="240" w:lineRule="auto"/>
        <w:ind w:left="330"/>
        <w:jc w:val="both"/>
        <w:rPr>
          <w:rFonts w:ascii="Arial" w:hAnsi="Arial" w:cs="Arial"/>
          <w:sz w:val="20"/>
          <w:szCs w:val="20"/>
        </w:rPr>
      </w:pPr>
      <w:r w:rsidRPr="00293483">
        <w:rPr>
          <w:rFonts w:ascii="Arial" w:hAnsi="Arial" w:cs="Arial"/>
          <w:sz w:val="20"/>
          <w:szCs w:val="20"/>
        </w:rPr>
        <w:t>Dodavatel je při provádění Služeb povinen zajistit dodržování veškerých norem a obecně závazných právních předpisů, zejména předpisů týkajících se bezpečnosti práce, předpisů o protipožární bezpečnosti, ekologických a hygienických norem, apod.</w:t>
      </w:r>
    </w:p>
    <w:p w14:paraId="20FB486F" w14:textId="77777777" w:rsidR="00293682" w:rsidRDefault="00293682" w:rsidP="000A5420">
      <w:pPr>
        <w:spacing w:after="0" w:line="240" w:lineRule="auto"/>
        <w:ind w:left="-30"/>
        <w:jc w:val="both"/>
        <w:rPr>
          <w:rFonts w:ascii="Arial" w:hAnsi="Arial" w:cs="Arial"/>
          <w:sz w:val="20"/>
          <w:szCs w:val="20"/>
        </w:rPr>
      </w:pPr>
    </w:p>
    <w:p w14:paraId="6316983F" w14:textId="77777777" w:rsidR="00293682" w:rsidRDefault="00293682" w:rsidP="00D76B13">
      <w:pPr>
        <w:numPr>
          <w:ilvl w:val="0"/>
          <w:numId w:val="28"/>
        </w:numPr>
        <w:tabs>
          <w:tab w:val="clear" w:pos="1080"/>
          <w:tab w:val="num" w:pos="330"/>
        </w:tabs>
        <w:spacing w:after="0" w:line="240" w:lineRule="auto"/>
        <w:ind w:left="330"/>
        <w:jc w:val="both"/>
        <w:rPr>
          <w:rFonts w:ascii="Arial" w:hAnsi="Arial" w:cs="Arial"/>
          <w:sz w:val="20"/>
          <w:szCs w:val="20"/>
        </w:rPr>
      </w:pPr>
      <w:r>
        <w:rPr>
          <w:rFonts w:ascii="Arial" w:hAnsi="Arial" w:cs="Arial"/>
          <w:sz w:val="20"/>
          <w:szCs w:val="20"/>
        </w:rPr>
        <w:t xml:space="preserve">Dodavatel odpovídá za bezpečnost svých pracovníků. Před zahájením činnosti je Dodavatel povinen všechny své pracovníky (i subdodavatele) podílející se na poskytování Služeb řádně proškolit o dodržování bezpečnosti práce. Dodavatel písemně oznámí Zadavateli (bez zbytečného odkladu po uzavření této Smlouvy), jací konkrétní zaměstnanci se budou podílet na provádění pravidelných úklidových Služeb. Pouze zaměstnanci, kteří budou takto oznámeni Objednateli, jsou oprávněni ke vstupu do předmětných prostor a k provádění pravidelných úklidových Služeb. Jakoukoliv změnu v osobách Objednateli oznámených zaměstnanců je Dodavatel povinen neprodleně písemně oznámit Objednateli. Dodavatel bere na vědomí a souhlasí s tím, že jiní, než takto písemně oznámení zaměstnanci Dodavatele, nebudou do prostor Objednatele k provedení pravidelných úklidových služeb, vpuštěni. </w:t>
      </w:r>
    </w:p>
    <w:p w14:paraId="74DBA57D" w14:textId="77777777" w:rsidR="00293682" w:rsidRDefault="00293682" w:rsidP="00160B8C">
      <w:pPr>
        <w:spacing w:after="0" w:line="240" w:lineRule="auto"/>
        <w:jc w:val="both"/>
        <w:rPr>
          <w:rFonts w:ascii="Arial" w:hAnsi="Arial" w:cs="Arial"/>
          <w:sz w:val="20"/>
          <w:szCs w:val="20"/>
        </w:rPr>
      </w:pPr>
    </w:p>
    <w:p w14:paraId="2968AF3D" w14:textId="206838FD" w:rsidR="00293682" w:rsidRDefault="00293682" w:rsidP="00D76B13">
      <w:pPr>
        <w:numPr>
          <w:ilvl w:val="0"/>
          <w:numId w:val="28"/>
        </w:numPr>
        <w:tabs>
          <w:tab w:val="clear" w:pos="1080"/>
          <w:tab w:val="num" w:pos="330"/>
        </w:tabs>
        <w:spacing w:after="0" w:line="240" w:lineRule="auto"/>
        <w:ind w:left="330"/>
        <w:jc w:val="both"/>
        <w:rPr>
          <w:rFonts w:ascii="Arial" w:hAnsi="Arial" w:cs="Arial"/>
          <w:sz w:val="20"/>
          <w:szCs w:val="20"/>
        </w:rPr>
      </w:pPr>
      <w:r>
        <w:rPr>
          <w:rFonts w:ascii="Arial" w:hAnsi="Arial" w:cs="Arial"/>
          <w:sz w:val="20"/>
          <w:szCs w:val="20"/>
        </w:rPr>
        <w:t xml:space="preserve">Dodavatel se zavazuje, že provádění tzv. pravidelných úklidových Služeb bude realizováno vždy nejméně </w:t>
      </w:r>
      <w:r w:rsidR="00C97822">
        <w:rPr>
          <w:rFonts w:ascii="Arial" w:hAnsi="Arial" w:cs="Arial"/>
          <w:sz w:val="20"/>
          <w:szCs w:val="20"/>
        </w:rPr>
        <w:t>5</w:t>
      </w:r>
      <w:r>
        <w:rPr>
          <w:rFonts w:ascii="Arial" w:hAnsi="Arial" w:cs="Arial"/>
          <w:sz w:val="20"/>
          <w:szCs w:val="20"/>
        </w:rPr>
        <w:t xml:space="preserve"> jeho zaměstnanci </w:t>
      </w:r>
      <w:r w:rsidR="00C97822">
        <w:rPr>
          <w:rFonts w:ascii="Arial" w:hAnsi="Arial" w:cs="Arial"/>
          <w:sz w:val="20"/>
          <w:szCs w:val="20"/>
        </w:rPr>
        <w:t xml:space="preserve">v pozici uklízeč </w:t>
      </w:r>
      <w:r>
        <w:rPr>
          <w:rFonts w:ascii="Arial" w:hAnsi="Arial" w:cs="Arial"/>
          <w:sz w:val="20"/>
          <w:szCs w:val="20"/>
        </w:rPr>
        <w:t xml:space="preserve">najednou (s výjimkou činnosti uvedené v čl. V. bodu 4. této Smlouvy, kterou postačí provést ze strany jedné osoby). </w:t>
      </w:r>
    </w:p>
    <w:p w14:paraId="30177055" w14:textId="77777777" w:rsidR="00293682" w:rsidRDefault="00293682" w:rsidP="00160B8C">
      <w:pPr>
        <w:spacing w:after="0" w:line="240" w:lineRule="auto"/>
        <w:jc w:val="both"/>
        <w:rPr>
          <w:rFonts w:ascii="Arial" w:hAnsi="Arial" w:cs="Arial"/>
          <w:sz w:val="20"/>
          <w:szCs w:val="20"/>
        </w:rPr>
      </w:pPr>
    </w:p>
    <w:p w14:paraId="0E3D3710" w14:textId="77777777" w:rsidR="00293682" w:rsidRDefault="00293682" w:rsidP="00D76B13">
      <w:pPr>
        <w:numPr>
          <w:ilvl w:val="0"/>
          <w:numId w:val="28"/>
        </w:numPr>
        <w:tabs>
          <w:tab w:val="clear" w:pos="1080"/>
          <w:tab w:val="num" w:pos="330"/>
        </w:tabs>
        <w:spacing w:after="0" w:line="240" w:lineRule="auto"/>
        <w:ind w:left="330"/>
        <w:jc w:val="both"/>
        <w:rPr>
          <w:rFonts w:ascii="Arial" w:hAnsi="Arial" w:cs="Arial"/>
          <w:sz w:val="20"/>
          <w:szCs w:val="20"/>
        </w:rPr>
      </w:pPr>
      <w:r>
        <w:rPr>
          <w:rFonts w:ascii="Arial" w:hAnsi="Arial" w:cs="Arial"/>
          <w:sz w:val="20"/>
          <w:szCs w:val="20"/>
        </w:rPr>
        <w:t xml:space="preserve">Dodavatel se zavazuje zajistit, že alespoň jeden jeho zaměstnanec (splňující podmínky uvedené v čl. V. bodu 2. této Smlouvy) provede každý pracovní den vždy </w:t>
      </w:r>
      <w:proofErr w:type="gramStart"/>
      <w:r>
        <w:rPr>
          <w:rFonts w:ascii="Arial" w:hAnsi="Arial" w:cs="Arial"/>
          <w:sz w:val="20"/>
          <w:szCs w:val="20"/>
        </w:rPr>
        <w:t>ve</w:t>
      </w:r>
      <w:proofErr w:type="gramEnd"/>
      <w:r>
        <w:rPr>
          <w:rFonts w:ascii="Arial" w:hAnsi="Arial" w:cs="Arial"/>
          <w:sz w:val="20"/>
          <w:szCs w:val="20"/>
        </w:rPr>
        <w:t xml:space="preserve"> 13:00 hod. úklid všech toalet umístěných ve veřejných prostorách určených k provádění Služeb, a to v rozsahu dle přílohy č. 1 Smlouvy, části D, části „toalety – denně: položky č. 1, 3, 5 a 8. </w:t>
      </w:r>
    </w:p>
    <w:p w14:paraId="5D760D8B" w14:textId="77777777" w:rsidR="00293682" w:rsidRDefault="00293682" w:rsidP="00CE4A2A">
      <w:pPr>
        <w:spacing w:after="0" w:line="240" w:lineRule="auto"/>
        <w:jc w:val="both"/>
        <w:rPr>
          <w:rFonts w:ascii="Arial" w:hAnsi="Arial" w:cs="Arial"/>
          <w:sz w:val="20"/>
          <w:szCs w:val="20"/>
        </w:rPr>
      </w:pPr>
    </w:p>
    <w:p w14:paraId="14F27832" w14:textId="77777777" w:rsidR="00293682" w:rsidRDefault="00293682" w:rsidP="00D76B13">
      <w:pPr>
        <w:numPr>
          <w:ilvl w:val="0"/>
          <w:numId w:val="28"/>
        </w:numPr>
        <w:tabs>
          <w:tab w:val="clear" w:pos="1080"/>
          <w:tab w:val="num" w:pos="330"/>
        </w:tabs>
        <w:spacing w:after="0" w:line="240" w:lineRule="auto"/>
        <w:ind w:left="330"/>
        <w:jc w:val="both"/>
        <w:rPr>
          <w:rFonts w:ascii="Arial" w:hAnsi="Arial" w:cs="Arial"/>
          <w:sz w:val="20"/>
          <w:szCs w:val="20"/>
        </w:rPr>
      </w:pPr>
      <w:r>
        <w:rPr>
          <w:rFonts w:ascii="Arial" w:hAnsi="Arial" w:cs="Arial"/>
          <w:sz w:val="20"/>
          <w:szCs w:val="20"/>
        </w:rPr>
        <w:t xml:space="preserve">V případě provádění tzv. mimořádných úklidových Služeb se Dodavatel zavazuje (pokud využije subdodavatele) užít své subdodavatele uvedené v jeho nabídce do veřejné zakázky. Změna tohoto subdodavatele je možná jen s předchozím písemným souhlasem Objednatele. </w:t>
      </w:r>
    </w:p>
    <w:p w14:paraId="34F9E2D1" w14:textId="77777777" w:rsidR="00293682" w:rsidRDefault="00293682" w:rsidP="00CE4A2A">
      <w:pPr>
        <w:spacing w:after="0" w:line="240" w:lineRule="auto"/>
        <w:jc w:val="both"/>
        <w:rPr>
          <w:rFonts w:ascii="Arial" w:hAnsi="Arial" w:cs="Arial"/>
          <w:sz w:val="20"/>
          <w:szCs w:val="20"/>
        </w:rPr>
      </w:pPr>
    </w:p>
    <w:p w14:paraId="717F3ECB" w14:textId="1B50DE4D" w:rsidR="00293682" w:rsidRDefault="00293682" w:rsidP="00D76B13">
      <w:pPr>
        <w:numPr>
          <w:ilvl w:val="0"/>
          <w:numId w:val="28"/>
        </w:numPr>
        <w:tabs>
          <w:tab w:val="clear" w:pos="1080"/>
          <w:tab w:val="num" w:pos="330"/>
        </w:tabs>
        <w:spacing w:after="0" w:line="240" w:lineRule="auto"/>
        <w:ind w:left="330"/>
        <w:jc w:val="both"/>
        <w:rPr>
          <w:rFonts w:ascii="Arial" w:hAnsi="Arial" w:cs="Arial"/>
          <w:sz w:val="20"/>
          <w:szCs w:val="20"/>
        </w:rPr>
      </w:pPr>
      <w:r>
        <w:rPr>
          <w:rFonts w:ascii="Arial" w:hAnsi="Arial" w:cs="Arial"/>
          <w:sz w:val="20"/>
          <w:szCs w:val="20"/>
        </w:rPr>
        <w:t xml:space="preserve">Dodavatel se zavazuje zajistit (v souladu se zadávacími podmínkami veřejné zakázky), aby tzv. pravidelné úklidové služby nebyly realizovány prostřednictvím subdodavatelů Dodavatele. </w:t>
      </w:r>
      <w:r w:rsidR="00C97822">
        <w:rPr>
          <w:rFonts w:ascii="Arial" w:hAnsi="Arial" w:cs="Arial"/>
          <w:sz w:val="20"/>
          <w:szCs w:val="20"/>
        </w:rPr>
        <w:t xml:space="preserve">Tím není dotčeno právo dodavatele zajistit dodávku čistících a hygienických prostředků prostřednictvím subdodavatele. </w:t>
      </w:r>
    </w:p>
    <w:p w14:paraId="3998EDE7" w14:textId="77777777" w:rsidR="00293682" w:rsidRDefault="00293682" w:rsidP="003358B0">
      <w:pPr>
        <w:spacing w:after="0" w:line="240" w:lineRule="auto"/>
        <w:ind w:left="-30"/>
        <w:jc w:val="both"/>
        <w:rPr>
          <w:rFonts w:ascii="Arial" w:hAnsi="Arial" w:cs="Arial"/>
          <w:sz w:val="20"/>
          <w:szCs w:val="20"/>
        </w:rPr>
      </w:pPr>
    </w:p>
    <w:p w14:paraId="3AEB9002" w14:textId="77777777" w:rsidR="00293682" w:rsidRDefault="00293682" w:rsidP="00D76B13">
      <w:pPr>
        <w:numPr>
          <w:ilvl w:val="0"/>
          <w:numId w:val="28"/>
        </w:numPr>
        <w:tabs>
          <w:tab w:val="clear" w:pos="1080"/>
          <w:tab w:val="num" w:pos="330"/>
        </w:tabs>
        <w:spacing w:after="0" w:line="240" w:lineRule="auto"/>
        <w:ind w:left="330"/>
        <w:jc w:val="both"/>
        <w:rPr>
          <w:rFonts w:ascii="Arial" w:hAnsi="Arial" w:cs="Arial"/>
          <w:sz w:val="20"/>
          <w:szCs w:val="20"/>
        </w:rPr>
      </w:pPr>
      <w:r w:rsidRPr="00293483">
        <w:rPr>
          <w:rFonts w:ascii="Arial" w:hAnsi="Arial" w:cs="Arial"/>
          <w:sz w:val="20"/>
          <w:szCs w:val="20"/>
        </w:rPr>
        <w:t xml:space="preserve">Dodavatel je povinen zajistit, aby jeho zaměstnanci </w:t>
      </w:r>
      <w:r>
        <w:rPr>
          <w:rFonts w:ascii="Arial" w:hAnsi="Arial" w:cs="Arial"/>
          <w:sz w:val="20"/>
          <w:szCs w:val="20"/>
        </w:rPr>
        <w:t xml:space="preserve">(příp. subdodavatelé) </w:t>
      </w:r>
      <w:r w:rsidRPr="00293483">
        <w:rPr>
          <w:rFonts w:ascii="Arial" w:hAnsi="Arial" w:cs="Arial"/>
          <w:sz w:val="20"/>
          <w:szCs w:val="20"/>
        </w:rPr>
        <w:t>provádějící Služby vždy po provedení Služeb zavřeli okna (jedná se zejména o kanceláře a zasedací místnosti)</w:t>
      </w:r>
      <w:r>
        <w:rPr>
          <w:rFonts w:ascii="Arial" w:hAnsi="Arial" w:cs="Arial"/>
          <w:sz w:val="20"/>
          <w:szCs w:val="20"/>
        </w:rPr>
        <w:t xml:space="preserve"> a zhasli světla. Dodavatel bere na vědomí, že v časech určených k provádění Služeb (viz čl. IV. bod 3. Smlouvy) budou zaměstnanci (případně subdodavatelé) Dodavatele vpuštěni do předmětných prostor ze strany ostrahové služby Objednatele. Dodavatel bere na vědomí a souhlasí s tím, že </w:t>
      </w:r>
      <w:r>
        <w:rPr>
          <w:rFonts w:ascii="Arial" w:hAnsi="Arial" w:cs="Arial"/>
          <w:sz w:val="20"/>
          <w:szCs w:val="20"/>
        </w:rPr>
        <w:lastRenderedPageBreak/>
        <w:t xml:space="preserve">pracovník ostruhové služby Objednatele je oprávněn provést při odchodu jeho zaměstnanců (subdodavatelů) jejich prohlídku za účelem ověření, zda nedochází k odnesení čistících a hygienických prostředků či jiných věcí z majetku Objednatele z uklízených prostor. </w:t>
      </w:r>
    </w:p>
    <w:p w14:paraId="7A007570" w14:textId="77777777" w:rsidR="00293682" w:rsidRDefault="00293682" w:rsidP="00F07067">
      <w:pPr>
        <w:spacing w:after="0" w:line="240" w:lineRule="auto"/>
        <w:jc w:val="both"/>
        <w:rPr>
          <w:rFonts w:ascii="Arial" w:hAnsi="Arial" w:cs="Arial"/>
          <w:sz w:val="20"/>
          <w:szCs w:val="20"/>
        </w:rPr>
      </w:pPr>
    </w:p>
    <w:p w14:paraId="7EA64C49" w14:textId="410D9F8D" w:rsidR="00293682" w:rsidRDefault="00293682" w:rsidP="00D76B13">
      <w:pPr>
        <w:numPr>
          <w:ilvl w:val="0"/>
          <w:numId w:val="28"/>
        </w:numPr>
        <w:tabs>
          <w:tab w:val="clear" w:pos="1080"/>
          <w:tab w:val="num" w:pos="330"/>
        </w:tabs>
        <w:spacing w:after="0" w:line="240" w:lineRule="auto"/>
        <w:ind w:left="330"/>
        <w:jc w:val="both"/>
        <w:rPr>
          <w:rFonts w:ascii="Arial" w:hAnsi="Arial" w:cs="Arial"/>
          <w:sz w:val="20"/>
          <w:szCs w:val="20"/>
        </w:rPr>
      </w:pPr>
      <w:r>
        <w:rPr>
          <w:rFonts w:ascii="Arial" w:hAnsi="Arial" w:cs="Arial"/>
          <w:sz w:val="20"/>
          <w:szCs w:val="20"/>
        </w:rPr>
        <w:t xml:space="preserve">Dodavatel obdrží od Objednatele po podpisu této Smlouvy pouze klíče od úklidových komor určených k uskladnění potřeb Dodavatele pro realizaci Služeb. </w:t>
      </w:r>
    </w:p>
    <w:p w14:paraId="4CC97D70" w14:textId="77777777" w:rsidR="00293682" w:rsidRDefault="00293682" w:rsidP="003358B0">
      <w:pPr>
        <w:spacing w:after="0" w:line="240" w:lineRule="auto"/>
        <w:jc w:val="both"/>
        <w:rPr>
          <w:rFonts w:ascii="Arial" w:hAnsi="Arial" w:cs="Arial"/>
          <w:sz w:val="20"/>
          <w:szCs w:val="20"/>
        </w:rPr>
      </w:pPr>
    </w:p>
    <w:p w14:paraId="68DE0156" w14:textId="1E2826DC" w:rsidR="00293682" w:rsidRPr="00C9771C" w:rsidRDefault="00293682" w:rsidP="00D76B13">
      <w:pPr>
        <w:numPr>
          <w:ilvl w:val="0"/>
          <w:numId w:val="28"/>
        </w:numPr>
        <w:tabs>
          <w:tab w:val="clear" w:pos="1080"/>
          <w:tab w:val="num" w:pos="330"/>
        </w:tabs>
        <w:spacing w:after="0" w:line="240" w:lineRule="auto"/>
        <w:ind w:left="330"/>
        <w:jc w:val="both"/>
        <w:rPr>
          <w:rFonts w:ascii="Arial" w:hAnsi="Arial" w:cs="Arial"/>
          <w:sz w:val="20"/>
          <w:szCs w:val="20"/>
        </w:rPr>
      </w:pPr>
      <w:r w:rsidRPr="00C9771C">
        <w:rPr>
          <w:rFonts w:ascii="Arial" w:hAnsi="Arial" w:cs="Arial"/>
          <w:sz w:val="20"/>
          <w:szCs w:val="20"/>
        </w:rPr>
        <w:t xml:space="preserve">Objednatel poskytne Dodavateli pro výkon Služeb tři úklidové komory v obou nadzemních podlažích předmětné budovy. </w:t>
      </w:r>
      <w:r w:rsidR="00C9771C">
        <w:rPr>
          <w:rFonts w:ascii="Arial" w:hAnsi="Arial" w:cs="Arial"/>
          <w:sz w:val="20"/>
          <w:szCs w:val="20"/>
        </w:rPr>
        <w:t xml:space="preserve">Dodavatel je povinen si zajistit na vlastní náklady (součást sjednané ceny) </w:t>
      </w:r>
      <w:r w:rsidRPr="00C9771C">
        <w:rPr>
          <w:rFonts w:ascii="Arial" w:hAnsi="Arial" w:cs="Arial"/>
          <w:sz w:val="20"/>
          <w:szCs w:val="20"/>
        </w:rPr>
        <w:t xml:space="preserve">pro poskytování Služeb potřebné čistící </w:t>
      </w:r>
      <w:r w:rsidR="00C9771C">
        <w:rPr>
          <w:rFonts w:ascii="Arial" w:hAnsi="Arial" w:cs="Arial"/>
          <w:sz w:val="20"/>
          <w:szCs w:val="20"/>
        </w:rPr>
        <w:t xml:space="preserve">a hygienické </w:t>
      </w:r>
      <w:r w:rsidRPr="00C9771C">
        <w:rPr>
          <w:rFonts w:ascii="Arial" w:hAnsi="Arial" w:cs="Arial"/>
          <w:sz w:val="20"/>
          <w:szCs w:val="20"/>
        </w:rPr>
        <w:t>prostředky</w:t>
      </w:r>
      <w:r w:rsidR="00C9771C">
        <w:rPr>
          <w:rFonts w:ascii="Arial" w:hAnsi="Arial" w:cs="Arial"/>
          <w:sz w:val="20"/>
          <w:szCs w:val="20"/>
        </w:rPr>
        <w:t xml:space="preserve"> v rozsahu </w:t>
      </w:r>
      <w:r w:rsidR="00F36DCB">
        <w:rPr>
          <w:rFonts w:ascii="Arial" w:hAnsi="Arial" w:cs="Arial"/>
          <w:sz w:val="20"/>
          <w:szCs w:val="20"/>
        </w:rPr>
        <w:t>dle přílohy č. 1</w:t>
      </w:r>
      <w:r w:rsidR="00C9771C">
        <w:rPr>
          <w:rFonts w:ascii="Arial" w:hAnsi="Arial" w:cs="Arial"/>
          <w:sz w:val="20"/>
          <w:szCs w:val="20"/>
        </w:rPr>
        <w:t xml:space="preserve"> této Smlouvy</w:t>
      </w:r>
      <w:r w:rsidRPr="00C9771C">
        <w:rPr>
          <w:rFonts w:ascii="Arial" w:hAnsi="Arial" w:cs="Arial"/>
          <w:sz w:val="20"/>
          <w:szCs w:val="20"/>
        </w:rPr>
        <w:t xml:space="preserve">. </w:t>
      </w:r>
      <w:r w:rsidR="00C9771C">
        <w:rPr>
          <w:rFonts w:ascii="Arial" w:hAnsi="Arial" w:cs="Arial"/>
          <w:sz w:val="20"/>
          <w:szCs w:val="20"/>
        </w:rPr>
        <w:t>H</w:t>
      </w:r>
      <w:r w:rsidRPr="00C9771C">
        <w:rPr>
          <w:rFonts w:ascii="Arial" w:hAnsi="Arial" w:cs="Arial"/>
          <w:sz w:val="20"/>
          <w:szCs w:val="20"/>
        </w:rPr>
        <w:t>ygienické zboží (toaletní papír, mýdla, papírové utěrky apod.)</w:t>
      </w:r>
      <w:r w:rsidR="00C9771C">
        <w:rPr>
          <w:rFonts w:ascii="Arial" w:hAnsi="Arial" w:cs="Arial"/>
          <w:sz w:val="20"/>
          <w:szCs w:val="20"/>
        </w:rPr>
        <w:t xml:space="preserve"> </w:t>
      </w:r>
      <w:r w:rsidRPr="00C9771C">
        <w:rPr>
          <w:rFonts w:ascii="Arial" w:hAnsi="Arial" w:cs="Arial"/>
          <w:sz w:val="20"/>
          <w:szCs w:val="20"/>
        </w:rPr>
        <w:t xml:space="preserve">je Dodavatel povinen pravidelně doplňovat. </w:t>
      </w:r>
    </w:p>
    <w:p w14:paraId="27E61D4E" w14:textId="77777777" w:rsidR="00293682" w:rsidRDefault="00293682" w:rsidP="003358B0">
      <w:pPr>
        <w:spacing w:after="0" w:line="240" w:lineRule="auto"/>
        <w:jc w:val="both"/>
        <w:rPr>
          <w:rFonts w:ascii="Arial" w:hAnsi="Arial" w:cs="Arial"/>
          <w:sz w:val="20"/>
          <w:szCs w:val="20"/>
        </w:rPr>
      </w:pPr>
    </w:p>
    <w:p w14:paraId="41FF03BD" w14:textId="77777777" w:rsidR="00293682" w:rsidRDefault="00293682" w:rsidP="00D76B13">
      <w:pPr>
        <w:numPr>
          <w:ilvl w:val="0"/>
          <w:numId w:val="28"/>
        </w:numPr>
        <w:tabs>
          <w:tab w:val="clear" w:pos="1080"/>
          <w:tab w:val="num" w:pos="330"/>
        </w:tabs>
        <w:spacing w:after="0" w:line="240" w:lineRule="auto"/>
        <w:ind w:left="330"/>
        <w:jc w:val="both"/>
        <w:rPr>
          <w:rFonts w:ascii="Arial" w:hAnsi="Arial" w:cs="Arial"/>
          <w:sz w:val="20"/>
          <w:szCs w:val="20"/>
        </w:rPr>
      </w:pPr>
      <w:r>
        <w:rPr>
          <w:rFonts w:ascii="Arial" w:hAnsi="Arial" w:cs="Arial"/>
          <w:sz w:val="20"/>
          <w:szCs w:val="20"/>
        </w:rPr>
        <w:t xml:space="preserve">Objednatel poskytne Dodavateli k realizaci Služeb odběr vody a možnost napojení na zdroj elektrické energie. Dodavatel je povinen zajistit třídění odpadu do vyhrazených odpadových nádob určených k ukládání separovaného odpadu na dvoře budovy. Dodavatel se zavazuje zajistit, aby osoby podílející se na poskytování Služeb nekouřili v objektu Zadavatele.  </w:t>
      </w:r>
    </w:p>
    <w:p w14:paraId="6F3F51A8" w14:textId="77777777" w:rsidR="00293682" w:rsidRDefault="00293682" w:rsidP="009564B6">
      <w:pPr>
        <w:spacing w:after="0" w:line="240" w:lineRule="auto"/>
        <w:jc w:val="both"/>
        <w:rPr>
          <w:rFonts w:ascii="Arial" w:hAnsi="Arial" w:cs="Arial"/>
          <w:sz w:val="20"/>
          <w:szCs w:val="20"/>
        </w:rPr>
      </w:pPr>
    </w:p>
    <w:p w14:paraId="6B2C9EBA" w14:textId="1CE5523E" w:rsidR="00293682" w:rsidRDefault="00293682" w:rsidP="00D76B13">
      <w:pPr>
        <w:numPr>
          <w:ilvl w:val="0"/>
          <w:numId w:val="28"/>
        </w:numPr>
        <w:tabs>
          <w:tab w:val="clear" w:pos="1080"/>
          <w:tab w:val="num" w:pos="330"/>
        </w:tabs>
        <w:spacing w:after="0" w:line="240" w:lineRule="auto"/>
        <w:ind w:left="330"/>
        <w:jc w:val="both"/>
        <w:rPr>
          <w:rFonts w:ascii="Arial" w:hAnsi="Arial" w:cs="Arial"/>
          <w:sz w:val="20"/>
          <w:szCs w:val="20"/>
        </w:rPr>
      </w:pPr>
      <w:r>
        <w:rPr>
          <w:rFonts w:ascii="Arial" w:hAnsi="Arial" w:cs="Arial"/>
          <w:sz w:val="20"/>
          <w:szCs w:val="20"/>
        </w:rPr>
        <w:t>Dodavatel je povinen si zajistit samostatně pro provádění Služeb veškeré pomůcky či technické prostředky a vybavení nutné k řádnému poskytování Služeb (např. mycí stroje, vysavače apod.); výjimkou je 10 mycích vozíků</w:t>
      </w:r>
      <w:r w:rsidR="00C9771C">
        <w:rPr>
          <w:rFonts w:ascii="Arial" w:hAnsi="Arial" w:cs="Arial"/>
          <w:sz w:val="20"/>
          <w:szCs w:val="20"/>
        </w:rPr>
        <w:t xml:space="preserve"> a stroje pro strojní čištění</w:t>
      </w:r>
      <w:r>
        <w:rPr>
          <w:rFonts w:ascii="Arial" w:hAnsi="Arial" w:cs="Arial"/>
          <w:sz w:val="20"/>
          <w:szCs w:val="20"/>
        </w:rPr>
        <w:t xml:space="preserve"> (jejich specifikace viz příloha č. 1 část A této Smlouvy), které Objednatel Dodavateli k provádění Služeb poskytne nepro</w:t>
      </w:r>
      <w:r w:rsidR="00A25AF0">
        <w:rPr>
          <w:rFonts w:ascii="Arial" w:hAnsi="Arial" w:cs="Arial"/>
          <w:sz w:val="20"/>
          <w:szCs w:val="20"/>
        </w:rPr>
        <w:t xml:space="preserve">dleně po uzavření této Smlouvy a které se Dodavatel zavazuje udržovat na vlastní náklady v řádném a provozuschopném stavu. </w:t>
      </w:r>
    </w:p>
    <w:p w14:paraId="29D239C9" w14:textId="77777777" w:rsidR="00293682" w:rsidRDefault="00293682" w:rsidP="003358B0">
      <w:pPr>
        <w:spacing w:after="0" w:line="240" w:lineRule="auto"/>
        <w:jc w:val="both"/>
        <w:rPr>
          <w:rFonts w:ascii="Arial" w:hAnsi="Arial" w:cs="Arial"/>
          <w:sz w:val="20"/>
          <w:szCs w:val="20"/>
        </w:rPr>
      </w:pPr>
    </w:p>
    <w:p w14:paraId="00FFA35F" w14:textId="77777777" w:rsidR="00293682" w:rsidRDefault="00293682" w:rsidP="00D76B13">
      <w:pPr>
        <w:numPr>
          <w:ilvl w:val="0"/>
          <w:numId w:val="28"/>
        </w:numPr>
        <w:tabs>
          <w:tab w:val="clear" w:pos="1080"/>
          <w:tab w:val="num" w:pos="330"/>
        </w:tabs>
        <w:spacing w:after="0" w:line="240" w:lineRule="auto"/>
        <w:ind w:left="330"/>
        <w:jc w:val="both"/>
        <w:rPr>
          <w:rFonts w:ascii="Arial" w:hAnsi="Arial" w:cs="Arial"/>
          <w:sz w:val="20"/>
          <w:szCs w:val="20"/>
        </w:rPr>
      </w:pPr>
      <w:r w:rsidRPr="00293483">
        <w:rPr>
          <w:rFonts w:ascii="Arial" w:hAnsi="Arial" w:cs="Arial"/>
          <w:sz w:val="20"/>
          <w:szCs w:val="20"/>
        </w:rPr>
        <w:t xml:space="preserve">Dodavatel je povinen zajistit, aby jeho zaměstnanci provádějící Služby </w:t>
      </w:r>
      <w:r>
        <w:rPr>
          <w:rFonts w:ascii="Arial" w:hAnsi="Arial" w:cs="Arial"/>
          <w:sz w:val="20"/>
          <w:szCs w:val="20"/>
        </w:rPr>
        <w:t xml:space="preserve">(jakož i subdodavatelé) </w:t>
      </w:r>
      <w:r w:rsidRPr="00293483">
        <w:rPr>
          <w:rFonts w:ascii="Arial" w:hAnsi="Arial" w:cs="Arial"/>
          <w:sz w:val="20"/>
          <w:szCs w:val="20"/>
        </w:rPr>
        <w:t>nepoužívali v objektech Objednatele telefony Objednatele, počítače, kopírovací stroje, televizní přijímače, HI-FI věže, rádia, CD přehrávače a jinou spotřební elektroniku, která je umístěna v objektech Objednatele; rovněž nebrali volně položené ani skladované potraviny a nápoje, které se nacházejí v objektech Objednatele, jakož i další hmotné věci, neotevírali skříně (i když nejsou zamčené), nenahlíželi do písemných materiálů nebo tyto materiály kopírovali.</w:t>
      </w:r>
    </w:p>
    <w:p w14:paraId="6A2B34B2" w14:textId="77777777" w:rsidR="00293682" w:rsidRDefault="00293682" w:rsidP="000A5420">
      <w:pPr>
        <w:spacing w:after="0" w:line="240" w:lineRule="auto"/>
        <w:jc w:val="both"/>
        <w:rPr>
          <w:rFonts w:ascii="Arial" w:hAnsi="Arial" w:cs="Arial"/>
          <w:sz w:val="20"/>
          <w:szCs w:val="20"/>
        </w:rPr>
      </w:pPr>
    </w:p>
    <w:p w14:paraId="169191EB" w14:textId="77777777" w:rsidR="00293682" w:rsidRDefault="00293682" w:rsidP="00D76B13">
      <w:pPr>
        <w:numPr>
          <w:ilvl w:val="0"/>
          <w:numId w:val="28"/>
        </w:numPr>
        <w:tabs>
          <w:tab w:val="clear" w:pos="1080"/>
          <w:tab w:val="num" w:pos="330"/>
        </w:tabs>
        <w:spacing w:after="0" w:line="240" w:lineRule="auto"/>
        <w:ind w:left="330"/>
        <w:jc w:val="both"/>
        <w:rPr>
          <w:rFonts w:ascii="Arial" w:hAnsi="Arial" w:cs="Arial"/>
          <w:sz w:val="20"/>
          <w:szCs w:val="20"/>
        </w:rPr>
      </w:pPr>
      <w:r>
        <w:rPr>
          <w:rFonts w:ascii="Arial" w:hAnsi="Arial" w:cs="Arial"/>
          <w:sz w:val="20"/>
          <w:szCs w:val="20"/>
        </w:rPr>
        <w:t xml:space="preserve">Dodavatel je povinen zajistit, aby všechny věci, zjevně ztracené návštěvníky knihovny či zaměstnanci Objednatele, byly protokolárně předány kontaktní osobě Objednatele, příp. pracovníkovi ostrahové služby Objednatele. </w:t>
      </w:r>
    </w:p>
    <w:p w14:paraId="6997AFF9" w14:textId="77777777" w:rsidR="00293682" w:rsidRDefault="00293682" w:rsidP="00D76B13">
      <w:pPr>
        <w:spacing w:after="0" w:line="240" w:lineRule="auto"/>
        <w:jc w:val="both"/>
        <w:rPr>
          <w:rFonts w:ascii="Arial" w:hAnsi="Arial" w:cs="Arial"/>
          <w:sz w:val="20"/>
          <w:szCs w:val="20"/>
        </w:rPr>
      </w:pPr>
    </w:p>
    <w:p w14:paraId="7B46C7DC" w14:textId="77777777" w:rsidR="00293682" w:rsidRDefault="00293682" w:rsidP="00D76B13">
      <w:pPr>
        <w:numPr>
          <w:ilvl w:val="0"/>
          <w:numId w:val="28"/>
        </w:numPr>
        <w:tabs>
          <w:tab w:val="clear" w:pos="1080"/>
          <w:tab w:val="num" w:pos="330"/>
        </w:tabs>
        <w:spacing w:after="0" w:line="240" w:lineRule="auto"/>
        <w:ind w:left="330"/>
        <w:jc w:val="both"/>
        <w:rPr>
          <w:rFonts w:ascii="Arial" w:hAnsi="Arial" w:cs="Arial"/>
          <w:sz w:val="20"/>
          <w:szCs w:val="20"/>
        </w:rPr>
      </w:pPr>
      <w:r>
        <w:rPr>
          <w:rFonts w:ascii="Arial" w:hAnsi="Arial" w:cs="Arial"/>
          <w:sz w:val="20"/>
          <w:szCs w:val="20"/>
        </w:rPr>
        <w:t xml:space="preserve">Dodavatel je povinen zajistit, aby Objednateli byly neprodleně oznámeny veškeré závady a škody zjištěné při poskytování Služeb na zařízení Objednatele, elektrických a vodovodních instalacích (např. na WC). </w:t>
      </w:r>
    </w:p>
    <w:p w14:paraId="656E2C0B" w14:textId="77777777" w:rsidR="00293682" w:rsidRDefault="00293682" w:rsidP="009564B6">
      <w:pPr>
        <w:spacing w:after="0" w:line="240" w:lineRule="auto"/>
        <w:jc w:val="both"/>
        <w:rPr>
          <w:rFonts w:ascii="Arial" w:hAnsi="Arial" w:cs="Arial"/>
          <w:sz w:val="20"/>
          <w:szCs w:val="20"/>
        </w:rPr>
      </w:pPr>
    </w:p>
    <w:p w14:paraId="4E9C9C34" w14:textId="77777777" w:rsidR="00293682" w:rsidRPr="00C9771C" w:rsidRDefault="00293682" w:rsidP="00D76B13">
      <w:pPr>
        <w:numPr>
          <w:ilvl w:val="0"/>
          <w:numId w:val="28"/>
        </w:numPr>
        <w:tabs>
          <w:tab w:val="clear" w:pos="1080"/>
          <w:tab w:val="num" w:pos="330"/>
        </w:tabs>
        <w:spacing w:after="0" w:line="240" w:lineRule="auto"/>
        <w:ind w:left="330"/>
        <w:jc w:val="both"/>
        <w:rPr>
          <w:rFonts w:ascii="Arial" w:hAnsi="Arial" w:cs="Arial"/>
          <w:sz w:val="20"/>
          <w:szCs w:val="20"/>
        </w:rPr>
      </w:pPr>
      <w:r w:rsidRPr="00C9771C">
        <w:rPr>
          <w:rFonts w:ascii="Arial" w:hAnsi="Arial" w:cs="Arial"/>
          <w:sz w:val="20"/>
          <w:szCs w:val="20"/>
        </w:rPr>
        <w:t xml:space="preserve">Objednatel je oprávněn kdykoliv kontrolovat kvalitu poskytovaných Služeb a dodržování této Smlouvy a písemně upozorňovat Dodavatele na zjištěné nedostatky a žádat jejich neprodlenou nápravu (podrobnosti jsou uvedeny v čl. VII. této Smlouvy). </w:t>
      </w:r>
    </w:p>
    <w:p w14:paraId="69215A8B" w14:textId="77777777" w:rsidR="00293682" w:rsidRDefault="00293682" w:rsidP="00D76B13">
      <w:pPr>
        <w:spacing w:after="0" w:line="240" w:lineRule="auto"/>
        <w:jc w:val="both"/>
        <w:rPr>
          <w:rFonts w:ascii="Arial" w:hAnsi="Arial" w:cs="Arial"/>
          <w:sz w:val="20"/>
          <w:szCs w:val="20"/>
        </w:rPr>
      </w:pPr>
    </w:p>
    <w:p w14:paraId="3F9B76AA" w14:textId="77777777" w:rsidR="00293682" w:rsidRDefault="00293682" w:rsidP="00D76B13">
      <w:pPr>
        <w:numPr>
          <w:ilvl w:val="0"/>
          <w:numId w:val="28"/>
        </w:numPr>
        <w:tabs>
          <w:tab w:val="clear" w:pos="1080"/>
          <w:tab w:val="num" w:pos="330"/>
        </w:tabs>
        <w:spacing w:after="0" w:line="240" w:lineRule="auto"/>
        <w:ind w:left="330"/>
        <w:jc w:val="both"/>
        <w:rPr>
          <w:rFonts w:ascii="Arial" w:hAnsi="Arial" w:cs="Arial"/>
          <w:sz w:val="20"/>
          <w:szCs w:val="20"/>
        </w:rPr>
      </w:pPr>
      <w:r>
        <w:rPr>
          <w:rFonts w:ascii="Arial" w:hAnsi="Arial" w:cs="Arial"/>
          <w:sz w:val="20"/>
          <w:szCs w:val="20"/>
        </w:rPr>
        <w:t xml:space="preserve">Objednatel se zavazuje sdělovat písemně (zejm. formou e-mailové zprávy kontaktní osobě Dodavatele) v přiměřeném předstihu (min. 1 pracovní den) případné mimořádné provozní změny, které mohou mít vliv na provádění sjednaných Služeb a je v takovýchto případech oprávněn požadovat po Dodavateli změnu času pro provádění Služeb a Dodavatel je povinen takovýto požadavek respektovat. </w:t>
      </w:r>
    </w:p>
    <w:p w14:paraId="43C428BC" w14:textId="77777777" w:rsidR="00EF497C" w:rsidRDefault="00EF497C" w:rsidP="00EF497C">
      <w:pPr>
        <w:pStyle w:val="Odstavecseseznamem"/>
        <w:rPr>
          <w:rFonts w:ascii="Arial" w:hAnsi="Arial" w:cs="Arial"/>
          <w:sz w:val="20"/>
          <w:szCs w:val="20"/>
        </w:rPr>
      </w:pPr>
    </w:p>
    <w:p w14:paraId="42AEB78B" w14:textId="314D064D" w:rsidR="00EF497C" w:rsidRDefault="009F5504" w:rsidP="00D76B13">
      <w:pPr>
        <w:numPr>
          <w:ilvl w:val="0"/>
          <w:numId w:val="28"/>
        </w:numPr>
        <w:tabs>
          <w:tab w:val="clear" w:pos="1080"/>
          <w:tab w:val="num" w:pos="330"/>
        </w:tabs>
        <w:spacing w:after="0" w:line="240" w:lineRule="auto"/>
        <w:ind w:left="330"/>
        <w:jc w:val="both"/>
        <w:rPr>
          <w:rFonts w:ascii="Arial" w:hAnsi="Arial" w:cs="Arial"/>
          <w:sz w:val="20"/>
          <w:szCs w:val="20"/>
        </w:rPr>
      </w:pPr>
      <w:r>
        <w:rPr>
          <w:rFonts w:ascii="Arial" w:hAnsi="Arial" w:cs="Arial"/>
          <w:sz w:val="20"/>
          <w:szCs w:val="20"/>
        </w:rPr>
        <w:t>Dodavatel se zavazuje zajistit při plnění Služeb přítomnost dispečera. Dispečer bude přítomen na telefonním čísle, které oznámí Objednateli při uzavření Smlouvy, po celou dobu poskytování Služeb a bude na něm přijímat požadavky Objednatele vč. reklamací. Objednatel vyžaduje pravidelné provádění kontroly postupů a kvality prováděných Služeb dispečerem v tomto rozsahu:</w:t>
      </w:r>
    </w:p>
    <w:p w14:paraId="2F7F1162" w14:textId="77777777" w:rsidR="009F5504" w:rsidRDefault="009F5504" w:rsidP="009F5504">
      <w:pPr>
        <w:pStyle w:val="Odstavecseseznamem"/>
        <w:rPr>
          <w:rFonts w:ascii="Arial" w:hAnsi="Arial" w:cs="Arial"/>
          <w:sz w:val="20"/>
          <w:szCs w:val="20"/>
        </w:rPr>
      </w:pPr>
    </w:p>
    <w:p w14:paraId="4730A036" w14:textId="0D1BE719" w:rsidR="009F5504" w:rsidRDefault="009F5504" w:rsidP="009F5504">
      <w:pPr>
        <w:pStyle w:val="Odstavecseseznamem"/>
        <w:numPr>
          <w:ilvl w:val="0"/>
          <w:numId w:val="4"/>
        </w:numPr>
        <w:spacing w:after="0" w:line="240" w:lineRule="auto"/>
        <w:rPr>
          <w:rFonts w:ascii="Arial" w:hAnsi="Arial" w:cs="Arial"/>
          <w:sz w:val="20"/>
          <w:szCs w:val="20"/>
        </w:rPr>
      </w:pPr>
      <w:r>
        <w:rPr>
          <w:rFonts w:ascii="Arial" w:hAnsi="Arial" w:cs="Arial"/>
          <w:sz w:val="20"/>
          <w:szCs w:val="20"/>
        </w:rPr>
        <w:t xml:space="preserve">kontrola a záznam </w:t>
      </w:r>
      <w:r w:rsidR="0091362B">
        <w:rPr>
          <w:rFonts w:ascii="Arial" w:hAnsi="Arial" w:cs="Arial"/>
          <w:sz w:val="20"/>
          <w:szCs w:val="20"/>
        </w:rPr>
        <w:t>o dodržování postupů</w:t>
      </w:r>
      <w:r w:rsidR="00C97822">
        <w:rPr>
          <w:rFonts w:ascii="Arial" w:hAnsi="Arial" w:cs="Arial"/>
          <w:sz w:val="20"/>
          <w:szCs w:val="20"/>
        </w:rPr>
        <w:t xml:space="preserve"> (standardů dle obsahové náplně úklidových služeb)</w:t>
      </w:r>
      <w:r w:rsidR="0091362B">
        <w:rPr>
          <w:rFonts w:ascii="Arial" w:hAnsi="Arial" w:cs="Arial"/>
          <w:sz w:val="20"/>
          <w:szCs w:val="20"/>
        </w:rPr>
        <w:t xml:space="preserve"> a harmonogramu úklidu dle této Smlouvy ve všech prostorech, ve kterých se realizuje pravidelný úklid, a to nejméně 3x týdně</w:t>
      </w:r>
      <w:r w:rsidR="00C97822">
        <w:rPr>
          <w:rFonts w:ascii="Arial" w:hAnsi="Arial" w:cs="Arial"/>
          <w:sz w:val="20"/>
          <w:szCs w:val="20"/>
        </w:rPr>
        <w:t xml:space="preserve"> – 1 x pro kontrolu ranního úklidu a 2 x pro kontrolu večerního úklidu. </w:t>
      </w:r>
    </w:p>
    <w:p w14:paraId="4B545107" w14:textId="77777777" w:rsidR="0091362B" w:rsidRDefault="0091362B" w:rsidP="0091362B">
      <w:pPr>
        <w:spacing w:after="0" w:line="240" w:lineRule="auto"/>
        <w:ind w:left="284"/>
        <w:jc w:val="both"/>
        <w:rPr>
          <w:rFonts w:ascii="Arial" w:hAnsi="Arial" w:cs="Arial"/>
          <w:sz w:val="20"/>
          <w:szCs w:val="20"/>
        </w:rPr>
      </w:pPr>
    </w:p>
    <w:p w14:paraId="493F54A2" w14:textId="5791FE99" w:rsidR="0091362B" w:rsidRDefault="0091362B" w:rsidP="0091362B">
      <w:pPr>
        <w:numPr>
          <w:ilvl w:val="0"/>
          <w:numId w:val="28"/>
        </w:numPr>
        <w:tabs>
          <w:tab w:val="clear" w:pos="1080"/>
          <w:tab w:val="num" w:pos="330"/>
        </w:tabs>
        <w:spacing w:after="0" w:line="240" w:lineRule="auto"/>
        <w:ind w:left="330"/>
        <w:jc w:val="both"/>
        <w:rPr>
          <w:rFonts w:ascii="Arial" w:hAnsi="Arial" w:cs="Arial"/>
          <w:sz w:val="20"/>
          <w:szCs w:val="20"/>
        </w:rPr>
      </w:pPr>
      <w:r>
        <w:rPr>
          <w:rFonts w:ascii="Arial" w:hAnsi="Arial" w:cs="Arial"/>
          <w:sz w:val="20"/>
          <w:szCs w:val="20"/>
        </w:rPr>
        <w:lastRenderedPageBreak/>
        <w:t xml:space="preserve">Dispečer o provedené kontrole provede písemný záznam včetně zjištěných nedostatků </w:t>
      </w:r>
      <w:r w:rsidR="00C97822">
        <w:rPr>
          <w:rFonts w:ascii="Arial" w:hAnsi="Arial" w:cs="Arial"/>
          <w:sz w:val="20"/>
          <w:szCs w:val="20"/>
        </w:rPr>
        <w:t xml:space="preserve">do úklidového deníku uloženého u ostrahy objektu </w:t>
      </w:r>
      <w:r w:rsidR="00CA5619">
        <w:rPr>
          <w:rFonts w:ascii="Arial" w:hAnsi="Arial" w:cs="Arial"/>
          <w:sz w:val="20"/>
          <w:szCs w:val="20"/>
        </w:rPr>
        <w:t xml:space="preserve">knihovny </w:t>
      </w:r>
      <w:r>
        <w:rPr>
          <w:rFonts w:ascii="Arial" w:hAnsi="Arial" w:cs="Arial"/>
          <w:sz w:val="20"/>
          <w:szCs w:val="20"/>
        </w:rPr>
        <w:t xml:space="preserve">a </w:t>
      </w:r>
      <w:r w:rsidR="00CA5619">
        <w:rPr>
          <w:rFonts w:ascii="Arial" w:hAnsi="Arial" w:cs="Arial"/>
          <w:sz w:val="20"/>
          <w:szCs w:val="20"/>
        </w:rPr>
        <w:t xml:space="preserve">o případných </w:t>
      </w:r>
      <w:r>
        <w:rPr>
          <w:rFonts w:ascii="Arial" w:hAnsi="Arial" w:cs="Arial"/>
          <w:sz w:val="20"/>
          <w:szCs w:val="20"/>
        </w:rPr>
        <w:t>p</w:t>
      </w:r>
      <w:r w:rsidR="00C97822">
        <w:rPr>
          <w:rFonts w:ascii="Arial" w:hAnsi="Arial" w:cs="Arial"/>
          <w:sz w:val="20"/>
          <w:szCs w:val="20"/>
        </w:rPr>
        <w:t>rovedených nápravných opatření</w:t>
      </w:r>
      <w:r w:rsidR="00CA5619">
        <w:rPr>
          <w:rFonts w:ascii="Arial" w:hAnsi="Arial" w:cs="Arial"/>
          <w:sz w:val="20"/>
          <w:szCs w:val="20"/>
        </w:rPr>
        <w:t>ch</w:t>
      </w:r>
      <w:r>
        <w:rPr>
          <w:rFonts w:ascii="Arial" w:hAnsi="Arial" w:cs="Arial"/>
          <w:sz w:val="20"/>
          <w:szCs w:val="20"/>
        </w:rPr>
        <w:t xml:space="preserve">. </w:t>
      </w:r>
    </w:p>
    <w:p w14:paraId="77657121" w14:textId="77777777" w:rsidR="0091362B" w:rsidRDefault="0091362B" w:rsidP="0091362B">
      <w:pPr>
        <w:spacing w:after="0" w:line="240" w:lineRule="auto"/>
        <w:ind w:left="330"/>
        <w:jc w:val="both"/>
        <w:rPr>
          <w:rFonts w:ascii="Arial" w:hAnsi="Arial" w:cs="Arial"/>
          <w:sz w:val="20"/>
          <w:szCs w:val="20"/>
        </w:rPr>
      </w:pPr>
    </w:p>
    <w:p w14:paraId="524B706C" w14:textId="3E76CBD0" w:rsidR="0091362B" w:rsidRDefault="0091362B" w:rsidP="0091362B">
      <w:pPr>
        <w:numPr>
          <w:ilvl w:val="0"/>
          <w:numId w:val="28"/>
        </w:numPr>
        <w:tabs>
          <w:tab w:val="clear" w:pos="1080"/>
          <w:tab w:val="num" w:pos="330"/>
        </w:tabs>
        <w:spacing w:after="0" w:line="240" w:lineRule="auto"/>
        <w:ind w:left="330"/>
        <w:jc w:val="both"/>
        <w:rPr>
          <w:rFonts w:ascii="Arial" w:hAnsi="Arial" w:cs="Arial"/>
          <w:sz w:val="20"/>
          <w:szCs w:val="20"/>
        </w:rPr>
      </w:pPr>
      <w:r w:rsidRPr="0091362B">
        <w:rPr>
          <w:rFonts w:ascii="Arial" w:hAnsi="Arial" w:cs="Arial"/>
          <w:sz w:val="20"/>
          <w:szCs w:val="20"/>
        </w:rPr>
        <w:t xml:space="preserve">Dispečer je zároveň povinen </w:t>
      </w:r>
      <w:r>
        <w:rPr>
          <w:rFonts w:ascii="Arial" w:hAnsi="Arial" w:cs="Arial"/>
          <w:sz w:val="20"/>
          <w:szCs w:val="20"/>
        </w:rPr>
        <w:t xml:space="preserve">zajistit </w:t>
      </w:r>
      <w:r w:rsidR="00C97822">
        <w:rPr>
          <w:rFonts w:ascii="Arial" w:hAnsi="Arial" w:cs="Arial"/>
          <w:sz w:val="20"/>
          <w:szCs w:val="20"/>
        </w:rPr>
        <w:t xml:space="preserve">min. 3 x týdně </w:t>
      </w:r>
      <w:r>
        <w:rPr>
          <w:rFonts w:ascii="Arial" w:hAnsi="Arial" w:cs="Arial"/>
          <w:sz w:val="20"/>
          <w:szCs w:val="20"/>
        </w:rPr>
        <w:t xml:space="preserve">distribuci </w:t>
      </w:r>
      <w:proofErr w:type="gramStart"/>
      <w:r>
        <w:rPr>
          <w:rFonts w:ascii="Arial" w:hAnsi="Arial" w:cs="Arial"/>
          <w:sz w:val="20"/>
          <w:szCs w:val="20"/>
        </w:rPr>
        <w:t>čistících</w:t>
      </w:r>
      <w:proofErr w:type="gramEnd"/>
      <w:r>
        <w:rPr>
          <w:rFonts w:ascii="Arial" w:hAnsi="Arial" w:cs="Arial"/>
          <w:sz w:val="20"/>
          <w:szCs w:val="20"/>
        </w:rPr>
        <w:t xml:space="preserve"> prostředků a hygienického zboží dle potřeby jednotlivých prostor</w:t>
      </w:r>
      <w:r w:rsidR="00B6054D">
        <w:rPr>
          <w:rFonts w:ascii="Arial" w:hAnsi="Arial" w:cs="Arial"/>
          <w:sz w:val="20"/>
          <w:szCs w:val="20"/>
        </w:rPr>
        <w:t xml:space="preserve"> v dostatečném množství</w:t>
      </w:r>
      <w:r>
        <w:rPr>
          <w:rFonts w:ascii="Arial" w:hAnsi="Arial" w:cs="Arial"/>
          <w:sz w:val="20"/>
          <w:szCs w:val="20"/>
        </w:rPr>
        <w:t xml:space="preserve">. </w:t>
      </w:r>
    </w:p>
    <w:p w14:paraId="4E7F6862" w14:textId="77777777" w:rsidR="0091362B" w:rsidRDefault="0091362B" w:rsidP="0091362B">
      <w:pPr>
        <w:pStyle w:val="Odstavecseseznamem"/>
        <w:rPr>
          <w:rFonts w:ascii="Arial" w:hAnsi="Arial" w:cs="Arial"/>
          <w:sz w:val="20"/>
          <w:szCs w:val="20"/>
        </w:rPr>
      </w:pPr>
    </w:p>
    <w:p w14:paraId="1C7BC5A7" w14:textId="56F361FE" w:rsidR="0091362B" w:rsidRPr="0091362B" w:rsidRDefault="0091362B" w:rsidP="0091362B">
      <w:pPr>
        <w:numPr>
          <w:ilvl w:val="0"/>
          <w:numId w:val="28"/>
        </w:numPr>
        <w:tabs>
          <w:tab w:val="clear" w:pos="1080"/>
          <w:tab w:val="num" w:pos="330"/>
        </w:tabs>
        <w:spacing w:after="0" w:line="240" w:lineRule="auto"/>
        <w:ind w:left="330"/>
        <w:jc w:val="both"/>
        <w:rPr>
          <w:rFonts w:ascii="Arial" w:hAnsi="Arial" w:cs="Arial"/>
          <w:sz w:val="20"/>
          <w:szCs w:val="20"/>
        </w:rPr>
      </w:pPr>
      <w:r>
        <w:rPr>
          <w:rFonts w:ascii="Arial" w:hAnsi="Arial" w:cs="Arial"/>
          <w:sz w:val="20"/>
          <w:szCs w:val="20"/>
        </w:rPr>
        <w:t xml:space="preserve">Dispečer je povinen komunikovat s provozním oddělením Objednatele </w:t>
      </w:r>
      <w:r w:rsidR="00B6054D">
        <w:rPr>
          <w:rFonts w:ascii="Arial" w:hAnsi="Arial" w:cs="Arial"/>
          <w:sz w:val="20"/>
          <w:szCs w:val="20"/>
        </w:rPr>
        <w:t xml:space="preserve">pravidelně a v případě potřeby přímo v prostorách Objednatele. Dispečer je povinen zajistit </w:t>
      </w:r>
      <w:r w:rsidR="00CA5619">
        <w:rPr>
          <w:rFonts w:ascii="Arial" w:hAnsi="Arial" w:cs="Arial"/>
          <w:sz w:val="20"/>
          <w:szCs w:val="20"/>
        </w:rPr>
        <w:t>odstranění nahlášené reklamace v p</w:t>
      </w:r>
      <w:r w:rsidR="005B79BB">
        <w:rPr>
          <w:rFonts w:ascii="Arial" w:hAnsi="Arial" w:cs="Arial"/>
          <w:sz w:val="20"/>
          <w:szCs w:val="20"/>
        </w:rPr>
        <w:t>ří</w:t>
      </w:r>
      <w:r w:rsidR="00CA5619">
        <w:rPr>
          <w:rFonts w:ascii="Arial" w:hAnsi="Arial" w:cs="Arial"/>
          <w:sz w:val="20"/>
          <w:szCs w:val="20"/>
        </w:rPr>
        <w:t>padě</w:t>
      </w:r>
      <w:r w:rsidR="00B6054D">
        <w:rPr>
          <w:rFonts w:ascii="Arial" w:hAnsi="Arial" w:cs="Arial"/>
          <w:sz w:val="20"/>
          <w:szCs w:val="20"/>
        </w:rPr>
        <w:t xml:space="preserve"> </w:t>
      </w:r>
      <w:r w:rsidR="00C9771C">
        <w:rPr>
          <w:rFonts w:ascii="Arial" w:hAnsi="Arial" w:cs="Arial"/>
          <w:sz w:val="20"/>
          <w:szCs w:val="20"/>
        </w:rPr>
        <w:t xml:space="preserve">akutní </w:t>
      </w:r>
      <w:r w:rsidR="00B6054D">
        <w:rPr>
          <w:rFonts w:ascii="Arial" w:hAnsi="Arial" w:cs="Arial"/>
          <w:sz w:val="20"/>
          <w:szCs w:val="20"/>
        </w:rPr>
        <w:t xml:space="preserve">reklamace do </w:t>
      </w:r>
      <w:r w:rsidR="00CA5619">
        <w:rPr>
          <w:rFonts w:ascii="Arial" w:hAnsi="Arial" w:cs="Arial"/>
          <w:sz w:val="20"/>
          <w:szCs w:val="20"/>
        </w:rPr>
        <w:t>2 hodin</w:t>
      </w:r>
      <w:r w:rsidR="00B6054D">
        <w:rPr>
          <w:rFonts w:ascii="Arial" w:hAnsi="Arial" w:cs="Arial"/>
          <w:sz w:val="20"/>
          <w:szCs w:val="20"/>
        </w:rPr>
        <w:t xml:space="preserve"> </w:t>
      </w:r>
      <w:r w:rsidR="00CA5619">
        <w:rPr>
          <w:rFonts w:ascii="Arial" w:hAnsi="Arial" w:cs="Arial"/>
          <w:sz w:val="20"/>
          <w:szCs w:val="20"/>
        </w:rPr>
        <w:t xml:space="preserve">(neakutní do 24 hodin) </w:t>
      </w:r>
      <w:r w:rsidR="00B6054D">
        <w:rPr>
          <w:rFonts w:ascii="Arial" w:hAnsi="Arial" w:cs="Arial"/>
          <w:sz w:val="20"/>
          <w:szCs w:val="20"/>
        </w:rPr>
        <w:t xml:space="preserve">od nahlášení dispečerovi Dodavatele. Pokud nedojde k odstranění </w:t>
      </w:r>
      <w:r w:rsidR="00C9771C">
        <w:rPr>
          <w:rFonts w:ascii="Arial" w:hAnsi="Arial" w:cs="Arial"/>
          <w:sz w:val="20"/>
          <w:szCs w:val="20"/>
        </w:rPr>
        <w:t xml:space="preserve">akutní </w:t>
      </w:r>
      <w:r w:rsidR="00B6054D">
        <w:rPr>
          <w:rFonts w:ascii="Arial" w:hAnsi="Arial" w:cs="Arial"/>
          <w:sz w:val="20"/>
          <w:szCs w:val="20"/>
        </w:rPr>
        <w:t>reklamované vady v</w:t>
      </w:r>
      <w:r w:rsidR="00CA5619">
        <w:rPr>
          <w:rFonts w:ascii="Arial" w:hAnsi="Arial" w:cs="Arial"/>
          <w:sz w:val="20"/>
          <w:szCs w:val="20"/>
        </w:rPr>
        <w:t>e sjednané lhůtě</w:t>
      </w:r>
      <w:r w:rsidR="00845EC2">
        <w:rPr>
          <w:rFonts w:ascii="Arial" w:hAnsi="Arial" w:cs="Arial"/>
          <w:sz w:val="20"/>
          <w:szCs w:val="20"/>
        </w:rPr>
        <w:t xml:space="preserve"> do 2 </w:t>
      </w:r>
      <w:proofErr w:type="gramStart"/>
      <w:r w:rsidR="00845EC2">
        <w:rPr>
          <w:rFonts w:ascii="Arial" w:hAnsi="Arial" w:cs="Arial"/>
          <w:sz w:val="20"/>
          <w:szCs w:val="20"/>
        </w:rPr>
        <w:t>hodin</w:t>
      </w:r>
      <w:r w:rsidR="00CA5619">
        <w:rPr>
          <w:rFonts w:ascii="Arial" w:hAnsi="Arial" w:cs="Arial"/>
          <w:sz w:val="20"/>
          <w:szCs w:val="20"/>
        </w:rPr>
        <w:t xml:space="preserve">, </w:t>
      </w:r>
      <w:r w:rsidR="00B6054D">
        <w:rPr>
          <w:rFonts w:ascii="Arial" w:hAnsi="Arial" w:cs="Arial"/>
          <w:sz w:val="20"/>
          <w:szCs w:val="20"/>
        </w:rPr>
        <w:t xml:space="preserve"> může</w:t>
      </w:r>
      <w:proofErr w:type="gramEnd"/>
      <w:r w:rsidR="00B6054D">
        <w:rPr>
          <w:rFonts w:ascii="Arial" w:hAnsi="Arial" w:cs="Arial"/>
          <w:sz w:val="20"/>
          <w:szCs w:val="20"/>
        </w:rPr>
        <w:t xml:space="preserve"> být vůči Dodavateli uplatněna smluvní pokuta ve výši </w:t>
      </w:r>
      <w:r w:rsidR="00845EC2">
        <w:rPr>
          <w:rFonts w:ascii="Arial" w:hAnsi="Arial" w:cs="Arial"/>
          <w:sz w:val="20"/>
          <w:szCs w:val="20"/>
        </w:rPr>
        <w:t>2</w:t>
      </w:r>
      <w:r w:rsidR="00B6054D">
        <w:rPr>
          <w:rFonts w:ascii="Arial" w:hAnsi="Arial" w:cs="Arial"/>
          <w:sz w:val="20"/>
          <w:szCs w:val="20"/>
        </w:rPr>
        <w:t>.000 Kč za každý případ jednotlivě.</w:t>
      </w:r>
      <w:r w:rsidR="00C9771C">
        <w:rPr>
          <w:rFonts w:ascii="Arial" w:hAnsi="Arial" w:cs="Arial"/>
          <w:sz w:val="20"/>
          <w:szCs w:val="20"/>
        </w:rPr>
        <w:t xml:space="preserve"> Skutečnost, že se jedná o akutní reklamaci, oznámí Zadavatel dispečerovi při oznámení zjištěné vady.</w:t>
      </w:r>
      <w:r w:rsidR="00B6054D">
        <w:rPr>
          <w:rFonts w:ascii="Arial" w:hAnsi="Arial" w:cs="Arial"/>
          <w:sz w:val="20"/>
          <w:szCs w:val="20"/>
        </w:rPr>
        <w:t xml:space="preserve"> </w:t>
      </w:r>
    </w:p>
    <w:p w14:paraId="4A242E60" w14:textId="77777777" w:rsidR="00293682" w:rsidRDefault="00293682" w:rsidP="00D76B13">
      <w:pPr>
        <w:spacing w:after="0" w:line="240" w:lineRule="auto"/>
        <w:jc w:val="both"/>
        <w:rPr>
          <w:rFonts w:ascii="Arial" w:hAnsi="Arial" w:cs="Arial"/>
          <w:sz w:val="20"/>
          <w:szCs w:val="20"/>
        </w:rPr>
      </w:pPr>
    </w:p>
    <w:p w14:paraId="6913F1D0" w14:textId="77777777" w:rsidR="00293682" w:rsidRDefault="00293682" w:rsidP="00D76B13">
      <w:pPr>
        <w:numPr>
          <w:ilvl w:val="0"/>
          <w:numId w:val="28"/>
        </w:numPr>
        <w:tabs>
          <w:tab w:val="clear" w:pos="1080"/>
          <w:tab w:val="num" w:pos="330"/>
        </w:tabs>
        <w:spacing w:after="0" w:line="240" w:lineRule="auto"/>
        <w:ind w:left="330"/>
        <w:jc w:val="both"/>
        <w:rPr>
          <w:rFonts w:ascii="Arial" w:hAnsi="Arial" w:cs="Arial"/>
          <w:sz w:val="20"/>
          <w:szCs w:val="20"/>
        </w:rPr>
      </w:pPr>
      <w:r>
        <w:rPr>
          <w:rFonts w:ascii="Arial" w:hAnsi="Arial" w:cs="Arial"/>
          <w:sz w:val="20"/>
          <w:szCs w:val="20"/>
        </w:rPr>
        <w:t xml:space="preserve">Dodavatel odpovídá za veškeré škody způsobené jeho pracovníky (či subdodavateli) či osobami, kterým umožnil do budovy Objednatele přístup, způsobené Objednateli při poskytování Služeb. Dodavatel je povinen mít uzavřenu platnou pojistnou smlouvu pro případ odpovědnosti za škodu související s plněním této Smlouvy v rozsahu minimálně 50.000,- Kč. Toto pojištění je povinen udržovat po celou dobu platnosti této Smlouvy. Na požádání je povinen prokázat uzavření požadovaného pojištění Objednateli.  </w:t>
      </w:r>
    </w:p>
    <w:p w14:paraId="3D30A9B4" w14:textId="77777777" w:rsidR="00293682" w:rsidRDefault="00293682" w:rsidP="00EE55FC">
      <w:pPr>
        <w:spacing w:after="0" w:line="240" w:lineRule="auto"/>
        <w:jc w:val="both"/>
        <w:rPr>
          <w:rFonts w:ascii="Arial" w:hAnsi="Arial" w:cs="Arial"/>
          <w:sz w:val="20"/>
          <w:szCs w:val="20"/>
        </w:rPr>
      </w:pPr>
    </w:p>
    <w:p w14:paraId="0EEB42DF" w14:textId="6A5B7F07" w:rsidR="00293682" w:rsidRPr="00EE55FC" w:rsidRDefault="00293682" w:rsidP="00EE55FC">
      <w:pPr>
        <w:numPr>
          <w:ilvl w:val="0"/>
          <w:numId w:val="28"/>
        </w:numPr>
        <w:tabs>
          <w:tab w:val="clear" w:pos="1080"/>
          <w:tab w:val="num" w:pos="330"/>
        </w:tabs>
        <w:spacing w:after="0" w:line="240" w:lineRule="auto"/>
        <w:ind w:left="330"/>
        <w:jc w:val="both"/>
        <w:rPr>
          <w:rFonts w:ascii="Arial" w:hAnsi="Arial" w:cs="Arial"/>
          <w:sz w:val="20"/>
          <w:szCs w:val="20"/>
        </w:rPr>
      </w:pPr>
      <w:r>
        <w:rPr>
          <w:rFonts w:ascii="Arial" w:hAnsi="Arial" w:cs="Arial"/>
          <w:sz w:val="20"/>
          <w:szCs w:val="20"/>
        </w:rPr>
        <w:t>Dodavatel</w:t>
      </w:r>
      <w:r w:rsidRPr="00EE55FC">
        <w:rPr>
          <w:rFonts w:ascii="Arial" w:hAnsi="Arial" w:cs="Arial"/>
          <w:sz w:val="20"/>
          <w:szCs w:val="20"/>
        </w:rPr>
        <w:t xml:space="preserve"> bere na vědomí, že v souladu s </w:t>
      </w:r>
      <w:proofErr w:type="spellStart"/>
      <w:r w:rsidRPr="00EE55FC">
        <w:rPr>
          <w:rFonts w:ascii="Arial" w:hAnsi="Arial" w:cs="Arial"/>
          <w:sz w:val="20"/>
          <w:szCs w:val="20"/>
        </w:rPr>
        <w:t>ust</w:t>
      </w:r>
      <w:proofErr w:type="spellEnd"/>
      <w:r w:rsidRPr="00EE55FC">
        <w:rPr>
          <w:rFonts w:ascii="Arial" w:hAnsi="Arial" w:cs="Arial"/>
          <w:sz w:val="20"/>
          <w:szCs w:val="20"/>
        </w:rPr>
        <w:t xml:space="preserve">. § 147a zák. č. 137/2006 Sb., o </w:t>
      </w:r>
      <w:r>
        <w:rPr>
          <w:rFonts w:ascii="Arial" w:hAnsi="Arial" w:cs="Arial"/>
          <w:sz w:val="20"/>
          <w:szCs w:val="20"/>
        </w:rPr>
        <w:t>veřejných zakázkách, bude tato S</w:t>
      </w:r>
      <w:r w:rsidRPr="00EE55FC">
        <w:rPr>
          <w:rFonts w:ascii="Arial" w:hAnsi="Arial" w:cs="Arial"/>
          <w:sz w:val="20"/>
          <w:szCs w:val="20"/>
        </w:rPr>
        <w:t>mlouva uveřejněna na profilu zadavatele (</w:t>
      </w:r>
      <w:r>
        <w:rPr>
          <w:rFonts w:ascii="Arial" w:hAnsi="Arial" w:cs="Arial"/>
          <w:sz w:val="20"/>
          <w:szCs w:val="20"/>
        </w:rPr>
        <w:t>Objednatele</w:t>
      </w:r>
      <w:r w:rsidRPr="00EE55FC">
        <w:rPr>
          <w:rFonts w:ascii="Arial" w:hAnsi="Arial" w:cs="Arial"/>
          <w:sz w:val="20"/>
          <w:szCs w:val="20"/>
        </w:rPr>
        <w:t>)</w:t>
      </w:r>
      <w:r w:rsidR="00DD5B54">
        <w:rPr>
          <w:rFonts w:ascii="Arial" w:hAnsi="Arial" w:cs="Arial"/>
          <w:sz w:val="20"/>
          <w:szCs w:val="20"/>
        </w:rPr>
        <w:t xml:space="preserve"> a v registru smluv. </w:t>
      </w:r>
      <w:r w:rsidRPr="00EE55FC">
        <w:rPr>
          <w:rFonts w:ascii="Arial" w:hAnsi="Arial" w:cs="Arial"/>
          <w:sz w:val="20"/>
          <w:szCs w:val="20"/>
        </w:rPr>
        <w:t>Stejně tak bude uveřejněna i výše sku</w:t>
      </w:r>
      <w:r>
        <w:rPr>
          <w:rFonts w:ascii="Arial" w:hAnsi="Arial" w:cs="Arial"/>
          <w:sz w:val="20"/>
          <w:szCs w:val="20"/>
        </w:rPr>
        <w:t>tečně uhrazené ceny za plnění S</w:t>
      </w:r>
      <w:r w:rsidRPr="00EE55FC">
        <w:rPr>
          <w:rFonts w:ascii="Arial" w:hAnsi="Arial" w:cs="Arial"/>
          <w:sz w:val="20"/>
          <w:szCs w:val="20"/>
        </w:rPr>
        <w:t>mlouvy.</w:t>
      </w:r>
      <w:r w:rsidR="00DD5B54">
        <w:rPr>
          <w:rFonts w:ascii="Arial" w:hAnsi="Arial" w:cs="Arial"/>
          <w:sz w:val="20"/>
          <w:szCs w:val="20"/>
        </w:rPr>
        <w:t xml:space="preserve"> </w:t>
      </w:r>
    </w:p>
    <w:p w14:paraId="72712EBD" w14:textId="77777777" w:rsidR="00293682" w:rsidRPr="00EE55FC" w:rsidRDefault="00293682" w:rsidP="00EE55FC">
      <w:pPr>
        <w:spacing w:after="0" w:line="240" w:lineRule="auto"/>
        <w:jc w:val="both"/>
        <w:rPr>
          <w:rFonts w:ascii="Arial" w:hAnsi="Arial" w:cs="Arial"/>
          <w:sz w:val="20"/>
          <w:szCs w:val="20"/>
        </w:rPr>
      </w:pPr>
    </w:p>
    <w:p w14:paraId="7B1AFEAB" w14:textId="6B9F1DA5" w:rsidR="00293682" w:rsidRPr="00EE55FC" w:rsidRDefault="00293682" w:rsidP="00EE55FC">
      <w:pPr>
        <w:numPr>
          <w:ilvl w:val="0"/>
          <w:numId w:val="28"/>
        </w:numPr>
        <w:tabs>
          <w:tab w:val="clear" w:pos="1080"/>
          <w:tab w:val="num" w:pos="330"/>
        </w:tabs>
        <w:spacing w:after="0" w:line="240" w:lineRule="auto"/>
        <w:ind w:left="330"/>
        <w:jc w:val="both"/>
        <w:rPr>
          <w:rFonts w:ascii="Arial" w:hAnsi="Arial" w:cs="Arial"/>
          <w:sz w:val="20"/>
          <w:szCs w:val="20"/>
        </w:rPr>
      </w:pPr>
      <w:r>
        <w:rPr>
          <w:rFonts w:ascii="Arial" w:hAnsi="Arial" w:cs="Arial"/>
          <w:sz w:val="20"/>
          <w:szCs w:val="20"/>
        </w:rPr>
        <w:t>Dodavatel</w:t>
      </w:r>
      <w:r w:rsidRPr="00EE55FC">
        <w:rPr>
          <w:rFonts w:ascii="Arial" w:hAnsi="Arial" w:cs="Arial"/>
          <w:sz w:val="20"/>
          <w:szCs w:val="20"/>
        </w:rPr>
        <w:t xml:space="preserve"> je povinen předložit </w:t>
      </w:r>
      <w:r>
        <w:rPr>
          <w:rFonts w:ascii="Arial" w:hAnsi="Arial" w:cs="Arial"/>
          <w:sz w:val="20"/>
          <w:szCs w:val="20"/>
        </w:rPr>
        <w:t>Objednateli</w:t>
      </w:r>
      <w:r w:rsidRPr="00EE55FC">
        <w:rPr>
          <w:rFonts w:ascii="Arial" w:hAnsi="Arial" w:cs="Arial"/>
          <w:sz w:val="20"/>
          <w:szCs w:val="20"/>
        </w:rPr>
        <w:t xml:space="preserve"> seznam subdodavatelů, ve kterém uvede subdodavatele, jímž za plnění subdodávky uhradil více než 10</w:t>
      </w:r>
      <w:r w:rsidR="005B79BB">
        <w:rPr>
          <w:rFonts w:ascii="Arial" w:hAnsi="Arial" w:cs="Arial"/>
          <w:sz w:val="20"/>
          <w:szCs w:val="20"/>
        </w:rPr>
        <w:t xml:space="preserve"> </w:t>
      </w:r>
      <w:r w:rsidRPr="00EE55FC">
        <w:rPr>
          <w:rFonts w:ascii="Arial" w:hAnsi="Arial" w:cs="Arial"/>
          <w:sz w:val="20"/>
          <w:szCs w:val="20"/>
        </w:rPr>
        <w:t xml:space="preserve">% z celkové </w:t>
      </w:r>
      <w:r>
        <w:rPr>
          <w:rFonts w:ascii="Arial" w:hAnsi="Arial" w:cs="Arial"/>
          <w:sz w:val="20"/>
          <w:szCs w:val="20"/>
        </w:rPr>
        <w:t>ceny dle této S</w:t>
      </w:r>
      <w:r w:rsidRPr="00EE55FC">
        <w:rPr>
          <w:rFonts w:ascii="Arial" w:hAnsi="Arial" w:cs="Arial"/>
          <w:sz w:val="20"/>
          <w:szCs w:val="20"/>
        </w:rPr>
        <w:t>mlouvy. Má-li subdodavatel formu akciové společnosti, je přílohou seznamu i seznam vlastníků akcií, jejich souhrnná jmenovitá hodnota přesahuje 10</w:t>
      </w:r>
      <w:r w:rsidR="005B79BB">
        <w:rPr>
          <w:rFonts w:ascii="Arial" w:hAnsi="Arial" w:cs="Arial"/>
          <w:sz w:val="20"/>
          <w:szCs w:val="20"/>
        </w:rPr>
        <w:t xml:space="preserve"> </w:t>
      </w:r>
      <w:r w:rsidRPr="00EE55FC">
        <w:rPr>
          <w:rFonts w:ascii="Arial" w:hAnsi="Arial" w:cs="Arial"/>
          <w:sz w:val="20"/>
          <w:szCs w:val="20"/>
        </w:rPr>
        <w:t xml:space="preserve">% základního kapitálu, vyhotovený ve lhůtě 90 dnů před dnem předložení seznamu subdodavatelů. Seznam subdodavatelů je </w:t>
      </w:r>
      <w:r>
        <w:rPr>
          <w:rFonts w:ascii="Arial" w:hAnsi="Arial" w:cs="Arial"/>
          <w:sz w:val="20"/>
          <w:szCs w:val="20"/>
        </w:rPr>
        <w:t>Dodavatel</w:t>
      </w:r>
      <w:r w:rsidRPr="00EE55FC">
        <w:rPr>
          <w:rFonts w:ascii="Arial" w:hAnsi="Arial" w:cs="Arial"/>
          <w:sz w:val="20"/>
          <w:szCs w:val="20"/>
        </w:rPr>
        <w:t xml:space="preserve"> povinen </w:t>
      </w:r>
      <w:r>
        <w:rPr>
          <w:rFonts w:ascii="Arial" w:hAnsi="Arial" w:cs="Arial"/>
          <w:sz w:val="20"/>
          <w:szCs w:val="20"/>
        </w:rPr>
        <w:t>Objednateli</w:t>
      </w:r>
      <w:r w:rsidRPr="00EE55FC">
        <w:rPr>
          <w:rFonts w:ascii="Arial" w:hAnsi="Arial" w:cs="Arial"/>
          <w:sz w:val="20"/>
          <w:szCs w:val="20"/>
        </w:rPr>
        <w:t xml:space="preserve"> předložit n</w:t>
      </w:r>
      <w:r>
        <w:rPr>
          <w:rFonts w:ascii="Arial" w:hAnsi="Arial" w:cs="Arial"/>
          <w:sz w:val="20"/>
          <w:szCs w:val="20"/>
        </w:rPr>
        <w:t>ejpozději do 60 dnů od splnění S</w:t>
      </w:r>
      <w:r w:rsidRPr="00EE55FC">
        <w:rPr>
          <w:rFonts w:ascii="Arial" w:hAnsi="Arial" w:cs="Arial"/>
          <w:sz w:val="20"/>
          <w:szCs w:val="20"/>
        </w:rPr>
        <w:t xml:space="preserve">mlouvy. </w:t>
      </w:r>
      <w:r>
        <w:rPr>
          <w:rFonts w:ascii="Arial" w:hAnsi="Arial" w:cs="Arial"/>
          <w:sz w:val="20"/>
          <w:szCs w:val="20"/>
        </w:rPr>
        <w:t>Dodavatel</w:t>
      </w:r>
      <w:r w:rsidRPr="00EE55FC">
        <w:rPr>
          <w:rFonts w:ascii="Arial" w:hAnsi="Arial" w:cs="Arial"/>
          <w:sz w:val="20"/>
          <w:szCs w:val="20"/>
        </w:rPr>
        <w:t xml:space="preserve"> bere na vědomí, že tento seznam subdodavatelů bude ze strany </w:t>
      </w:r>
      <w:r>
        <w:rPr>
          <w:rFonts w:ascii="Arial" w:hAnsi="Arial" w:cs="Arial"/>
          <w:sz w:val="20"/>
          <w:szCs w:val="20"/>
        </w:rPr>
        <w:t>Objednatele</w:t>
      </w:r>
      <w:r w:rsidRPr="00EE55FC">
        <w:rPr>
          <w:rFonts w:ascii="Arial" w:hAnsi="Arial" w:cs="Arial"/>
          <w:sz w:val="20"/>
          <w:szCs w:val="20"/>
        </w:rPr>
        <w:t xml:space="preserve"> uveřejněn na jeho profilu. </w:t>
      </w:r>
      <w:r>
        <w:rPr>
          <w:rFonts w:ascii="Arial" w:hAnsi="Arial" w:cs="Arial"/>
          <w:sz w:val="20"/>
          <w:szCs w:val="20"/>
        </w:rPr>
        <w:t>Dodavatel</w:t>
      </w:r>
      <w:r w:rsidRPr="00EE55FC">
        <w:rPr>
          <w:rFonts w:ascii="Arial" w:hAnsi="Arial" w:cs="Arial"/>
          <w:sz w:val="20"/>
          <w:szCs w:val="20"/>
        </w:rPr>
        <w:t xml:space="preserve"> bere rovněž na vědomí, že nesplnění této povinnosti je správním deliktem ve smyslu </w:t>
      </w:r>
      <w:proofErr w:type="spellStart"/>
      <w:r w:rsidRPr="00EE55FC">
        <w:rPr>
          <w:rFonts w:ascii="Arial" w:hAnsi="Arial" w:cs="Arial"/>
          <w:sz w:val="20"/>
          <w:szCs w:val="20"/>
        </w:rPr>
        <w:t>ust</w:t>
      </w:r>
      <w:proofErr w:type="spellEnd"/>
      <w:r w:rsidRPr="00EE55FC">
        <w:rPr>
          <w:rFonts w:ascii="Arial" w:hAnsi="Arial" w:cs="Arial"/>
          <w:sz w:val="20"/>
          <w:szCs w:val="20"/>
        </w:rPr>
        <w:t>. § 120a zákona o veřejných zakázkách, za který může být uložena</w:t>
      </w:r>
      <w:r>
        <w:rPr>
          <w:rFonts w:ascii="Arial" w:hAnsi="Arial" w:cs="Arial"/>
          <w:sz w:val="20"/>
          <w:szCs w:val="20"/>
        </w:rPr>
        <w:t xml:space="preserve"> pokuta do výše 2.000.000,- Kč, přičemž tuto sankci je v případě jejího uložení povinen Dodavatel Objednateli v plném rozsahu nahradit. </w:t>
      </w:r>
    </w:p>
    <w:p w14:paraId="55A8E99F" w14:textId="77777777" w:rsidR="00293682" w:rsidRPr="00293483" w:rsidRDefault="00293682" w:rsidP="00293483">
      <w:pPr>
        <w:pStyle w:val="Zkladntextodsazen"/>
        <w:ind w:left="1080"/>
        <w:jc w:val="both"/>
        <w:rPr>
          <w:rFonts w:ascii="Arial" w:hAnsi="Arial" w:cs="Arial"/>
          <w:sz w:val="20"/>
        </w:rPr>
      </w:pPr>
    </w:p>
    <w:p w14:paraId="4C174A35" w14:textId="77777777" w:rsidR="00293682" w:rsidRPr="00293483" w:rsidRDefault="00293682" w:rsidP="00293483">
      <w:pPr>
        <w:ind w:left="360"/>
        <w:jc w:val="center"/>
        <w:rPr>
          <w:rFonts w:ascii="Arial" w:hAnsi="Arial" w:cs="Arial"/>
          <w:b/>
          <w:snapToGrid w:val="0"/>
          <w:sz w:val="20"/>
          <w:szCs w:val="20"/>
        </w:rPr>
      </w:pPr>
      <w:r>
        <w:rPr>
          <w:rFonts w:ascii="Arial" w:hAnsi="Arial" w:cs="Arial"/>
          <w:b/>
          <w:snapToGrid w:val="0"/>
          <w:sz w:val="20"/>
          <w:szCs w:val="20"/>
        </w:rPr>
        <w:t>VI</w:t>
      </w:r>
      <w:r w:rsidRPr="00293483">
        <w:rPr>
          <w:rFonts w:ascii="Arial" w:hAnsi="Arial" w:cs="Arial"/>
          <w:b/>
          <w:snapToGrid w:val="0"/>
          <w:sz w:val="20"/>
          <w:szCs w:val="20"/>
        </w:rPr>
        <w:t>.</w:t>
      </w:r>
    </w:p>
    <w:p w14:paraId="3486BE1A" w14:textId="77777777" w:rsidR="00293682" w:rsidRPr="00293483" w:rsidRDefault="00293682" w:rsidP="00293483">
      <w:pPr>
        <w:jc w:val="center"/>
        <w:rPr>
          <w:rFonts w:ascii="Arial" w:hAnsi="Arial" w:cs="Arial"/>
          <w:b/>
          <w:sz w:val="20"/>
          <w:szCs w:val="20"/>
        </w:rPr>
      </w:pPr>
      <w:proofErr w:type="gramStart"/>
      <w:r w:rsidRPr="00293483">
        <w:rPr>
          <w:rFonts w:ascii="Arial" w:hAnsi="Arial" w:cs="Arial"/>
          <w:b/>
          <w:sz w:val="20"/>
          <w:szCs w:val="20"/>
        </w:rPr>
        <w:t>CENA  PLNĚNÍ</w:t>
      </w:r>
      <w:proofErr w:type="gramEnd"/>
      <w:r w:rsidRPr="00293483">
        <w:rPr>
          <w:rFonts w:ascii="Arial" w:hAnsi="Arial" w:cs="Arial"/>
          <w:b/>
          <w:sz w:val="20"/>
          <w:szCs w:val="20"/>
        </w:rPr>
        <w:t xml:space="preserve">  A  PLATEBNÍ  PODMÍNKY</w:t>
      </w:r>
    </w:p>
    <w:p w14:paraId="3037C609" w14:textId="77777777" w:rsidR="00293682" w:rsidRPr="00293483" w:rsidRDefault="00293682" w:rsidP="00293483">
      <w:pPr>
        <w:pStyle w:val="Zkladntextodsazen"/>
        <w:jc w:val="both"/>
        <w:rPr>
          <w:rFonts w:ascii="Arial" w:hAnsi="Arial" w:cs="Arial"/>
          <w:sz w:val="20"/>
        </w:rPr>
      </w:pPr>
    </w:p>
    <w:p w14:paraId="66B511E5" w14:textId="77777777" w:rsidR="00293682" w:rsidRDefault="00293682" w:rsidP="00D76B13">
      <w:pPr>
        <w:numPr>
          <w:ilvl w:val="0"/>
          <w:numId w:val="25"/>
        </w:numPr>
        <w:tabs>
          <w:tab w:val="clear" w:pos="720"/>
        </w:tabs>
        <w:spacing w:after="0" w:line="240" w:lineRule="auto"/>
        <w:ind w:left="357" w:hanging="357"/>
        <w:jc w:val="both"/>
        <w:rPr>
          <w:rFonts w:ascii="Arial" w:hAnsi="Arial" w:cs="Arial"/>
          <w:snapToGrid w:val="0"/>
          <w:sz w:val="20"/>
          <w:szCs w:val="20"/>
        </w:rPr>
      </w:pPr>
      <w:bookmarkStart w:id="32" w:name="_Ref230426271"/>
      <w:r>
        <w:rPr>
          <w:rFonts w:ascii="Arial" w:hAnsi="Arial" w:cs="Arial"/>
          <w:snapToGrid w:val="0"/>
          <w:sz w:val="20"/>
          <w:szCs w:val="20"/>
        </w:rPr>
        <w:t>Cena za poskytování</w:t>
      </w:r>
      <w:r w:rsidRPr="00293483">
        <w:rPr>
          <w:rFonts w:ascii="Arial" w:hAnsi="Arial" w:cs="Arial"/>
          <w:snapToGrid w:val="0"/>
          <w:sz w:val="20"/>
          <w:szCs w:val="20"/>
        </w:rPr>
        <w:t xml:space="preserve"> Služeb </w:t>
      </w:r>
      <w:r>
        <w:rPr>
          <w:rFonts w:ascii="Arial" w:hAnsi="Arial" w:cs="Arial"/>
          <w:snapToGrid w:val="0"/>
          <w:sz w:val="20"/>
          <w:szCs w:val="20"/>
        </w:rPr>
        <w:t xml:space="preserve">je výsledkem realizované veřejné zakázky, která předcházela uzavření této Smlouvy. Dodavatel se zavazuje, že poskytne požadované Služby ve sjednaném rozsahu, kvalitě a za celou dobu trvání platnosti této Smlouvy v následující výši: </w:t>
      </w:r>
    </w:p>
    <w:p w14:paraId="4B7C7B19" w14:textId="77777777" w:rsidR="00293682" w:rsidRDefault="00293682" w:rsidP="003C60D3">
      <w:pPr>
        <w:spacing w:after="0" w:line="240" w:lineRule="auto"/>
        <w:jc w:val="both"/>
        <w:rPr>
          <w:rFonts w:ascii="Arial" w:hAnsi="Arial" w:cs="Arial"/>
          <w:snapToGrid w:val="0"/>
          <w:sz w:val="20"/>
          <w:szCs w:val="20"/>
        </w:rPr>
      </w:pPr>
    </w:p>
    <w:p w14:paraId="018B400F" w14:textId="77777777" w:rsidR="00293682" w:rsidRDefault="00293682" w:rsidP="003C60D3">
      <w:pPr>
        <w:spacing w:line="252" w:lineRule="auto"/>
        <w:ind w:left="360"/>
        <w:contextualSpacing/>
        <w:jc w:val="both"/>
        <w:rPr>
          <w:rFonts w:ascii="Arial" w:hAnsi="Arial" w:cs="Arial"/>
          <w:sz w:val="20"/>
          <w:szCs w:val="20"/>
        </w:rPr>
      </w:pPr>
      <w:r>
        <w:rPr>
          <w:rFonts w:ascii="Arial" w:hAnsi="Arial" w:cs="Arial"/>
          <w:snapToGrid w:val="0"/>
          <w:sz w:val="20"/>
          <w:szCs w:val="20"/>
        </w:rPr>
        <w:t xml:space="preserve">Celková cena v Kč bez DPH: </w:t>
      </w:r>
      <w:r>
        <w:rPr>
          <w:rFonts w:ascii="Arial" w:hAnsi="Arial" w:cs="Arial"/>
          <w:snapToGrid w:val="0"/>
          <w:sz w:val="20"/>
          <w:szCs w:val="20"/>
        </w:rPr>
        <w:tab/>
      </w: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p w14:paraId="562527FC" w14:textId="77777777" w:rsidR="00293682" w:rsidRDefault="00293682" w:rsidP="003C60D3">
      <w:pPr>
        <w:spacing w:line="252" w:lineRule="auto"/>
        <w:ind w:left="360"/>
        <w:contextualSpacing/>
        <w:jc w:val="both"/>
        <w:rPr>
          <w:rFonts w:ascii="Arial" w:hAnsi="Arial" w:cs="Arial"/>
          <w:snapToGrid w:val="0"/>
          <w:sz w:val="20"/>
          <w:szCs w:val="20"/>
        </w:rPr>
      </w:pPr>
      <w:r>
        <w:rPr>
          <w:rFonts w:ascii="Arial" w:hAnsi="Arial" w:cs="Arial"/>
          <w:snapToGrid w:val="0"/>
          <w:sz w:val="20"/>
          <w:szCs w:val="20"/>
        </w:rPr>
        <w:t>výše DPH v Kč:</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p w14:paraId="6A7BD2A6" w14:textId="77777777" w:rsidR="00293682" w:rsidRDefault="00293682" w:rsidP="003C60D3">
      <w:pPr>
        <w:spacing w:line="252" w:lineRule="auto"/>
        <w:ind w:left="360"/>
        <w:contextualSpacing/>
        <w:jc w:val="both"/>
        <w:rPr>
          <w:rFonts w:ascii="Arial" w:hAnsi="Arial" w:cs="Arial"/>
          <w:sz w:val="20"/>
          <w:szCs w:val="20"/>
        </w:rPr>
      </w:pPr>
      <w:r>
        <w:rPr>
          <w:rFonts w:ascii="Arial" w:hAnsi="Arial" w:cs="Arial"/>
          <w:snapToGrid w:val="0"/>
          <w:sz w:val="20"/>
          <w:szCs w:val="20"/>
        </w:rPr>
        <w:t xml:space="preserve">celková cena v Kč s DPH: </w:t>
      </w:r>
      <w:r>
        <w:rPr>
          <w:rFonts w:ascii="Arial" w:hAnsi="Arial" w:cs="Arial"/>
          <w:snapToGrid w:val="0"/>
          <w:sz w:val="20"/>
          <w:szCs w:val="20"/>
        </w:rPr>
        <w:tab/>
      </w:r>
      <w:r>
        <w:rPr>
          <w:rFonts w:ascii="Arial" w:hAnsi="Arial" w:cs="Arial"/>
          <w:snapToGrid w:val="0"/>
          <w:sz w:val="20"/>
          <w:szCs w:val="20"/>
        </w:rPr>
        <w:tab/>
      </w: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p w14:paraId="2B4D2962" w14:textId="77777777" w:rsidR="00293682" w:rsidRDefault="00293682" w:rsidP="003C60D3">
      <w:pPr>
        <w:spacing w:after="0" w:line="240" w:lineRule="auto"/>
        <w:ind w:left="357"/>
        <w:jc w:val="both"/>
        <w:rPr>
          <w:rFonts w:ascii="Arial" w:hAnsi="Arial" w:cs="Arial"/>
          <w:snapToGrid w:val="0"/>
          <w:sz w:val="20"/>
          <w:szCs w:val="20"/>
        </w:rPr>
      </w:pPr>
    </w:p>
    <w:p w14:paraId="4A3970D7" w14:textId="77777777" w:rsidR="00293682" w:rsidRDefault="00293682" w:rsidP="00DB65FC">
      <w:pPr>
        <w:numPr>
          <w:ilvl w:val="0"/>
          <w:numId w:val="25"/>
        </w:numPr>
        <w:tabs>
          <w:tab w:val="clear" w:pos="720"/>
        </w:tabs>
        <w:spacing w:after="0" w:line="240" w:lineRule="auto"/>
        <w:ind w:left="357" w:hanging="357"/>
        <w:jc w:val="both"/>
        <w:rPr>
          <w:rFonts w:ascii="Arial" w:hAnsi="Arial" w:cs="Arial"/>
          <w:snapToGrid w:val="0"/>
          <w:sz w:val="20"/>
          <w:szCs w:val="20"/>
        </w:rPr>
      </w:pPr>
      <w:r>
        <w:rPr>
          <w:rFonts w:ascii="Arial" w:hAnsi="Arial" w:cs="Arial"/>
          <w:snapToGrid w:val="0"/>
          <w:sz w:val="20"/>
          <w:szCs w:val="20"/>
        </w:rPr>
        <w:t xml:space="preserve">Celková cena uvedená v bodu 1. tohoto článku Smlouvy </w:t>
      </w:r>
      <w:r w:rsidRPr="00DB65FC">
        <w:rPr>
          <w:rFonts w:ascii="Arial" w:hAnsi="Arial" w:cs="Arial"/>
          <w:snapToGrid w:val="0"/>
          <w:sz w:val="20"/>
          <w:szCs w:val="20"/>
        </w:rPr>
        <w:t>je cenou maximální, nepřekročitelnou a cenou konečnou</w:t>
      </w:r>
      <w:r>
        <w:rPr>
          <w:rFonts w:ascii="Arial" w:hAnsi="Arial" w:cs="Arial"/>
          <w:snapToGrid w:val="0"/>
          <w:sz w:val="20"/>
          <w:szCs w:val="20"/>
        </w:rPr>
        <w:t xml:space="preserve">, a to po celou dobu plnění této Smlouvy. Tato cena zahrnuje </w:t>
      </w:r>
      <w:r w:rsidRPr="00DB65FC">
        <w:rPr>
          <w:rFonts w:ascii="Arial" w:hAnsi="Arial" w:cs="Arial"/>
          <w:snapToGrid w:val="0"/>
          <w:sz w:val="20"/>
          <w:szCs w:val="20"/>
        </w:rPr>
        <w:t xml:space="preserve">veškeré náklady </w:t>
      </w:r>
      <w:r>
        <w:rPr>
          <w:rFonts w:ascii="Arial" w:hAnsi="Arial" w:cs="Arial"/>
          <w:snapToGrid w:val="0"/>
          <w:sz w:val="20"/>
          <w:szCs w:val="20"/>
        </w:rPr>
        <w:t xml:space="preserve">Dodavatele </w:t>
      </w:r>
      <w:r w:rsidRPr="00DB65FC">
        <w:rPr>
          <w:rFonts w:ascii="Arial" w:hAnsi="Arial" w:cs="Arial"/>
          <w:snapToGrid w:val="0"/>
          <w:sz w:val="20"/>
          <w:szCs w:val="20"/>
        </w:rPr>
        <w:t>související s předmětem plnění zakázky</w:t>
      </w:r>
      <w:r>
        <w:rPr>
          <w:rFonts w:ascii="Arial" w:hAnsi="Arial" w:cs="Arial"/>
          <w:snapToGrid w:val="0"/>
          <w:sz w:val="20"/>
          <w:szCs w:val="20"/>
        </w:rPr>
        <w:t>,</w:t>
      </w:r>
      <w:r w:rsidRPr="00DB65FC">
        <w:rPr>
          <w:rFonts w:ascii="Arial" w:hAnsi="Arial" w:cs="Arial"/>
          <w:snapToGrid w:val="0"/>
          <w:sz w:val="20"/>
          <w:szCs w:val="20"/>
        </w:rPr>
        <w:t xml:space="preserve"> zejména, ale nikoliv pouze, veškeré administrativní náklady a režijní náklady vzniklé v průběhu doby plnění </w:t>
      </w:r>
      <w:r>
        <w:rPr>
          <w:rFonts w:ascii="Arial" w:hAnsi="Arial" w:cs="Arial"/>
          <w:snapToGrid w:val="0"/>
          <w:sz w:val="20"/>
          <w:szCs w:val="20"/>
        </w:rPr>
        <w:t>Smlouvy</w:t>
      </w:r>
      <w:r w:rsidRPr="00DB65FC">
        <w:rPr>
          <w:rFonts w:ascii="Arial" w:hAnsi="Arial" w:cs="Arial"/>
          <w:snapToGrid w:val="0"/>
          <w:sz w:val="20"/>
          <w:szCs w:val="20"/>
        </w:rPr>
        <w:t xml:space="preserve">, výkyvy kurzu, doprava, aj. </w:t>
      </w:r>
      <w:r>
        <w:rPr>
          <w:rFonts w:ascii="Arial" w:hAnsi="Arial" w:cs="Arial"/>
          <w:snapToGrid w:val="0"/>
          <w:sz w:val="20"/>
          <w:szCs w:val="20"/>
        </w:rPr>
        <w:t xml:space="preserve">Její změna je přípustná jen při změně výše DPH, a to způsobem, který bude odpovídat zákonné úpravě v sazbě DPH; tato změna bude případně provedena ve formě dodatku k této Smlouvě. </w:t>
      </w:r>
      <w:bookmarkEnd w:id="32"/>
      <w:r w:rsidRPr="00293483">
        <w:rPr>
          <w:rFonts w:ascii="Arial" w:hAnsi="Arial" w:cs="Arial"/>
          <w:snapToGrid w:val="0"/>
          <w:sz w:val="20"/>
          <w:szCs w:val="20"/>
        </w:rPr>
        <w:t xml:space="preserve">Cena za provedení Služeb je v souladu s podmínkami určenými touto Smlouvou platná po celou dobu trvání této Smlouvy bez ohledu na vývoj inflace. </w:t>
      </w:r>
    </w:p>
    <w:p w14:paraId="18AAB296" w14:textId="77777777" w:rsidR="00293682" w:rsidRPr="00293483" w:rsidRDefault="00293682" w:rsidP="00DB65FC">
      <w:pPr>
        <w:spacing w:after="0" w:line="240" w:lineRule="auto"/>
        <w:jc w:val="both"/>
        <w:rPr>
          <w:rFonts w:ascii="Arial" w:hAnsi="Arial" w:cs="Arial"/>
          <w:snapToGrid w:val="0"/>
          <w:sz w:val="20"/>
          <w:szCs w:val="20"/>
        </w:rPr>
      </w:pPr>
    </w:p>
    <w:p w14:paraId="6791ED18" w14:textId="77777777" w:rsidR="00293682" w:rsidRPr="00DB65FC" w:rsidRDefault="00293682" w:rsidP="00D76B13">
      <w:pPr>
        <w:numPr>
          <w:ilvl w:val="0"/>
          <w:numId w:val="25"/>
        </w:numPr>
        <w:tabs>
          <w:tab w:val="clear" w:pos="720"/>
        </w:tabs>
        <w:spacing w:after="0" w:line="240" w:lineRule="auto"/>
        <w:ind w:left="357" w:hanging="357"/>
        <w:jc w:val="both"/>
        <w:rPr>
          <w:rFonts w:ascii="Arial" w:hAnsi="Arial" w:cs="Arial"/>
          <w:snapToGrid w:val="0"/>
          <w:sz w:val="20"/>
          <w:szCs w:val="20"/>
        </w:rPr>
      </w:pPr>
      <w:r>
        <w:rPr>
          <w:rFonts w:ascii="Arial" w:hAnsi="Arial" w:cs="Arial"/>
          <w:bCs/>
          <w:sz w:val="20"/>
          <w:szCs w:val="20"/>
        </w:rPr>
        <w:t xml:space="preserve">Dílčí ceny za dílčí </w:t>
      </w:r>
      <w:proofErr w:type="gramStart"/>
      <w:r>
        <w:rPr>
          <w:rFonts w:ascii="Arial" w:hAnsi="Arial" w:cs="Arial"/>
          <w:bCs/>
          <w:sz w:val="20"/>
          <w:szCs w:val="20"/>
        </w:rPr>
        <w:t>Služby  jsou</w:t>
      </w:r>
      <w:proofErr w:type="gramEnd"/>
      <w:r>
        <w:rPr>
          <w:rFonts w:ascii="Arial" w:hAnsi="Arial" w:cs="Arial"/>
          <w:bCs/>
          <w:sz w:val="20"/>
          <w:szCs w:val="20"/>
        </w:rPr>
        <w:t xml:space="preserve"> uvedeny v </w:t>
      </w:r>
      <w:r w:rsidRPr="008048BA">
        <w:rPr>
          <w:rFonts w:ascii="Arial" w:hAnsi="Arial" w:cs="Arial"/>
          <w:bCs/>
          <w:sz w:val="20"/>
          <w:szCs w:val="20"/>
        </w:rPr>
        <w:t>příloze č. 1 části B</w:t>
      </w:r>
      <w:r>
        <w:rPr>
          <w:rFonts w:ascii="Arial" w:hAnsi="Arial" w:cs="Arial"/>
          <w:bCs/>
          <w:sz w:val="20"/>
          <w:szCs w:val="20"/>
        </w:rPr>
        <w:t xml:space="preserve"> k této Smlouvě. </w:t>
      </w:r>
    </w:p>
    <w:p w14:paraId="6441B24B" w14:textId="77777777" w:rsidR="00293682" w:rsidRDefault="00293682" w:rsidP="00DB65FC">
      <w:pPr>
        <w:spacing w:after="0" w:line="240" w:lineRule="auto"/>
        <w:jc w:val="both"/>
        <w:rPr>
          <w:rFonts w:ascii="Arial" w:hAnsi="Arial" w:cs="Arial"/>
          <w:bCs/>
          <w:sz w:val="20"/>
          <w:szCs w:val="20"/>
        </w:rPr>
      </w:pPr>
    </w:p>
    <w:p w14:paraId="4761DBC2" w14:textId="77777777" w:rsidR="00293682" w:rsidRDefault="00293682" w:rsidP="00D76B13">
      <w:pPr>
        <w:numPr>
          <w:ilvl w:val="0"/>
          <w:numId w:val="25"/>
        </w:numPr>
        <w:tabs>
          <w:tab w:val="clear" w:pos="720"/>
        </w:tabs>
        <w:spacing w:after="0" w:line="240" w:lineRule="auto"/>
        <w:ind w:left="357" w:hanging="357"/>
        <w:jc w:val="both"/>
        <w:rPr>
          <w:rFonts w:ascii="Arial" w:hAnsi="Arial" w:cs="Arial"/>
          <w:snapToGrid w:val="0"/>
          <w:sz w:val="20"/>
          <w:szCs w:val="20"/>
        </w:rPr>
      </w:pPr>
      <w:r>
        <w:rPr>
          <w:rFonts w:ascii="Arial" w:hAnsi="Arial" w:cs="Arial"/>
          <w:snapToGrid w:val="0"/>
          <w:sz w:val="20"/>
          <w:szCs w:val="20"/>
        </w:rPr>
        <w:t xml:space="preserve">Pro vzájemný platební styk sjednávají Smluvní strany užívání daňových dokladů (faktur) vystavených Dodavatelem, které musí obsahovat všechny náležitosti dle zákona o dani z přidané hodnoty v platném znění a které budou Dodavatelem doručeny v jednom vyhotovení na adresu Objednatele. </w:t>
      </w:r>
      <w:r w:rsidRPr="00293483">
        <w:rPr>
          <w:rFonts w:ascii="Arial" w:hAnsi="Arial" w:cs="Arial"/>
          <w:snapToGrid w:val="0"/>
          <w:sz w:val="20"/>
          <w:szCs w:val="20"/>
        </w:rPr>
        <w:t xml:space="preserve">V případě nedostatku či nesprávnosti některé z těchto </w:t>
      </w:r>
      <w:r>
        <w:rPr>
          <w:rFonts w:ascii="Arial" w:hAnsi="Arial" w:cs="Arial"/>
          <w:snapToGrid w:val="0"/>
          <w:sz w:val="20"/>
          <w:szCs w:val="20"/>
        </w:rPr>
        <w:t>náležitostí je O</w:t>
      </w:r>
      <w:r w:rsidRPr="00293483">
        <w:rPr>
          <w:rFonts w:ascii="Arial" w:hAnsi="Arial" w:cs="Arial"/>
          <w:snapToGrid w:val="0"/>
          <w:sz w:val="20"/>
          <w:szCs w:val="20"/>
        </w:rPr>
        <w:t>bjednatel oprávněn vrátit v rámci stan</w:t>
      </w:r>
      <w:r>
        <w:rPr>
          <w:rFonts w:ascii="Arial" w:hAnsi="Arial" w:cs="Arial"/>
          <w:snapToGrid w:val="0"/>
          <w:sz w:val="20"/>
          <w:szCs w:val="20"/>
        </w:rPr>
        <w:t>ovené lhůty splatnosti faktury D</w:t>
      </w:r>
      <w:r w:rsidRPr="00293483">
        <w:rPr>
          <w:rFonts w:ascii="Arial" w:hAnsi="Arial" w:cs="Arial"/>
          <w:snapToGrid w:val="0"/>
          <w:sz w:val="20"/>
          <w:szCs w:val="20"/>
        </w:rPr>
        <w:t>odavateli k doplnění či opravě, aniž by byl v prodlení s jejich úhradou. Nové lhůty splatnosti začínají běžet vždy dnem doručení d</w:t>
      </w:r>
      <w:r>
        <w:rPr>
          <w:rFonts w:ascii="Arial" w:hAnsi="Arial" w:cs="Arial"/>
          <w:snapToGrid w:val="0"/>
          <w:sz w:val="20"/>
          <w:szCs w:val="20"/>
        </w:rPr>
        <w:t>oplněných či opravených faktur O</w:t>
      </w:r>
      <w:r w:rsidRPr="00293483">
        <w:rPr>
          <w:rFonts w:ascii="Arial" w:hAnsi="Arial" w:cs="Arial"/>
          <w:snapToGrid w:val="0"/>
          <w:sz w:val="20"/>
          <w:szCs w:val="20"/>
        </w:rPr>
        <w:t>bjednateli.</w:t>
      </w:r>
    </w:p>
    <w:p w14:paraId="10388CA1" w14:textId="77777777" w:rsidR="00293682" w:rsidRDefault="00293682" w:rsidP="00DB65FC">
      <w:pPr>
        <w:spacing w:after="0" w:line="240" w:lineRule="auto"/>
        <w:jc w:val="both"/>
        <w:rPr>
          <w:rFonts w:ascii="Arial" w:hAnsi="Arial" w:cs="Arial"/>
          <w:snapToGrid w:val="0"/>
          <w:sz w:val="20"/>
          <w:szCs w:val="20"/>
        </w:rPr>
      </w:pPr>
    </w:p>
    <w:p w14:paraId="6477A639" w14:textId="77777777" w:rsidR="00293682" w:rsidRDefault="00293682" w:rsidP="00D76B13">
      <w:pPr>
        <w:numPr>
          <w:ilvl w:val="0"/>
          <w:numId w:val="25"/>
        </w:numPr>
        <w:tabs>
          <w:tab w:val="clear" w:pos="720"/>
        </w:tabs>
        <w:spacing w:after="0" w:line="240" w:lineRule="auto"/>
        <w:ind w:left="357" w:hanging="357"/>
        <w:jc w:val="both"/>
        <w:rPr>
          <w:rFonts w:ascii="Arial" w:hAnsi="Arial" w:cs="Arial"/>
          <w:snapToGrid w:val="0"/>
          <w:sz w:val="20"/>
          <w:szCs w:val="20"/>
        </w:rPr>
      </w:pPr>
      <w:r w:rsidRPr="00293483">
        <w:rPr>
          <w:rFonts w:ascii="Arial" w:hAnsi="Arial" w:cs="Arial"/>
          <w:snapToGrid w:val="0"/>
          <w:sz w:val="20"/>
          <w:szCs w:val="20"/>
        </w:rPr>
        <w:t>Ce</w:t>
      </w:r>
      <w:r>
        <w:rPr>
          <w:rFonts w:ascii="Arial" w:hAnsi="Arial" w:cs="Arial"/>
          <w:snapToGrid w:val="0"/>
          <w:sz w:val="20"/>
          <w:szCs w:val="20"/>
        </w:rPr>
        <w:t xml:space="preserve">na za poskytování Služeb bude hrazena měsíčně na základě faktury vystavené Dodavatelem a doručené Objednateli. Přílohou každé faktury musí být vždy měsíční výkaz odvedených Služeb odsouhlasený předem Objednatelem, který se zavazuje poskytnout své vyjádření k zaslanému výkazu do 5 pracovních dnů od jeho doručení Objednateli. Měsíční fakturovaná částka tak bude odvíjena od rozsahu řádně poskytnutých Služeb dle této Smlouvy a sjednaných dílčích cen za Služby (viz příloha č. 1 část B této Smlouvy). Za datum uskutečnění zdanitelného plnění je považován poslední den příslušného kalendářního měsíce. </w:t>
      </w:r>
    </w:p>
    <w:p w14:paraId="5D30B937" w14:textId="77777777" w:rsidR="00293682" w:rsidRDefault="00293682" w:rsidP="00235B21">
      <w:pPr>
        <w:spacing w:after="0" w:line="240" w:lineRule="auto"/>
        <w:jc w:val="both"/>
        <w:rPr>
          <w:rFonts w:ascii="Arial" w:hAnsi="Arial" w:cs="Arial"/>
          <w:snapToGrid w:val="0"/>
          <w:sz w:val="20"/>
          <w:szCs w:val="20"/>
        </w:rPr>
      </w:pPr>
    </w:p>
    <w:p w14:paraId="313E4B06" w14:textId="77777777" w:rsidR="00293682" w:rsidRDefault="00293682" w:rsidP="00D76B13">
      <w:pPr>
        <w:numPr>
          <w:ilvl w:val="0"/>
          <w:numId w:val="25"/>
        </w:numPr>
        <w:tabs>
          <w:tab w:val="clear" w:pos="720"/>
        </w:tabs>
        <w:spacing w:after="0" w:line="240" w:lineRule="auto"/>
        <w:ind w:left="357" w:hanging="357"/>
        <w:jc w:val="both"/>
        <w:rPr>
          <w:rFonts w:ascii="Arial" w:hAnsi="Arial" w:cs="Arial"/>
          <w:snapToGrid w:val="0"/>
          <w:sz w:val="20"/>
          <w:szCs w:val="20"/>
        </w:rPr>
      </w:pPr>
      <w:r w:rsidRPr="00293483">
        <w:rPr>
          <w:rFonts w:ascii="Arial" w:hAnsi="Arial" w:cs="Arial"/>
          <w:snapToGrid w:val="0"/>
          <w:sz w:val="20"/>
          <w:szCs w:val="20"/>
        </w:rPr>
        <w:t>Sp</w:t>
      </w:r>
      <w:r>
        <w:rPr>
          <w:rFonts w:ascii="Arial" w:hAnsi="Arial" w:cs="Arial"/>
          <w:snapToGrid w:val="0"/>
          <w:sz w:val="20"/>
          <w:szCs w:val="20"/>
        </w:rPr>
        <w:t>latnost faktur je stanovena na 14 dnů od jejich řádného doručení Objednateli</w:t>
      </w:r>
      <w:r w:rsidRPr="00293483">
        <w:rPr>
          <w:rFonts w:ascii="Arial" w:hAnsi="Arial" w:cs="Arial"/>
          <w:snapToGrid w:val="0"/>
          <w:sz w:val="20"/>
          <w:szCs w:val="20"/>
        </w:rPr>
        <w:t>.</w:t>
      </w:r>
      <w:r>
        <w:rPr>
          <w:rFonts w:ascii="Arial" w:hAnsi="Arial" w:cs="Arial"/>
          <w:snapToGrid w:val="0"/>
          <w:sz w:val="20"/>
          <w:szCs w:val="20"/>
        </w:rPr>
        <w:t xml:space="preserve"> Faktura je považována za uhrazenou dnem připsání fakturované částky na účet Dodavatele. Faktury budou hrazeny ze strany Objednatele výhradně bezhotovostní formou. Objednatel nebude poskytovat žádné zálohové platby. </w:t>
      </w:r>
    </w:p>
    <w:p w14:paraId="3DD0E911" w14:textId="77777777" w:rsidR="00293682" w:rsidRDefault="00293682" w:rsidP="00A523AF">
      <w:pPr>
        <w:spacing w:after="0" w:line="240" w:lineRule="auto"/>
        <w:jc w:val="both"/>
        <w:rPr>
          <w:rFonts w:ascii="Arial" w:hAnsi="Arial" w:cs="Arial"/>
          <w:snapToGrid w:val="0"/>
          <w:sz w:val="20"/>
          <w:szCs w:val="20"/>
        </w:rPr>
      </w:pPr>
    </w:p>
    <w:p w14:paraId="1289FA62" w14:textId="77777777" w:rsidR="00293682" w:rsidRPr="00293483" w:rsidRDefault="00293682" w:rsidP="00D76B13">
      <w:pPr>
        <w:numPr>
          <w:ilvl w:val="0"/>
          <w:numId w:val="25"/>
        </w:numPr>
        <w:tabs>
          <w:tab w:val="clear" w:pos="720"/>
        </w:tabs>
        <w:spacing w:after="0" w:line="240" w:lineRule="auto"/>
        <w:ind w:left="357" w:hanging="357"/>
        <w:jc w:val="both"/>
        <w:rPr>
          <w:rFonts w:ascii="Arial" w:hAnsi="Arial" w:cs="Arial"/>
          <w:snapToGrid w:val="0"/>
          <w:sz w:val="20"/>
          <w:szCs w:val="20"/>
        </w:rPr>
      </w:pPr>
      <w:r>
        <w:rPr>
          <w:rFonts w:ascii="Arial" w:hAnsi="Arial" w:cs="Arial"/>
          <w:snapToGrid w:val="0"/>
          <w:sz w:val="20"/>
          <w:szCs w:val="20"/>
        </w:rPr>
        <w:t>Octne-li se O</w:t>
      </w:r>
      <w:r w:rsidRPr="00293483">
        <w:rPr>
          <w:rFonts w:ascii="Arial" w:hAnsi="Arial" w:cs="Arial"/>
          <w:snapToGrid w:val="0"/>
          <w:sz w:val="20"/>
          <w:szCs w:val="20"/>
        </w:rPr>
        <w:t xml:space="preserve">bjednatel </w:t>
      </w:r>
      <w:r>
        <w:rPr>
          <w:rFonts w:ascii="Arial" w:hAnsi="Arial" w:cs="Arial"/>
          <w:snapToGrid w:val="0"/>
          <w:sz w:val="20"/>
          <w:szCs w:val="20"/>
        </w:rPr>
        <w:t xml:space="preserve">vlastním zaviněním </w:t>
      </w:r>
      <w:r w:rsidRPr="00293483">
        <w:rPr>
          <w:rFonts w:ascii="Arial" w:hAnsi="Arial" w:cs="Arial"/>
          <w:snapToGrid w:val="0"/>
          <w:sz w:val="20"/>
          <w:szCs w:val="20"/>
        </w:rPr>
        <w:t>v prodlení se zaplacením jednotlivých faktur</w:t>
      </w:r>
      <w:r>
        <w:rPr>
          <w:rFonts w:ascii="Arial" w:hAnsi="Arial" w:cs="Arial"/>
          <w:snapToGrid w:val="0"/>
          <w:sz w:val="20"/>
          <w:szCs w:val="20"/>
        </w:rPr>
        <w:t>, vzniká D</w:t>
      </w:r>
      <w:r w:rsidRPr="00293483">
        <w:rPr>
          <w:rFonts w:ascii="Arial" w:hAnsi="Arial" w:cs="Arial"/>
          <w:snapToGrid w:val="0"/>
          <w:sz w:val="20"/>
          <w:szCs w:val="20"/>
        </w:rPr>
        <w:t xml:space="preserve">odavateli právo </w:t>
      </w:r>
      <w:r>
        <w:rPr>
          <w:rFonts w:ascii="Arial" w:hAnsi="Arial" w:cs="Arial"/>
          <w:snapToGrid w:val="0"/>
          <w:sz w:val="20"/>
          <w:szCs w:val="20"/>
        </w:rPr>
        <w:t xml:space="preserve">uplatnění zákonného úroku z prodlení. Objednatel však není v prodlení, pokud využil svého práva pozastavit splatnost faktur do doby řádného odstranění oznámených vad Služeb.  </w:t>
      </w:r>
    </w:p>
    <w:p w14:paraId="525746D6" w14:textId="77777777" w:rsidR="00293682" w:rsidRDefault="00293682" w:rsidP="00293483">
      <w:pPr>
        <w:ind w:left="360"/>
        <w:jc w:val="center"/>
        <w:rPr>
          <w:rFonts w:ascii="Arial" w:hAnsi="Arial" w:cs="Arial"/>
          <w:snapToGrid w:val="0"/>
          <w:sz w:val="20"/>
          <w:szCs w:val="20"/>
        </w:rPr>
      </w:pPr>
    </w:p>
    <w:p w14:paraId="79455349" w14:textId="77777777" w:rsidR="00293682" w:rsidRPr="00293483" w:rsidRDefault="00293682" w:rsidP="00293483">
      <w:pPr>
        <w:ind w:left="360"/>
        <w:jc w:val="center"/>
        <w:rPr>
          <w:rFonts w:ascii="Arial" w:hAnsi="Arial" w:cs="Arial"/>
          <w:b/>
          <w:snapToGrid w:val="0"/>
          <w:sz w:val="20"/>
          <w:szCs w:val="20"/>
        </w:rPr>
      </w:pPr>
      <w:r>
        <w:rPr>
          <w:rFonts w:ascii="Arial" w:hAnsi="Arial" w:cs="Arial"/>
          <w:b/>
          <w:snapToGrid w:val="0"/>
          <w:sz w:val="20"/>
          <w:szCs w:val="20"/>
        </w:rPr>
        <w:t>V</w:t>
      </w:r>
      <w:r w:rsidRPr="00293483">
        <w:rPr>
          <w:rFonts w:ascii="Arial" w:hAnsi="Arial" w:cs="Arial"/>
          <w:b/>
          <w:snapToGrid w:val="0"/>
          <w:sz w:val="20"/>
          <w:szCs w:val="20"/>
        </w:rPr>
        <w:t>II.</w:t>
      </w:r>
    </w:p>
    <w:p w14:paraId="739905A9" w14:textId="77777777" w:rsidR="00293682" w:rsidRPr="00EB5A79" w:rsidRDefault="00293682" w:rsidP="00293483">
      <w:pPr>
        <w:pStyle w:val="Nadpis1"/>
        <w:ind w:left="360"/>
        <w:jc w:val="center"/>
        <w:rPr>
          <w:rFonts w:ascii="Arial" w:hAnsi="Arial" w:cs="Arial"/>
          <w:caps/>
          <w:sz w:val="20"/>
        </w:rPr>
      </w:pPr>
      <w:r w:rsidRPr="00EB5A79">
        <w:rPr>
          <w:rFonts w:ascii="Arial" w:hAnsi="Arial" w:cs="Arial"/>
          <w:caps/>
          <w:sz w:val="20"/>
        </w:rPr>
        <w:t>Vady poskytovaných Služeb</w:t>
      </w:r>
    </w:p>
    <w:p w14:paraId="507B2532" w14:textId="750E169E" w:rsidR="00293682" w:rsidRPr="00EB5A79" w:rsidRDefault="00293682" w:rsidP="00EB5A79">
      <w:pPr>
        <w:numPr>
          <w:ilvl w:val="0"/>
          <w:numId w:val="18"/>
        </w:numPr>
        <w:tabs>
          <w:tab w:val="clear" w:pos="720"/>
          <w:tab w:val="num" w:pos="360"/>
        </w:tabs>
        <w:spacing w:after="0" w:line="240" w:lineRule="auto"/>
        <w:ind w:left="360"/>
        <w:jc w:val="both"/>
        <w:rPr>
          <w:rFonts w:ascii="Arial" w:hAnsi="Arial" w:cs="Arial"/>
          <w:sz w:val="20"/>
          <w:szCs w:val="20"/>
        </w:rPr>
      </w:pPr>
      <w:r w:rsidRPr="00EB5A79">
        <w:rPr>
          <w:rFonts w:ascii="Arial" w:hAnsi="Arial" w:cs="Arial"/>
          <w:sz w:val="20"/>
          <w:szCs w:val="20"/>
        </w:rPr>
        <w:t>Dodavatel se zavazuje, že Služby budou provedeny včas a řádně v souladu se Smlouvou.  Služby se považují za provedené včas, jsou-li provedeny ve sjednaném termínu a sjednané formě bez jakýchkoliv vad a nedodělků. Objednatel je oprávněn reklamovat vady (telefonicky, písemně, telefaxem nebo elektronickou poštou) provedených Služeb nebo jejich části, a to ihned při jejich zjištění, nejpozději však do tří pracovních dnů ode dne provedení Služeb</w:t>
      </w:r>
      <w:r w:rsidR="00C9771C">
        <w:rPr>
          <w:rFonts w:ascii="Arial" w:hAnsi="Arial" w:cs="Arial"/>
          <w:sz w:val="20"/>
          <w:szCs w:val="20"/>
        </w:rPr>
        <w:t>, a to nejprve vůči sjednanému dispečerovi</w:t>
      </w:r>
      <w:r w:rsidRPr="00EB5A79">
        <w:rPr>
          <w:rFonts w:ascii="Arial" w:hAnsi="Arial" w:cs="Arial"/>
          <w:sz w:val="20"/>
          <w:szCs w:val="20"/>
        </w:rPr>
        <w:t xml:space="preserve">. Reklamaci lze uplatnit tak, že oprávněný zástupce Objednatele předá (písemně, telefaxem nebo elektronickou poštou) protokol o vadách </w:t>
      </w:r>
      <w:r w:rsidR="00C9771C">
        <w:rPr>
          <w:rFonts w:ascii="Arial" w:hAnsi="Arial" w:cs="Arial"/>
          <w:sz w:val="20"/>
          <w:szCs w:val="20"/>
        </w:rPr>
        <w:t xml:space="preserve">dispečerovi nebo </w:t>
      </w:r>
      <w:r w:rsidRPr="00EB5A79">
        <w:rPr>
          <w:rFonts w:ascii="Arial" w:hAnsi="Arial" w:cs="Arial"/>
          <w:sz w:val="20"/>
          <w:szCs w:val="20"/>
        </w:rPr>
        <w:t>oprávněnému zástupci Dodavatele, a to opět nejpozději do tří pracovních dnů od nahlášení reklamace.</w:t>
      </w:r>
    </w:p>
    <w:p w14:paraId="1F4ED24C" w14:textId="77777777" w:rsidR="00293682" w:rsidRPr="00293483" w:rsidRDefault="00293682" w:rsidP="00293483">
      <w:pPr>
        <w:pStyle w:val="Zkladntext2"/>
        <w:rPr>
          <w:rFonts w:cs="Arial"/>
          <w:sz w:val="20"/>
        </w:rPr>
      </w:pPr>
    </w:p>
    <w:p w14:paraId="2DE66D00" w14:textId="35AA5351" w:rsidR="00293682" w:rsidRDefault="00293682" w:rsidP="00EB5A79">
      <w:pPr>
        <w:numPr>
          <w:ilvl w:val="0"/>
          <w:numId w:val="18"/>
        </w:numPr>
        <w:tabs>
          <w:tab w:val="clear" w:pos="720"/>
          <w:tab w:val="num" w:pos="360"/>
        </w:tabs>
        <w:spacing w:after="0" w:line="240" w:lineRule="auto"/>
        <w:ind w:left="360"/>
        <w:jc w:val="both"/>
        <w:rPr>
          <w:rFonts w:ascii="Arial" w:hAnsi="Arial" w:cs="Arial"/>
          <w:sz w:val="20"/>
          <w:szCs w:val="20"/>
        </w:rPr>
      </w:pPr>
      <w:r w:rsidRPr="00EB5A79">
        <w:rPr>
          <w:rFonts w:ascii="Arial" w:hAnsi="Arial" w:cs="Arial"/>
          <w:sz w:val="20"/>
          <w:szCs w:val="20"/>
        </w:rPr>
        <w:t>Objednatel je oprávněn určit podle povahy zjištěné vady způsob jejího odstranění.  Dodavatel je připraven a zavazuje se odstranit vady a nedodělky Služeb bezodkladně, nejdéle však do 24 pracovních hodin od doručení oznámení o vadách</w:t>
      </w:r>
      <w:r w:rsidR="00C9771C">
        <w:rPr>
          <w:rFonts w:ascii="Arial" w:hAnsi="Arial" w:cs="Arial"/>
          <w:sz w:val="20"/>
          <w:szCs w:val="20"/>
        </w:rPr>
        <w:t>; tím není dotčena povinnost sjednaná v čl. V. bodu 20. této Smlouvy týkající se akutních reklamací</w:t>
      </w:r>
      <w:r w:rsidRPr="00EB5A79">
        <w:rPr>
          <w:rFonts w:ascii="Arial" w:hAnsi="Arial" w:cs="Arial"/>
          <w:sz w:val="20"/>
          <w:szCs w:val="20"/>
        </w:rPr>
        <w:t>. V případě nesplnění této povinnosti je Objednatel oprávněn pozastavit platby splatných faktur, a to až do doby řádného odstranění oznámených vad Služeb. O zjednání nápravy je Dodavatel povinen písemně informovat Objednatele.</w:t>
      </w:r>
    </w:p>
    <w:p w14:paraId="7BF06619" w14:textId="77777777" w:rsidR="00293682" w:rsidRDefault="00293682" w:rsidP="00EB5A79">
      <w:pPr>
        <w:spacing w:after="0" w:line="240" w:lineRule="auto"/>
        <w:jc w:val="both"/>
        <w:rPr>
          <w:rFonts w:ascii="Arial" w:hAnsi="Arial" w:cs="Arial"/>
          <w:sz w:val="20"/>
          <w:szCs w:val="20"/>
        </w:rPr>
      </w:pPr>
    </w:p>
    <w:p w14:paraId="5089C9C3" w14:textId="77777777" w:rsidR="00293682" w:rsidRPr="00EB5A79" w:rsidRDefault="00293682" w:rsidP="00D76B13">
      <w:pPr>
        <w:numPr>
          <w:ilvl w:val="0"/>
          <w:numId w:val="18"/>
        </w:numPr>
        <w:tabs>
          <w:tab w:val="clear" w:pos="720"/>
          <w:tab w:val="num" w:pos="360"/>
        </w:tabs>
        <w:spacing w:after="0" w:line="240" w:lineRule="auto"/>
        <w:ind w:left="360"/>
        <w:jc w:val="both"/>
        <w:rPr>
          <w:rFonts w:ascii="Arial" w:hAnsi="Arial" w:cs="Arial"/>
          <w:snapToGrid w:val="0"/>
          <w:sz w:val="20"/>
          <w:szCs w:val="20"/>
        </w:rPr>
      </w:pPr>
      <w:r>
        <w:rPr>
          <w:rFonts w:ascii="Arial" w:hAnsi="Arial" w:cs="Arial"/>
          <w:sz w:val="20"/>
          <w:szCs w:val="20"/>
        </w:rPr>
        <w:t xml:space="preserve">Uplatněním nároků dle tohoto článku Smlouvy není dotčeno právo Objednatele na uplatnění sjednaných smluvních pokut či na náhradu škody. </w:t>
      </w:r>
    </w:p>
    <w:p w14:paraId="510E2145" w14:textId="77777777" w:rsidR="00293682" w:rsidRDefault="00293682" w:rsidP="00EB5A79">
      <w:pPr>
        <w:spacing w:after="0" w:line="240" w:lineRule="auto"/>
        <w:jc w:val="both"/>
        <w:rPr>
          <w:rFonts w:ascii="Arial" w:hAnsi="Arial" w:cs="Arial"/>
          <w:snapToGrid w:val="0"/>
          <w:sz w:val="20"/>
          <w:szCs w:val="20"/>
        </w:rPr>
      </w:pPr>
    </w:p>
    <w:p w14:paraId="261F2F55" w14:textId="77777777" w:rsidR="00293682" w:rsidRDefault="00293682" w:rsidP="00EB5A79">
      <w:pPr>
        <w:spacing w:after="0" w:line="240" w:lineRule="auto"/>
        <w:jc w:val="both"/>
        <w:rPr>
          <w:rFonts w:ascii="Arial" w:hAnsi="Arial" w:cs="Arial"/>
          <w:sz w:val="20"/>
          <w:szCs w:val="20"/>
        </w:rPr>
      </w:pPr>
    </w:p>
    <w:p w14:paraId="15678C80" w14:textId="77777777" w:rsidR="00293682" w:rsidRPr="00EB5A79" w:rsidRDefault="00293682" w:rsidP="00EB5A79">
      <w:pPr>
        <w:spacing w:after="0" w:line="240" w:lineRule="auto"/>
        <w:jc w:val="center"/>
        <w:rPr>
          <w:rFonts w:ascii="Arial" w:hAnsi="Arial" w:cs="Arial"/>
          <w:b/>
          <w:sz w:val="20"/>
          <w:szCs w:val="20"/>
        </w:rPr>
      </w:pPr>
      <w:r w:rsidRPr="00EB5A79">
        <w:rPr>
          <w:rFonts w:ascii="Arial" w:hAnsi="Arial" w:cs="Arial"/>
          <w:b/>
          <w:sz w:val="20"/>
          <w:szCs w:val="20"/>
        </w:rPr>
        <w:t>VIII.</w:t>
      </w:r>
    </w:p>
    <w:p w14:paraId="4085BBF4" w14:textId="77777777" w:rsidR="00293682" w:rsidRPr="00EB5A79" w:rsidRDefault="00293682" w:rsidP="00EB5A79">
      <w:pPr>
        <w:spacing w:after="0" w:line="240" w:lineRule="auto"/>
        <w:jc w:val="center"/>
        <w:rPr>
          <w:rFonts w:ascii="Arial" w:hAnsi="Arial" w:cs="Arial"/>
          <w:b/>
          <w:caps/>
          <w:snapToGrid w:val="0"/>
          <w:sz w:val="20"/>
          <w:szCs w:val="20"/>
        </w:rPr>
      </w:pPr>
      <w:r w:rsidRPr="00EB5A79">
        <w:rPr>
          <w:rFonts w:ascii="Arial" w:hAnsi="Arial" w:cs="Arial"/>
          <w:b/>
          <w:caps/>
          <w:sz w:val="20"/>
          <w:szCs w:val="20"/>
        </w:rPr>
        <w:t>Sankční ujednání</w:t>
      </w:r>
    </w:p>
    <w:p w14:paraId="658854FB" w14:textId="77777777" w:rsidR="00293682" w:rsidRDefault="00293682" w:rsidP="00EB5A79">
      <w:pPr>
        <w:spacing w:after="0" w:line="240" w:lineRule="auto"/>
        <w:jc w:val="both"/>
        <w:rPr>
          <w:rFonts w:ascii="Arial" w:hAnsi="Arial" w:cs="Arial"/>
          <w:sz w:val="20"/>
          <w:szCs w:val="20"/>
        </w:rPr>
      </w:pPr>
    </w:p>
    <w:p w14:paraId="3A311D1E" w14:textId="4DF0CF1E" w:rsidR="00293682" w:rsidRPr="00EB5A79" w:rsidRDefault="00293682" w:rsidP="00EB5A79">
      <w:pPr>
        <w:numPr>
          <w:ilvl w:val="0"/>
          <w:numId w:val="29"/>
        </w:numPr>
        <w:tabs>
          <w:tab w:val="clear" w:pos="720"/>
          <w:tab w:val="num" w:pos="330"/>
        </w:tabs>
        <w:spacing w:after="0" w:line="240" w:lineRule="auto"/>
        <w:ind w:left="330"/>
        <w:jc w:val="both"/>
        <w:rPr>
          <w:rFonts w:ascii="Arial" w:hAnsi="Arial" w:cs="Arial"/>
          <w:snapToGrid w:val="0"/>
          <w:sz w:val="20"/>
          <w:szCs w:val="20"/>
        </w:rPr>
      </w:pPr>
      <w:r>
        <w:rPr>
          <w:rFonts w:ascii="Arial" w:hAnsi="Arial" w:cs="Arial"/>
          <w:sz w:val="20"/>
          <w:szCs w:val="20"/>
        </w:rPr>
        <w:t>Pokud Dodavatel neprovede sjednanou dílčí Službu řádně, a to ani přes písemné upozornění zaslané mu ze strany Objednatele dle čl. VII. bodu 1. této Smlouvy v</w:t>
      </w:r>
      <w:r w:rsidR="00845EC2">
        <w:rPr>
          <w:rFonts w:ascii="Arial" w:hAnsi="Arial" w:cs="Arial"/>
          <w:sz w:val="20"/>
          <w:szCs w:val="20"/>
        </w:rPr>
        <w:t>e</w:t>
      </w:r>
      <w:r>
        <w:rPr>
          <w:rFonts w:ascii="Arial" w:hAnsi="Arial" w:cs="Arial"/>
          <w:sz w:val="20"/>
          <w:szCs w:val="20"/>
        </w:rPr>
        <w:t xml:space="preserve"> lhůtě dle čl. VII. bodu 2. této </w:t>
      </w:r>
      <w:r>
        <w:rPr>
          <w:rFonts w:ascii="Arial" w:hAnsi="Arial" w:cs="Arial"/>
          <w:sz w:val="20"/>
          <w:szCs w:val="20"/>
        </w:rPr>
        <w:lastRenderedPageBreak/>
        <w:t xml:space="preserve">Smlouvy, je Objednatel oprávněn uplatnit smluvní pokutu za každý takovýto případ ve výši 2.000,- Kč. </w:t>
      </w:r>
    </w:p>
    <w:p w14:paraId="0936CC03" w14:textId="77777777" w:rsidR="00293682" w:rsidRPr="00EB5A79" w:rsidRDefault="00293682" w:rsidP="00EB5A79">
      <w:pPr>
        <w:spacing w:after="0" w:line="240" w:lineRule="auto"/>
        <w:ind w:left="-30"/>
        <w:jc w:val="both"/>
        <w:rPr>
          <w:rFonts w:ascii="Arial" w:hAnsi="Arial" w:cs="Arial"/>
          <w:snapToGrid w:val="0"/>
          <w:sz w:val="20"/>
          <w:szCs w:val="20"/>
        </w:rPr>
      </w:pPr>
    </w:p>
    <w:p w14:paraId="163D46D7" w14:textId="77777777" w:rsidR="00293682" w:rsidRPr="0088284F" w:rsidRDefault="00293682" w:rsidP="00D970F6">
      <w:pPr>
        <w:numPr>
          <w:ilvl w:val="0"/>
          <w:numId w:val="29"/>
        </w:numPr>
        <w:tabs>
          <w:tab w:val="clear" w:pos="720"/>
          <w:tab w:val="num" w:pos="330"/>
        </w:tabs>
        <w:spacing w:after="0" w:line="240" w:lineRule="auto"/>
        <w:ind w:left="330"/>
        <w:jc w:val="both"/>
        <w:rPr>
          <w:rFonts w:ascii="Arial" w:hAnsi="Arial" w:cs="Arial"/>
          <w:snapToGrid w:val="0"/>
          <w:sz w:val="20"/>
          <w:szCs w:val="20"/>
        </w:rPr>
      </w:pPr>
      <w:r>
        <w:rPr>
          <w:rFonts w:ascii="Arial" w:hAnsi="Arial" w:cs="Arial"/>
          <w:sz w:val="20"/>
          <w:szCs w:val="20"/>
        </w:rPr>
        <w:t xml:space="preserve">Pokud Dodavatel neprovede sjednanou dílčí Službu ve stanoveném termínu dle této Smlouvy nebo dle dohody Smluvních stran vůbec, je Objednatel oprávněn uplatnit smluvní pokutu za každý takovýto případ ve výši 5.000,- Kč. </w:t>
      </w:r>
    </w:p>
    <w:p w14:paraId="47D35EFA" w14:textId="77777777" w:rsidR="00293682" w:rsidRDefault="00293682" w:rsidP="00306981">
      <w:pPr>
        <w:spacing w:after="0" w:line="240" w:lineRule="auto"/>
        <w:jc w:val="both"/>
        <w:rPr>
          <w:rFonts w:ascii="Arial" w:hAnsi="Arial" w:cs="Arial"/>
          <w:snapToGrid w:val="0"/>
          <w:sz w:val="20"/>
          <w:szCs w:val="20"/>
        </w:rPr>
      </w:pPr>
    </w:p>
    <w:p w14:paraId="12EF717E" w14:textId="77777777" w:rsidR="00293682" w:rsidRPr="00F36DCB" w:rsidRDefault="00293682" w:rsidP="00D970F6">
      <w:pPr>
        <w:numPr>
          <w:ilvl w:val="0"/>
          <w:numId w:val="29"/>
        </w:numPr>
        <w:tabs>
          <w:tab w:val="clear" w:pos="720"/>
          <w:tab w:val="num" w:pos="330"/>
        </w:tabs>
        <w:spacing w:after="0" w:line="240" w:lineRule="auto"/>
        <w:ind w:left="330"/>
        <w:jc w:val="both"/>
        <w:rPr>
          <w:rFonts w:ascii="Arial" w:hAnsi="Arial" w:cs="Arial"/>
          <w:snapToGrid w:val="0"/>
          <w:sz w:val="20"/>
          <w:szCs w:val="20"/>
        </w:rPr>
      </w:pPr>
      <w:r>
        <w:rPr>
          <w:rFonts w:ascii="Arial" w:hAnsi="Arial" w:cs="Arial"/>
          <w:sz w:val="20"/>
          <w:szCs w:val="20"/>
        </w:rPr>
        <w:t xml:space="preserve">Pokud Dodavatel poruší jakoukoliv povinnost stanovenou v čl. V. bodu 3. nebo 5. nebo 6. této Smlouvy, je Objednatel oprávněn uplatnit smluvní pokutu za každý takovýto případ ve výši 5.000,- Kč. </w:t>
      </w:r>
    </w:p>
    <w:p w14:paraId="24224709" w14:textId="77777777" w:rsidR="00F36DCB" w:rsidRDefault="00F36DCB" w:rsidP="00F36DCB">
      <w:pPr>
        <w:pStyle w:val="Odstavecseseznamem"/>
        <w:rPr>
          <w:rFonts w:ascii="Arial" w:hAnsi="Arial" w:cs="Arial"/>
          <w:snapToGrid w:val="0"/>
          <w:sz w:val="20"/>
          <w:szCs w:val="20"/>
        </w:rPr>
      </w:pPr>
    </w:p>
    <w:p w14:paraId="25515F3E" w14:textId="79B8ACA8" w:rsidR="00F36DCB" w:rsidRPr="00F36DCB" w:rsidRDefault="00F36DCB" w:rsidP="00F36DCB">
      <w:pPr>
        <w:numPr>
          <w:ilvl w:val="0"/>
          <w:numId w:val="29"/>
        </w:numPr>
        <w:tabs>
          <w:tab w:val="clear" w:pos="720"/>
          <w:tab w:val="num" w:pos="330"/>
        </w:tabs>
        <w:spacing w:after="0" w:line="240" w:lineRule="auto"/>
        <w:ind w:left="330"/>
        <w:jc w:val="both"/>
        <w:rPr>
          <w:rFonts w:ascii="Arial" w:hAnsi="Arial" w:cs="Arial"/>
          <w:snapToGrid w:val="0"/>
          <w:sz w:val="20"/>
          <w:szCs w:val="20"/>
        </w:rPr>
      </w:pPr>
      <w:r>
        <w:rPr>
          <w:rFonts w:ascii="Arial" w:hAnsi="Arial" w:cs="Arial"/>
          <w:snapToGrid w:val="0"/>
          <w:sz w:val="20"/>
          <w:szCs w:val="20"/>
        </w:rPr>
        <w:t xml:space="preserve">Pokud dispečer poruší svoji povinnost stanovenou v čl. V. bodu 17., nebo 18. nebo 19. této Smlouvy, </w:t>
      </w:r>
      <w:r>
        <w:rPr>
          <w:rFonts w:ascii="Arial" w:hAnsi="Arial" w:cs="Arial"/>
          <w:sz w:val="20"/>
          <w:szCs w:val="20"/>
        </w:rPr>
        <w:t xml:space="preserve">je Objednatel oprávněn uplatnit smluvní pokutu za každý takovýto případ ve výši 2.000,- Kč. </w:t>
      </w:r>
    </w:p>
    <w:p w14:paraId="502B31CC" w14:textId="232CBB75" w:rsidR="00F36DCB" w:rsidRPr="00D970F6" w:rsidRDefault="00F36DCB" w:rsidP="00F36DCB">
      <w:pPr>
        <w:spacing w:after="0" w:line="240" w:lineRule="auto"/>
        <w:ind w:left="330"/>
        <w:jc w:val="both"/>
        <w:rPr>
          <w:rFonts w:ascii="Arial" w:hAnsi="Arial" w:cs="Arial"/>
          <w:snapToGrid w:val="0"/>
          <w:sz w:val="20"/>
          <w:szCs w:val="20"/>
        </w:rPr>
      </w:pPr>
    </w:p>
    <w:p w14:paraId="06E1ABFE" w14:textId="77777777" w:rsidR="00293682" w:rsidRDefault="00293682" w:rsidP="00D970F6">
      <w:pPr>
        <w:spacing w:after="0" w:line="240" w:lineRule="auto"/>
        <w:jc w:val="both"/>
        <w:rPr>
          <w:rFonts w:ascii="Arial" w:hAnsi="Arial" w:cs="Arial"/>
          <w:snapToGrid w:val="0"/>
          <w:sz w:val="20"/>
          <w:szCs w:val="20"/>
        </w:rPr>
      </w:pPr>
    </w:p>
    <w:p w14:paraId="26D82136" w14:textId="77777777" w:rsidR="00293682" w:rsidRDefault="00293682" w:rsidP="00EB5A79">
      <w:pPr>
        <w:numPr>
          <w:ilvl w:val="0"/>
          <w:numId w:val="29"/>
        </w:numPr>
        <w:tabs>
          <w:tab w:val="clear" w:pos="720"/>
          <w:tab w:val="num" w:pos="330"/>
        </w:tabs>
        <w:spacing w:after="0" w:line="240" w:lineRule="auto"/>
        <w:ind w:left="330"/>
        <w:jc w:val="both"/>
        <w:rPr>
          <w:rFonts w:ascii="Arial" w:hAnsi="Arial" w:cs="Arial"/>
          <w:snapToGrid w:val="0"/>
          <w:sz w:val="20"/>
          <w:szCs w:val="20"/>
        </w:rPr>
      </w:pPr>
      <w:r>
        <w:rPr>
          <w:rFonts w:ascii="Arial" w:hAnsi="Arial" w:cs="Arial"/>
          <w:snapToGrid w:val="0"/>
          <w:sz w:val="20"/>
          <w:szCs w:val="20"/>
        </w:rPr>
        <w:t xml:space="preserve">Smluvní pokuta je splatná do </w:t>
      </w:r>
      <w:proofErr w:type="gramStart"/>
      <w:r>
        <w:rPr>
          <w:rFonts w:ascii="Arial" w:hAnsi="Arial" w:cs="Arial"/>
          <w:snapToGrid w:val="0"/>
          <w:sz w:val="20"/>
          <w:szCs w:val="20"/>
        </w:rPr>
        <w:t>30-ti</w:t>
      </w:r>
      <w:proofErr w:type="gramEnd"/>
      <w:r>
        <w:rPr>
          <w:rFonts w:ascii="Arial" w:hAnsi="Arial" w:cs="Arial"/>
          <w:snapToGrid w:val="0"/>
          <w:sz w:val="20"/>
          <w:szCs w:val="20"/>
        </w:rPr>
        <w:t xml:space="preserve"> dnů ode dne jejího vyúčtování Dodavateli. Objednatel si vyhrazuje právo na určení způsobu úhrady smluvní pokuty, včetně formou zápočtu proti kterékoliv splatné pohledávce Dodavatele vůči Objednateli. </w:t>
      </w:r>
    </w:p>
    <w:p w14:paraId="4C7EE2EB" w14:textId="77777777" w:rsidR="00293682" w:rsidRDefault="00293682" w:rsidP="00D970F6">
      <w:pPr>
        <w:spacing w:after="0" w:line="240" w:lineRule="auto"/>
        <w:jc w:val="both"/>
        <w:rPr>
          <w:rFonts w:ascii="Arial" w:hAnsi="Arial" w:cs="Arial"/>
          <w:snapToGrid w:val="0"/>
          <w:sz w:val="20"/>
          <w:szCs w:val="20"/>
        </w:rPr>
      </w:pPr>
    </w:p>
    <w:p w14:paraId="3AD42418" w14:textId="77777777" w:rsidR="00293682" w:rsidRPr="00D970F6" w:rsidRDefault="00293682" w:rsidP="00D970F6">
      <w:pPr>
        <w:numPr>
          <w:ilvl w:val="0"/>
          <w:numId w:val="29"/>
        </w:numPr>
        <w:tabs>
          <w:tab w:val="clear" w:pos="720"/>
          <w:tab w:val="num" w:pos="330"/>
        </w:tabs>
        <w:spacing w:after="0" w:line="240" w:lineRule="auto"/>
        <w:ind w:left="330"/>
        <w:jc w:val="both"/>
        <w:rPr>
          <w:rFonts w:ascii="Arial" w:hAnsi="Arial" w:cs="Arial"/>
          <w:snapToGrid w:val="0"/>
          <w:sz w:val="20"/>
          <w:szCs w:val="20"/>
        </w:rPr>
      </w:pPr>
      <w:r>
        <w:rPr>
          <w:rFonts w:ascii="Arial" w:hAnsi="Arial" w:cs="Arial"/>
          <w:snapToGrid w:val="0"/>
          <w:sz w:val="20"/>
          <w:szCs w:val="20"/>
        </w:rPr>
        <w:t xml:space="preserve">Smluvní strany sjednávají, že úhradou smluvní pokuty není dotčeno právo Objednatele na náhradu škody v plném rozsahu. </w:t>
      </w:r>
      <w:r w:rsidRPr="00293483">
        <w:rPr>
          <w:rFonts w:ascii="Arial" w:hAnsi="Arial" w:cs="Arial"/>
          <w:color w:val="000000"/>
          <w:sz w:val="20"/>
          <w:szCs w:val="20"/>
        </w:rPr>
        <w:t>Oba nároky je objednatel oprávněn uplatňovat samostatně vedle sebe a sjednání smluvní pokuty nemá vliv na odpovědnost za škodu, její uplatňování, výši a právo na její náhradu.</w:t>
      </w:r>
    </w:p>
    <w:p w14:paraId="77797492" w14:textId="77777777" w:rsidR="00293682" w:rsidRDefault="00293682" w:rsidP="00D970F6">
      <w:pPr>
        <w:spacing w:after="0" w:line="240" w:lineRule="auto"/>
        <w:jc w:val="both"/>
        <w:rPr>
          <w:rFonts w:ascii="Arial" w:hAnsi="Arial" w:cs="Arial"/>
          <w:snapToGrid w:val="0"/>
          <w:sz w:val="20"/>
          <w:szCs w:val="20"/>
        </w:rPr>
      </w:pPr>
    </w:p>
    <w:p w14:paraId="097A0CAA" w14:textId="77777777" w:rsidR="00293682" w:rsidRPr="00293483" w:rsidRDefault="00293682" w:rsidP="00D970F6">
      <w:pPr>
        <w:numPr>
          <w:ilvl w:val="0"/>
          <w:numId w:val="29"/>
        </w:numPr>
        <w:tabs>
          <w:tab w:val="clear" w:pos="720"/>
          <w:tab w:val="num" w:pos="330"/>
        </w:tabs>
        <w:spacing w:after="0" w:line="240" w:lineRule="auto"/>
        <w:ind w:left="330"/>
        <w:jc w:val="both"/>
        <w:rPr>
          <w:rFonts w:ascii="Arial" w:hAnsi="Arial" w:cs="Arial"/>
          <w:snapToGrid w:val="0"/>
          <w:sz w:val="20"/>
          <w:szCs w:val="20"/>
        </w:rPr>
      </w:pPr>
      <w:r w:rsidRPr="00293483">
        <w:rPr>
          <w:rFonts w:ascii="Arial" w:hAnsi="Arial" w:cs="Arial"/>
          <w:sz w:val="20"/>
          <w:szCs w:val="20"/>
        </w:rPr>
        <w:t xml:space="preserve">Dodavatel odpovídá za veškerou škodu způsobenou Objednateli či jiným osobám v souvislosti s porušením svých povinností ze Smlouvy. Dodavatel je povinen uhradit Objednateli škodu, zejména veškeré částky, které Objednatel v souvislosti s porušením povinností Dodavatele ze Smlouvy vynaloží, náklady řízení Objednatelem vedené v souvislosti s porušením povinností ze Smlouvy jakož i všech nákladů vzniklých v  souvislosti s vadami poskytnutých </w:t>
      </w:r>
      <w:r>
        <w:rPr>
          <w:rFonts w:ascii="Arial" w:hAnsi="Arial" w:cs="Arial"/>
          <w:sz w:val="20"/>
          <w:szCs w:val="20"/>
        </w:rPr>
        <w:t>S</w:t>
      </w:r>
      <w:r w:rsidRPr="00293483">
        <w:rPr>
          <w:rFonts w:ascii="Arial" w:hAnsi="Arial" w:cs="Arial"/>
          <w:sz w:val="20"/>
          <w:szCs w:val="20"/>
        </w:rPr>
        <w:t>lužeb. Dodavatel se zavazuje uhradit Objednateli škodu v plném rozsahu, a to do 30 dnů ode dne doručení písemné výzvy Objednatele.</w:t>
      </w:r>
    </w:p>
    <w:p w14:paraId="2A44808B" w14:textId="77777777" w:rsidR="00293682" w:rsidRPr="00293483" w:rsidRDefault="00293682" w:rsidP="00293483">
      <w:pPr>
        <w:jc w:val="both"/>
        <w:rPr>
          <w:rFonts w:ascii="Arial" w:hAnsi="Arial" w:cs="Arial"/>
          <w:snapToGrid w:val="0"/>
          <w:sz w:val="20"/>
          <w:szCs w:val="20"/>
        </w:rPr>
      </w:pPr>
    </w:p>
    <w:p w14:paraId="21042379" w14:textId="77777777" w:rsidR="00293682" w:rsidRPr="00293483" w:rsidRDefault="00293682" w:rsidP="00293483">
      <w:pPr>
        <w:jc w:val="center"/>
        <w:rPr>
          <w:rFonts w:ascii="Arial" w:hAnsi="Arial" w:cs="Arial"/>
          <w:b/>
          <w:sz w:val="20"/>
          <w:szCs w:val="20"/>
        </w:rPr>
      </w:pPr>
      <w:r>
        <w:rPr>
          <w:rFonts w:ascii="Arial" w:hAnsi="Arial" w:cs="Arial"/>
          <w:b/>
          <w:sz w:val="20"/>
          <w:szCs w:val="20"/>
        </w:rPr>
        <w:t>I</w:t>
      </w:r>
      <w:r w:rsidRPr="00293483">
        <w:rPr>
          <w:rFonts w:ascii="Arial" w:hAnsi="Arial" w:cs="Arial"/>
          <w:b/>
          <w:sz w:val="20"/>
          <w:szCs w:val="20"/>
        </w:rPr>
        <w:t>X.</w:t>
      </w:r>
    </w:p>
    <w:p w14:paraId="36D19DAB" w14:textId="77777777" w:rsidR="00293682" w:rsidRPr="00293483" w:rsidRDefault="00293682" w:rsidP="00293483">
      <w:pPr>
        <w:jc w:val="center"/>
        <w:rPr>
          <w:rFonts w:ascii="Arial" w:hAnsi="Arial" w:cs="Arial"/>
          <w:b/>
          <w:sz w:val="20"/>
          <w:szCs w:val="20"/>
        </w:rPr>
      </w:pPr>
      <w:r>
        <w:rPr>
          <w:rFonts w:ascii="Arial" w:hAnsi="Arial" w:cs="Arial"/>
          <w:b/>
          <w:sz w:val="20"/>
          <w:szCs w:val="20"/>
        </w:rPr>
        <w:t>DOVA TRVÁNÍ SMLUVNÍHO VZTAHU A JEHO UKONČENÍ</w:t>
      </w:r>
    </w:p>
    <w:p w14:paraId="229A7241" w14:textId="5E1925ED" w:rsidR="00293682" w:rsidRPr="002E6921" w:rsidRDefault="00293682" w:rsidP="00D970F6">
      <w:pPr>
        <w:numPr>
          <w:ilvl w:val="0"/>
          <w:numId w:val="23"/>
        </w:numPr>
        <w:spacing w:after="0" w:line="240" w:lineRule="auto"/>
        <w:jc w:val="both"/>
        <w:rPr>
          <w:rFonts w:ascii="Arial" w:hAnsi="Arial" w:cs="Arial"/>
          <w:snapToGrid w:val="0"/>
          <w:sz w:val="20"/>
          <w:szCs w:val="20"/>
        </w:rPr>
      </w:pPr>
      <w:r>
        <w:rPr>
          <w:rFonts w:ascii="Arial" w:hAnsi="Arial" w:cs="Arial"/>
          <w:sz w:val="20"/>
          <w:szCs w:val="20"/>
        </w:rPr>
        <w:t>Tato Smlouva</w:t>
      </w:r>
      <w:r w:rsidR="00F36DCB">
        <w:rPr>
          <w:rFonts w:ascii="Arial" w:hAnsi="Arial" w:cs="Arial"/>
          <w:sz w:val="20"/>
          <w:szCs w:val="20"/>
        </w:rPr>
        <w:t xml:space="preserve"> je uzavřena na dobu určitou čtyř</w:t>
      </w:r>
      <w:r>
        <w:rPr>
          <w:rFonts w:ascii="Arial" w:hAnsi="Arial" w:cs="Arial"/>
          <w:sz w:val="20"/>
          <w:szCs w:val="20"/>
        </w:rPr>
        <w:t xml:space="preserve"> let. Platnost této Smlouvy počíná běžet dnem jejího uzavření. </w:t>
      </w:r>
    </w:p>
    <w:p w14:paraId="1A1DE5E2" w14:textId="77777777" w:rsidR="00293682" w:rsidRPr="002E6921" w:rsidRDefault="00293682" w:rsidP="002E6921">
      <w:pPr>
        <w:spacing w:after="0" w:line="240" w:lineRule="auto"/>
        <w:jc w:val="both"/>
        <w:rPr>
          <w:rFonts w:ascii="Arial" w:hAnsi="Arial" w:cs="Arial"/>
          <w:snapToGrid w:val="0"/>
          <w:sz w:val="20"/>
          <w:szCs w:val="20"/>
        </w:rPr>
      </w:pPr>
    </w:p>
    <w:p w14:paraId="0808C068" w14:textId="77777777" w:rsidR="00293682" w:rsidRPr="002E6921" w:rsidRDefault="00293682" w:rsidP="00D970F6">
      <w:pPr>
        <w:numPr>
          <w:ilvl w:val="0"/>
          <w:numId w:val="23"/>
        </w:numPr>
        <w:spacing w:after="0" w:line="240" w:lineRule="auto"/>
        <w:jc w:val="both"/>
        <w:rPr>
          <w:rFonts w:ascii="Arial" w:hAnsi="Arial" w:cs="Arial"/>
          <w:snapToGrid w:val="0"/>
          <w:sz w:val="20"/>
          <w:szCs w:val="20"/>
        </w:rPr>
      </w:pPr>
      <w:r>
        <w:rPr>
          <w:rFonts w:ascii="Arial" w:hAnsi="Arial" w:cs="Arial"/>
          <w:sz w:val="20"/>
          <w:szCs w:val="20"/>
        </w:rPr>
        <w:t>Smluvní vztah založený touto Smlouvou zaniká:</w:t>
      </w:r>
    </w:p>
    <w:p w14:paraId="52CA1D30" w14:textId="77777777" w:rsidR="00293682" w:rsidRDefault="00293682" w:rsidP="002E6921">
      <w:pPr>
        <w:spacing w:after="0" w:line="240" w:lineRule="auto"/>
        <w:jc w:val="both"/>
        <w:rPr>
          <w:rFonts w:ascii="Arial" w:hAnsi="Arial" w:cs="Arial"/>
          <w:sz w:val="20"/>
          <w:szCs w:val="20"/>
        </w:rPr>
      </w:pPr>
    </w:p>
    <w:p w14:paraId="2ECE9840" w14:textId="77777777" w:rsidR="00293682" w:rsidRDefault="00293682" w:rsidP="002E6921">
      <w:pPr>
        <w:numPr>
          <w:ilvl w:val="0"/>
          <w:numId w:val="4"/>
        </w:numPr>
        <w:spacing w:after="0" w:line="240" w:lineRule="auto"/>
        <w:jc w:val="both"/>
        <w:rPr>
          <w:rFonts w:ascii="Arial" w:hAnsi="Arial" w:cs="Arial"/>
          <w:sz w:val="20"/>
          <w:szCs w:val="20"/>
        </w:rPr>
      </w:pPr>
      <w:r>
        <w:rPr>
          <w:rFonts w:ascii="Arial" w:hAnsi="Arial" w:cs="Arial"/>
          <w:sz w:val="20"/>
          <w:szCs w:val="20"/>
        </w:rPr>
        <w:t>písemnou dohodou Smluvních stran;</w:t>
      </w:r>
    </w:p>
    <w:p w14:paraId="46B3929C" w14:textId="7DB278D2" w:rsidR="00293682" w:rsidRPr="002E6921" w:rsidRDefault="00293682" w:rsidP="002E6921">
      <w:pPr>
        <w:numPr>
          <w:ilvl w:val="0"/>
          <w:numId w:val="4"/>
        </w:numPr>
        <w:spacing w:after="0" w:line="240" w:lineRule="auto"/>
        <w:jc w:val="both"/>
        <w:rPr>
          <w:rFonts w:ascii="Arial" w:hAnsi="Arial" w:cs="Arial"/>
          <w:snapToGrid w:val="0"/>
          <w:sz w:val="20"/>
          <w:szCs w:val="20"/>
        </w:rPr>
      </w:pPr>
      <w:r>
        <w:rPr>
          <w:rFonts w:ascii="Arial" w:hAnsi="Arial" w:cs="Arial"/>
          <w:sz w:val="20"/>
          <w:szCs w:val="20"/>
        </w:rPr>
        <w:t>výpovědí jedné ze Smluvních stran i bez uv</w:t>
      </w:r>
      <w:r w:rsidR="005B79BB">
        <w:rPr>
          <w:rFonts w:ascii="Arial" w:hAnsi="Arial" w:cs="Arial"/>
          <w:sz w:val="20"/>
          <w:szCs w:val="20"/>
        </w:rPr>
        <w:t>edení důvodu s výpovědní dobou 4</w:t>
      </w:r>
      <w:r>
        <w:rPr>
          <w:rFonts w:ascii="Arial" w:hAnsi="Arial" w:cs="Arial"/>
          <w:sz w:val="20"/>
          <w:szCs w:val="20"/>
        </w:rPr>
        <w:t xml:space="preserve"> měsíce, která počíná běžet prvním dnem měsíce následujícího po měsíci, ve kterém byla výpověď doručena druhé Smluvní straně;</w:t>
      </w:r>
    </w:p>
    <w:p w14:paraId="720C4FD3" w14:textId="39711E66" w:rsidR="00293682" w:rsidRPr="00F2794D" w:rsidRDefault="00293682" w:rsidP="002E6921">
      <w:pPr>
        <w:numPr>
          <w:ilvl w:val="0"/>
          <w:numId w:val="4"/>
        </w:numPr>
        <w:spacing w:after="0" w:line="240" w:lineRule="auto"/>
        <w:jc w:val="both"/>
        <w:rPr>
          <w:rFonts w:ascii="Arial" w:hAnsi="Arial" w:cs="Arial"/>
          <w:snapToGrid w:val="0"/>
          <w:sz w:val="20"/>
          <w:szCs w:val="20"/>
        </w:rPr>
      </w:pPr>
      <w:r>
        <w:rPr>
          <w:rFonts w:ascii="Arial" w:hAnsi="Arial" w:cs="Arial"/>
          <w:sz w:val="20"/>
          <w:szCs w:val="20"/>
        </w:rPr>
        <w:t>odstoupením od Smlouvy v souladu s </w:t>
      </w:r>
      <w:r w:rsidR="00F36DCB">
        <w:rPr>
          <w:rFonts w:ascii="Arial" w:hAnsi="Arial" w:cs="Arial"/>
          <w:sz w:val="20"/>
          <w:szCs w:val="20"/>
        </w:rPr>
        <w:t>občanským</w:t>
      </w:r>
      <w:r>
        <w:rPr>
          <w:rFonts w:ascii="Arial" w:hAnsi="Arial" w:cs="Arial"/>
          <w:sz w:val="20"/>
          <w:szCs w:val="20"/>
        </w:rPr>
        <w:t xml:space="preserve"> zákoníkem;</w:t>
      </w:r>
    </w:p>
    <w:p w14:paraId="5D5F33BB" w14:textId="77777777" w:rsidR="00293682" w:rsidRPr="00F2794D" w:rsidRDefault="00293682" w:rsidP="00F2794D">
      <w:pPr>
        <w:numPr>
          <w:ilvl w:val="0"/>
          <w:numId w:val="4"/>
        </w:numPr>
        <w:spacing w:after="0" w:line="240" w:lineRule="auto"/>
        <w:jc w:val="both"/>
        <w:rPr>
          <w:rFonts w:ascii="Arial" w:hAnsi="Arial" w:cs="Arial"/>
          <w:snapToGrid w:val="0"/>
          <w:sz w:val="20"/>
          <w:szCs w:val="20"/>
        </w:rPr>
      </w:pPr>
      <w:r w:rsidRPr="00F2794D">
        <w:rPr>
          <w:rFonts w:ascii="Arial" w:hAnsi="Arial" w:cs="Arial"/>
          <w:sz w:val="20"/>
          <w:szCs w:val="20"/>
        </w:rPr>
        <w:t>Objednatel je rovněž oprávněn odstoupit od smlouvy v souladu s </w:t>
      </w:r>
      <w:proofErr w:type="spellStart"/>
      <w:r w:rsidRPr="00F2794D">
        <w:rPr>
          <w:rFonts w:ascii="Arial" w:hAnsi="Arial" w:cs="Arial"/>
          <w:sz w:val="20"/>
          <w:szCs w:val="20"/>
        </w:rPr>
        <w:t>ust</w:t>
      </w:r>
      <w:proofErr w:type="spellEnd"/>
      <w:r w:rsidRPr="00F2794D">
        <w:rPr>
          <w:rFonts w:ascii="Arial" w:hAnsi="Arial" w:cs="Arial"/>
          <w:sz w:val="20"/>
          <w:szCs w:val="20"/>
        </w:rPr>
        <w:t xml:space="preserve">. § 82 odst. 8 zák. o veřejných zakázkách v případě, kdy Dodavatel uvedl ve své nabídce do veřejné zakázky, která předcházela uzavření této Smlouvy, informace nebo doklady, které neodpovídají skutečnosti a které měly nebo mohly mít vliv na výsledek zadávacího řízení. </w:t>
      </w:r>
    </w:p>
    <w:p w14:paraId="2850844C" w14:textId="77777777" w:rsidR="00293682" w:rsidRPr="002E6921" w:rsidRDefault="00293682" w:rsidP="00F2794D">
      <w:pPr>
        <w:spacing w:after="0" w:line="240" w:lineRule="auto"/>
        <w:ind w:left="284"/>
        <w:jc w:val="both"/>
        <w:rPr>
          <w:rFonts w:ascii="Arial" w:hAnsi="Arial" w:cs="Arial"/>
          <w:snapToGrid w:val="0"/>
          <w:sz w:val="20"/>
          <w:szCs w:val="20"/>
        </w:rPr>
      </w:pPr>
    </w:p>
    <w:p w14:paraId="70560899" w14:textId="77777777" w:rsidR="005B79BB" w:rsidRPr="00293483" w:rsidRDefault="005B79BB" w:rsidP="00293483">
      <w:pPr>
        <w:jc w:val="both"/>
        <w:rPr>
          <w:rFonts w:ascii="Arial" w:hAnsi="Arial" w:cs="Arial"/>
          <w:snapToGrid w:val="0"/>
          <w:sz w:val="20"/>
          <w:szCs w:val="20"/>
        </w:rPr>
      </w:pPr>
    </w:p>
    <w:p w14:paraId="1CEE6542" w14:textId="77777777" w:rsidR="00293682" w:rsidRPr="00293483" w:rsidRDefault="00293682" w:rsidP="00293483">
      <w:pPr>
        <w:ind w:left="360"/>
        <w:jc w:val="center"/>
        <w:rPr>
          <w:rFonts w:ascii="Arial" w:hAnsi="Arial" w:cs="Arial"/>
          <w:b/>
          <w:snapToGrid w:val="0"/>
          <w:sz w:val="20"/>
          <w:szCs w:val="20"/>
        </w:rPr>
      </w:pPr>
      <w:r w:rsidRPr="00293483">
        <w:rPr>
          <w:rFonts w:ascii="Arial" w:hAnsi="Arial" w:cs="Arial"/>
          <w:b/>
          <w:snapToGrid w:val="0"/>
          <w:sz w:val="20"/>
          <w:szCs w:val="20"/>
        </w:rPr>
        <w:t>X.</w:t>
      </w:r>
    </w:p>
    <w:p w14:paraId="00AF5D5D" w14:textId="77777777" w:rsidR="00293682" w:rsidRPr="00293483" w:rsidRDefault="00293682" w:rsidP="00293483">
      <w:pPr>
        <w:ind w:left="360"/>
        <w:jc w:val="center"/>
        <w:rPr>
          <w:rFonts w:ascii="Arial" w:hAnsi="Arial" w:cs="Arial"/>
          <w:b/>
          <w:snapToGrid w:val="0"/>
          <w:sz w:val="20"/>
          <w:szCs w:val="20"/>
        </w:rPr>
      </w:pPr>
      <w:r>
        <w:rPr>
          <w:rFonts w:ascii="Arial" w:hAnsi="Arial" w:cs="Arial"/>
          <w:b/>
          <w:snapToGrid w:val="0"/>
          <w:sz w:val="20"/>
          <w:szCs w:val="20"/>
        </w:rPr>
        <w:t>KONTAKTNÍ OSOBY</w:t>
      </w:r>
    </w:p>
    <w:p w14:paraId="629D57BB" w14:textId="77777777" w:rsidR="00293682" w:rsidRDefault="00293682" w:rsidP="002E6921">
      <w:pPr>
        <w:numPr>
          <w:ilvl w:val="0"/>
          <w:numId w:val="30"/>
        </w:numPr>
        <w:tabs>
          <w:tab w:val="clear" w:pos="720"/>
          <w:tab w:val="num" w:pos="330"/>
        </w:tabs>
        <w:ind w:left="330"/>
        <w:jc w:val="both"/>
        <w:rPr>
          <w:rFonts w:ascii="Arial" w:hAnsi="Arial" w:cs="Arial"/>
          <w:snapToGrid w:val="0"/>
          <w:sz w:val="20"/>
          <w:szCs w:val="20"/>
        </w:rPr>
      </w:pPr>
      <w:r>
        <w:rPr>
          <w:rFonts w:ascii="Arial" w:hAnsi="Arial" w:cs="Arial"/>
          <w:snapToGrid w:val="0"/>
          <w:sz w:val="20"/>
          <w:szCs w:val="20"/>
        </w:rPr>
        <w:lastRenderedPageBreak/>
        <w:t xml:space="preserve">Osobou oprávněnou jednat za Objednatele ve věcech plnění Smlouvy jsou tyto osoby (každá z nich je oprávněna jednat samostatně): </w:t>
      </w:r>
    </w:p>
    <w:p w14:paraId="463216DB" w14:textId="36D169BF" w:rsidR="005B79BB" w:rsidRDefault="005B79BB" w:rsidP="002E6921">
      <w:pPr>
        <w:ind w:left="330"/>
        <w:jc w:val="both"/>
        <w:rPr>
          <w:rFonts w:ascii="Arial" w:hAnsi="Arial" w:cs="Arial"/>
          <w:color w:val="000000"/>
          <w:sz w:val="20"/>
          <w:szCs w:val="20"/>
        </w:rPr>
      </w:pPr>
      <w:r>
        <w:rPr>
          <w:rFonts w:ascii="Arial" w:hAnsi="Arial" w:cs="Arial"/>
          <w:color w:val="000000"/>
          <w:sz w:val="20"/>
          <w:szCs w:val="20"/>
        </w:rPr>
        <w:t xml:space="preserve">Mgr. Barbora Čižinská, </w:t>
      </w:r>
      <w:hyperlink r:id="rId12" w:history="1">
        <w:r w:rsidRPr="006C105F">
          <w:rPr>
            <w:rStyle w:val="Hypertextovodkaz"/>
            <w:rFonts w:ascii="Arial" w:hAnsi="Arial" w:cs="Arial"/>
            <w:sz w:val="20"/>
            <w:szCs w:val="20"/>
          </w:rPr>
          <w:t>cizinska@knihovnahk.cz</w:t>
        </w:r>
      </w:hyperlink>
      <w:r>
        <w:rPr>
          <w:rFonts w:ascii="Arial" w:hAnsi="Arial" w:cs="Arial"/>
          <w:color w:val="000000"/>
          <w:sz w:val="20"/>
          <w:szCs w:val="20"/>
        </w:rPr>
        <w:t>, tel.: 733 663 779</w:t>
      </w:r>
    </w:p>
    <w:p w14:paraId="493B7B73" w14:textId="628A0767" w:rsidR="00293682" w:rsidRDefault="00293682" w:rsidP="002E6921">
      <w:pPr>
        <w:ind w:left="330"/>
        <w:jc w:val="both"/>
        <w:rPr>
          <w:rFonts w:ascii="Arial" w:hAnsi="Arial" w:cs="Arial"/>
          <w:color w:val="000000"/>
          <w:sz w:val="20"/>
          <w:szCs w:val="20"/>
        </w:rPr>
      </w:pPr>
      <w:r w:rsidRPr="0088284F">
        <w:rPr>
          <w:rFonts w:ascii="Arial" w:hAnsi="Arial" w:cs="Arial"/>
          <w:color w:val="000000"/>
          <w:sz w:val="20"/>
          <w:szCs w:val="20"/>
        </w:rPr>
        <w:t xml:space="preserve">p. Karel </w:t>
      </w:r>
      <w:proofErr w:type="spellStart"/>
      <w:r w:rsidRPr="0088284F">
        <w:rPr>
          <w:rFonts w:ascii="Arial" w:hAnsi="Arial" w:cs="Arial"/>
          <w:color w:val="000000"/>
          <w:sz w:val="20"/>
          <w:szCs w:val="20"/>
        </w:rPr>
        <w:t>Dovrtěl</w:t>
      </w:r>
      <w:proofErr w:type="spellEnd"/>
      <w:r w:rsidRPr="0088284F">
        <w:rPr>
          <w:rFonts w:ascii="Arial" w:hAnsi="Arial" w:cs="Arial"/>
          <w:color w:val="000000"/>
          <w:sz w:val="20"/>
          <w:szCs w:val="20"/>
        </w:rPr>
        <w:t>, dovrtel@knihovnahk.cz, tel: 605 540</w:t>
      </w:r>
      <w:r w:rsidR="005B79BB">
        <w:rPr>
          <w:rFonts w:ascii="Arial" w:hAnsi="Arial" w:cs="Arial"/>
          <w:color w:val="000000"/>
          <w:sz w:val="20"/>
          <w:szCs w:val="20"/>
        </w:rPr>
        <w:t> </w:t>
      </w:r>
      <w:r w:rsidRPr="0088284F">
        <w:rPr>
          <w:rFonts w:ascii="Arial" w:hAnsi="Arial" w:cs="Arial"/>
          <w:color w:val="000000"/>
          <w:sz w:val="20"/>
          <w:szCs w:val="20"/>
        </w:rPr>
        <w:t xml:space="preserve">197 </w:t>
      </w:r>
    </w:p>
    <w:p w14:paraId="3C4EFFC8" w14:textId="19ADEF67" w:rsidR="005B79BB" w:rsidRPr="0088284F" w:rsidRDefault="005B79BB" w:rsidP="002E6921">
      <w:pPr>
        <w:ind w:left="330"/>
        <w:jc w:val="both"/>
        <w:rPr>
          <w:rFonts w:ascii="Arial" w:hAnsi="Arial" w:cs="Arial"/>
          <w:color w:val="000000"/>
          <w:sz w:val="20"/>
          <w:szCs w:val="20"/>
        </w:rPr>
      </w:pPr>
      <w:r>
        <w:rPr>
          <w:rFonts w:ascii="Arial" w:hAnsi="Arial" w:cs="Arial"/>
          <w:color w:val="000000"/>
          <w:sz w:val="20"/>
          <w:szCs w:val="20"/>
        </w:rPr>
        <w:t xml:space="preserve">Bc. Tomáš Pírko, </w:t>
      </w:r>
      <w:hyperlink r:id="rId13" w:history="1">
        <w:r w:rsidRPr="006C105F">
          <w:rPr>
            <w:rStyle w:val="Hypertextovodkaz"/>
            <w:rFonts w:ascii="Arial" w:hAnsi="Arial" w:cs="Arial"/>
            <w:sz w:val="20"/>
            <w:szCs w:val="20"/>
          </w:rPr>
          <w:t>pirko@knihovnahk.cz</w:t>
        </w:r>
      </w:hyperlink>
      <w:r>
        <w:rPr>
          <w:rFonts w:ascii="Arial" w:hAnsi="Arial" w:cs="Arial"/>
          <w:color w:val="000000"/>
          <w:sz w:val="20"/>
          <w:szCs w:val="20"/>
        </w:rPr>
        <w:t>, tel.: 702 088 902.</w:t>
      </w:r>
    </w:p>
    <w:p w14:paraId="1917A591" w14:textId="77777777" w:rsidR="00293682" w:rsidRDefault="00293682" w:rsidP="002E6921">
      <w:pPr>
        <w:numPr>
          <w:ilvl w:val="0"/>
          <w:numId w:val="30"/>
        </w:numPr>
        <w:tabs>
          <w:tab w:val="clear" w:pos="720"/>
        </w:tabs>
        <w:ind w:left="330"/>
        <w:jc w:val="both"/>
        <w:rPr>
          <w:rFonts w:ascii="Arial" w:hAnsi="Arial" w:cs="Arial"/>
          <w:snapToGrid w:val="0"/>
          <w:sz w:val="20"/>
          <w:szCs w:val="20"/>
        </w:rPr>
      </w:pPr>
      <w:r>
        <w:rPr>
          <w:rFonts w:ascii="Arial" w:hAnsi="Arial" w:cs="Arial"/>
          <w:snapToGrid w:val="0"/>
          <w:sz w:val="20"/>
          <w:szCs w:val="20"/>
        </w:rPr>
        <w:t xml:space="preserve">Osobou oprávněnou jednat za Dodavatele ve věcech plnění Smlouvy je: </w:t>
      </w:r>
    </w:p>
    <w:p w14:paraId="3B376C90" w14:textId="77777777" w:rsidR="00293682" w:rsidRDefault="00293682" w:rsidP="002E6921">
      <w:pPr>
        <w:spacing w:line="252" w:lineRule="auto"/>
        <w:ind w:left="360"/>
        <w:contextualSpacing/>
        <w:jc w:val="both"/>
        <w:rPr>
          <w:rFonts w:ascii="Arial" w:hAnsi="Arial" w:cs="Arial"/>
          <w:sz w:val="20"/>
          <w:szCs w:val="20"/>
        </w:rPr>
      </w:pP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p w14:paraId="584CB5B0" w14:textId="77777777" w:rsidR="00293682" w:rsidRDefault="00293682" w:rsidP="002E6921">
      <w:pPr>
        <w:spacing w:line="252" w:lineRule="auto"/>
        <w:ind w:left="360"/>
        <w:contextualSpacing/>
        <w:jc w:val="both"/>
        <w:rPr>
          <w:rFonts w:ascii="Arial" w:hAnsi="Arial" w:cs="Arial"/>
          <w:sz w:val="20"/>
          <w:szCs w:val="20"/>
        </w:rPr>
      </w:pPr>
      <w:r>
        <w:rPr>
          <w:rFonts w:ascii="Arial" w:hAnsi="Arial" w:cs="Arial"/>
          <w:snapToGrid w:val="0"/>
          <w:sz w:val="20"/>
          <w:szCs w:val="20"/>
        </w:rPr>
        <w:t xml:space="preserve">Tel.: </w:t>
      </w: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p w14:paraId="11E317ED" w14:textId="77777777" w:rsidR="00293682" w:rsidRDefault="00293682" w:rsidP="002E6921">
      <w:pPr>
        <w:spacing w:line="252" w:lineRule="auto"/>
        <w:ind w:left="360"/>
        <w:contextualSpacing/>
        <w:jc w:val="both"/>
        <w:rPr>
          <w:rFonts w:ascii="Arial" w:hAnsi="Arial" w:cs="Arial"/>
          <w:sz w:val="20"/>
          <w:szCs w:val="20"/>
        </w:rPr>
      </w:pPr>
      <w:r>
        <w:rPr>
          <w:rFonts w:ascii="Arial" w:hAnsi="Arial" w:cs="Arial"/>
          <w:snapToGrid w:val="0"/>
          <w:sz w:val="20"/>
          <w:szCs w:val="20"/>
        </w:rPr>
        <w:t xml:space="preserve">e-mail: </w:t>
      </w: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p w14:paraId="5019A3A8" w14:textId="77777777" w:rsidR="00293682" w:rsidRDefault="00293682" w:rsidP="002E6921">
      <w:pPr>
        <w:spacing w:line="252" w:lineRule="auto"/>
        <w:ind w:left="360"/>
        <w:contextualSpacing/>
        <w:jc w:val="both"/>
        <w:rPr>
          <w:rFonts w:ascii="Arial" w:hAnsi="Arial" w:cs="Arial"/>
          <w:sz w:val="20"/>
          <w:szCs w:val="20"/>
        </w:rPr>
      </w:pPr>
    </w:p>
    <w:p w14:paraId="02A84598" w14:textId="77777777" w:rsidR="00293682" w:rsidRDefault="00293682" w:rsidP="002E6921">
      <w:pPr>
        <w:numPr>
          <w:ilvl w:val="0"/>
          <w:numId w:val="30"/>
        </w:numPr>
        <w:tabs>
          <w:tab w:val="clear" w:pos="720"/>
        </w:tabs>
        <w:ind w:left="330"/>
        <w:jc w:val="both"/>
        <w:rPr>
          <w:rFonts w:ascii="Arial" w:hAnsi="Arial" w:cs="Arial"/>
          <w:snapToGrid w:val="0"/>
          <w:sz w:val="20"/>
          <w:szCs w:val="20"/>
        </w:rPr>
      </w:pPr>
      <w:r>
        <w:rPr>
          <w:rFonts w:ascii="Arial" w:hAnsi="Arial" w:cs="Arial"/>
          <w:snapToGrid w:val="0"/>
          <w:sz w:val="20"/>
          <w:szCs w:val="20"/>
        </w:rPr>
        <w:t xml:space="preserve">Změna kontaktní osoby musí být neprodleně písemně oznámena druhé Smluvní straně. Změna je účinná teprve doručením tohoto oznámení druhé Smluvní straně.  </w:t>
      </w:r>
    </w:p>
    <w:p w14:paraId="0C82785E" w14:textId="77777777" w:rsidR="00293682" w:rsidRPr="00EE55FC" w:rsidRDefault="00293682" w:rsidP="00EE55FC">
      <w:pPr>
        <w:numPr>
          <w:ilvl w:val="0"/>
          <w:numId w:val="30"/>
        </w:numPr>
        <w:tabs>
          <w:tab w:val="clear" w:pos="720"/>
        </w:tabs>
        <w:ind w:left="330"/>
        <w:jc w:val="both"/>
        <w:rPr>
          <w:rFonts w:ascii="Arial" w:hAnsi="Arial" w:cs="Arial"/>
          <w:snapToGrid w:val="0"/>
          <w:sz w:val="20"/>
          <w:szCs w:val="20"/>
        </w:rPr>
      </w:pPr>
      <w:bookmarkStart w:id="33" w:name="_Ref275511911"/>
      <w:r w:rsidRPr="00EE55FC">
        <w:rPr>
          <w:rFonts w:ascii="Arial" w:hAnsi="Arial" w:cs="Arial"/>
          <w:snapToGrid w:val="0"/>
          <w:sz w:val="20"/>
          <w:szCs w:val="20"/>
        </w:rPr>
        <w:t xml:space="preserve">Veškerá korespondence, pokyny, oznámení, žádosti, záznamy a jiné dokumenty vzniklé na základě této </w:t>
      </w:r>
      <w:r>
        <w:rPr>
          <w:rFonts w:ascii="Arial" w:hAnsi="Arial" w:cs="Arial"/>
          <w:snapToGrid w:val="0"/>
          <w:sz w:val="20"/>
          <w:szCs w:val="20"/>
        </w:rPr>
        <w:t>Smlouvy mezi S</w:t>
      </w:r>
      <w:r w:rsidRPr="00EE55FC">
        <w:rPr>
          <w:rFonts w:ascii="Arial" w:hAnsi="Arial" w:cs="Arial"/>
          <w:snapToGrid w:val="0"/>
          <w:sz w:val="20"/>
          <w:szCs w:val="20"/>
        </w:rPr>
        <w:t xml:space="preserve">mluvními stranami nebo v souvislosti s ní budou vyhotoveny v písemné formě v českém jazyce a doručují se buď osobně nebo doporučenou poštou, faxem či e-mailem, k rukám a na doručovací adresy oprávněných </w:t>
      </w:r>
      <w:r>
        <w:rPr>
          <w:rFonts w:ascii="Arial" w:hAnsi="Arial" w:cs="Arial"/>
          <w:snapToGrid w:val="0"/>
          <w:sz w:val="20"/>
          <w:szCs w:val="20"/>
        </w:rPr>
        <w:t xml:space="preserve">(kontaktních) </w:t>
      </w:r>
      <w:r w:rsidRPr="00EE55FC">
        <w:rPr>
          <w:rFonts w:ascii="Arial" w:hAnsi="Arial" w:cs="Arial"/>
          <w:snapToGrid w:val="0"/>
          <w:sz w:val="20"/>
          <w:szCs w:val="20"/>
        </w:rPr>
        <w:t xml:space="preserve">osob dle této </w:t>
      </w:r>
      <w:r>
        <w:rPr>
          <w:rFonts w:ascii="Arial" w:hAnsi="Arial" w:cs="Arial"/>
          <w:snapToGrid w:val="0"/>
          <w:sz w:val="20"/>
          <w:szCs w:val="20"/>
        </w:rPr>
        <w:t>S</w:t>
      </w:r>
      <w:r w:rsidRPr="00EE55FC">
        <w:rPr>
          <w:rFonts w:ascii="Arial" w:hAnsi="Arial" w:cs="Arial"/>
          <w:snapToGrid w:val="0"/>
          <w:sz w:val="20"/>
          <w:szCs w:val="20"/>
        </w:rPr>
        <w:t>mlouvy.</w:t>
      </w:r>
      <w:bookmarkEnd w:id="33"/>
    </w:p>
    <w:p w14:paraId="04505EB5" w14:textId="77777777" w:rsidR="00293682" w:rsidRPr="00293483" w:rsidRDefault="00293682" w:rsidP="00293483">
      <w:pPr>
        <w:jc w:val="both"/>
        <w:rPr>
          <w:rFonts w:ascii="Arial" w:hAnsi="Arial" w:cs="Arial"/>
          <w:snapToGrid w:val="0"/>
          <w:sz w:val="20"/>
          <w:szCs w:val="20"/>
        </w:rPr>
      </w:pPr>
    </w:p>
    <w:p w14:paraId="1A4E04D6" w14:textId="77777777" w:rsidR="00293682" w:rsidRPr="00293483" w:rsidRDefault="00293682" w:rsidP="00293483">
      <w:pPr>
        <w:jc w:val="center"/>
        <w:rPr>
          <w:rFonts w:ascii="Arial" w:hAnsi="Arial" w:cs="Arial"/>
          <w:b/>
          <w:sz w:val="20"/>
          <w:szCs w:val="20"/>
        </w:rPr>
      </w:pPr>
      <w:r>
        <w:rPr>
          <w:rFonts w:ascii="Arial" w:hAnsi="Arial" w:cs="Arial"/>
          <w:b/>
          <w:sz w:val="20"/>
          <w:szCs w:val="20"/>
        </w:rPr>
        <w:t>X</w:t>
      </w:r>
      <w:r w:rsidRPr="00293483">
        <w:rPr>
          <w:rFonts w:ascii="Arial" w:hAnsi="Arial" w:cs="Arial"/>
          <w:b/>
          <w:sz w:val="20"/>
          <w:szCs w:val="20"/>
        </w:rPr>
        <w:t>I.</w:t>
      </w:r>
    </w:p>
    <w:p w14:paraId="3E1C4E14" w14:textId="389045C1" w:rsidR="00293682" w:rsidRPr="00293483" w:rsidRDefault="00293682" w:rsidP="00293483">
      <w:pPr>
        <w:jc w:val="center"/>
        <w:rPr>
          <w:rFonts w:ascii="Arial" w:hAnsi="Arial" w:cs="Arial"/>
          <w:b/>
          <w:sz w:val="20"/>
          <w:szCs w:val="20"/>
        </w:rPr>
      </w:pPr>
      <w:r w:rsidRPr="00293483">
        <w:rPr>
          <w:rFonts w:ascii="Arial" w:hAnsi="Arial" w:cs="Arial"/>
          <w:b/>
          <w:sz w:val="20"/>
          <w:szCs w:val="20"/>
        </w:rPr>
        <w:t>ZÁVĚREČNÁ USTANOVENÍ</w:t>
      </w:r>
    </w:p>
    <w:p w14:paraId="5EEC1B06" w14:textId="77777777" w:rsidR="00293682" w:rsidRPr="002E6921" w:rsidRDefault="00293682" w:rsidP="002E6921">
      <w:pPr>
        <w:numPr>
          <w:ilvl w:val="0"/>
          <w:numId w:val="24"/>
        </w:numPr>
        <w:spacing w:after="0" w:line="240" w:lineRule="auto"/>
        <w:jc w:val="both"/>
        <w:rPr>
          <w:rFonts w:ascii="Arial" w:hAnsi="Arial" w:cs="Arial"/>
          <w:sz w:val="20"/>
          <w:szCs w:val="20"/>
        </w:rPr>
      </w:pPr>
      <w:r w:rsidRPr="002E6921">
        <w:rPr>
          <w:rFonts w:ascii="Arial" w:hAnsi="Arial" w:cs="Arial"/>
          <w:sz w:val="20"/>
          <w:szCs w:val="20"/>
        </w:rPr>
        <w:t xml:space="preserve">Tato Smlouva nabývá platnosti dnem jejího podpisu oprávněnými zástupci obou smluvních stran. </w:t>
      </w:r>
    </w:p>
    <w:p w14:paraId="22D59324" w14:textId="77777777" w:rsidR="00293682" w:rsidRPr="002E6921" w:rsidRDefault="00293682" w:rsidP="002E6921">
      <w:pPr>
        <w:spacing w:after="0" w:line="240" w:lineRule="auto"/>
        <w:jc w:val="both"/>
        <w:rPr>
          <w:rFonts w:ascii="Arial" w:hAnsi="Arial" w:cs="Arial"/>
          <w:sz w:val="20"/>
          <w:szCs w:val="20"/>
        </w:rPr>
      </w:pPr>
    </w:p>
    <w:p w14:paraId="767A9D5F" w14:textId="3B54ADDF" w:rsidR="00293682" w:rsidRDefault="00293682" w:rsidP="00293483">
      <w:pPr>
        <w:numPr>
          <w:ilvl w:val="0"/>
          <w:numId w:val="24"/>
        </w:numPr>
        <w:spacing w:after="0" w:line="240" w:lineRule="auto"/>
        <w:jc w:val="both"/>
        <w:rPr>
          <w:rFonts w:ascii="Arial" w:hAnsi="Arial" w:cs="Arial"/>
          <w:sz w:val="20"/>
          <w:szCs w:val="20"/>
        </w:rPr>
      </w:pPr>
      <w:r w:rsidRPr="00293483">
        <w:rPr>
          <w:rFonts w:ascii="Arial" w:hAnsi="Arial" w:cs="Arial"/>
          <w:sz w:val="20"/>
          <w:szCs w:val="20"/>
        </w:rPr>
        <w:t xml:space="preserve">Ostatní práva a povinnosti Smluvních stran, která nejsou touto Smlouvou výslovně upravena, se řídí příslušnými ustanoveními zákona č. </w:t>
      </w:r>
      <w:r w:rsidR="00F36DCB">
        <w:rPr>
          <w:rFonts w:ascii="Arial" w:hAnsi="Arial" w:cs="Arial"/>
          <w:sz w:val="20"/>
          <w:szCs w:val="20"/>
        </w:rPr>
        <w:t xml:space="preserve">89/2012 Sb., </w:t>
      </w:r>
      <w:r w:rsidRPr="00293483">
        <w:rPr>
          <w:rFonts w:ascii="Arial" w:hAnsi="Arial" w:cs="Arial"/>
          <w:sz w:val="20"/>
          <w:szCs w:val="20"/>
        </w:rPr>
        <w:t>ob</w:t>
      </w:r>
      <w:r w:rsidR="00F36DCB">
        <w:rPr>
          <w:rFonts w:ascii="Arial" w:hAnsi="Arial" w:cs="Arial"/>
          <w:sz w:val="20"/>
          <w:szCs w:val="20"/>
        </w:rPr>
        <w:t>čanský</w:t>
      </w:r>
      <w:r w:rsidRPr="00293483">
        <w:rPr>
          <w:rFonts w:ascii="Arial" w:hAnsi="Arial" w:cs="Arial"/>
          <w:sz w:val="20"/>
          <w:szCs w:val="20"/>
        </w:rPr>
        <w:t xml:space="preserve"> zákoník (ve znění pozdějších změn a doplňků).</w:t>
      </w:r>
    </w:p>
    <w:p w14:paraId="58F448C9" w14:textId="77777777" w:rsidR="00293682" w:rsidRDefault="00293682" w:rsidP="00B91C8A">
      <w:pPr>
        <w:spacing w:after="0" w:line="240" w:lineRule="auto"/>
        <w:jc w:val="both"/>
        <w:rPr>
          <w:rFonts w:ascii="Arial" w:hAnsi="Arial" w:cs="Arial"/>
          <w:sz w:val="20"/>
          <w:szCs w:val="20"/>
        </w:rPr>
      </w:pPr>
    </w:p>
    <w:p w14:paraId="2E9929DA" w14:textId="77777777" w:rsidR="00293682" w:rsidRPr="00EE55FC" w:rsidRDefault="00293682" w:rsidP="00EE55FC">
      <w:pPr>
        <w:numPr>
          <w:ilvl w:val="0"/>
          <w:numId w:val="24"/>
        </w:numPr>
        <w:spacing w:after="0" w:line="240" w:lineRule="auto"/>
        <w:jc w:val="both"/>
        <w:rPr>
          <w:rFonts w:ascii="Arial" w:hAnsi="Arial" w:cs="Arial"/>
          <w:sz w:val="20"/>
          <w:szCs w:val="20"/>
        </w:rPr>
      </w:pPr>
      <w:r w:rsidRPr="00293483">
        <w:rPr>
          <w:rFonts w:ascii="Arial" w:hAnsi="Arial" w:cs="Arial"/>
          <w:sz w:val="20"/>
          <w:szCs w:val="20"/>
        </w:rPr>
        <w:t>Smluvní strany se zavazují řešit sporné záležitosti jednáním oprávněných osob. Nedojde-li k vyřešení sporu ani jednáním na úrovni statutárních orgánů či zástupců Smluvních stran, Smluvní strany</w:t>
      </w:r>
      <w:r w:rsidRPr="00293483">
        <w:rPr>
          <w:rFonts w:ascii="Arial" w:hAnsi="Arial" w:cs="Arial"/>
          <w:color w:val="000000"/>
          <w:sz w:val="20"/>
          <w:szCs w:val="20"/>
        </w:rPr>
        <w:t xml:space="preserve"> předloží takový spor či nárok </w:t>
      </w:r>
      <w:r>
        <w:rPr>
          <w:rFonts w:ascii="Arial" w:hAnsi="Arial" w:cs="Arial"/>
          <w:color w:val="000000"/>
          <w:sz w:val="20"/>
          <w:szCs w:val="20"/>
        </w:rPr>
        <w:t xml:space="preserve">věcně a místně příslušnému soudu. </w:t>
      </w:r>
    </w:p>
    <w:p w14:paraId="44E75A13" w14:textId="77777777" w:rsidR="00293682" w:rsidRDefault="00293682" w:rsidP="00EE55FC">
      <w:pPr>
        <w:spacing w:after="0" w:line="240" w:lineRule="auto"/>
        <w:jc w:val="both"/>
        <w:rPr>
          <w:rFonts w:ascii="Arial" w:hAnsi="Arial" w:cs="Arial"/>
          <w:sz w:val="20"/>
          <w:szCs w:val="20"/>
        </w:rPr>
      </w:pPr>
    </w:p>
    <w:p w14:paraId="7A77687C" w14:textId="77777777" w:rsidR="00293682" w:rsidRDefault="00293682" w:rsidP="00293483">
      <w:pPr>
        <w:numPr>
          <w:ilvl w:val="0"/>
          <w:numId w:val="24"/>
        </w:numPr>
        <w:spacing w:after="0" w:line="240" w:lineRule="auto"/>
        <w:jc w:val="both"/>
        <w:rPr>
          <w:rFonts w:ascii="Arial" w:hAnsi="Arial" w:cs="Arial"/>
          <w:snapToGrid w:val="0"/>
          <w:sz w:val="20"/>
          <w:szCs w:val="20"/>
        </w:rPr>
      </w:pPr>
      <w:r w:rsidRPr="00293483">
        <w:rPr>
          <w:rFonts w:ascii="Arial" w:hAnsi="Arial" w:cs="Arial"/>
          <w:sz w:val="20"/>
          <w:szCs w:val="20"/>
        </w:rPr>
        <w:t>Tato Smlouva je vyhotovena ve dvou vyhotoveních, z nichž každá Smluvní strana obdrží jedno vyhotovení. Každé z těchto vyhotovení má právní sílu originálu.</w:t>
      </w:r>
      <w:r w:rsidRPr="00293483">
        <w:rPr>
          <w:rFonts w:ascii="Arial" w:hAnsi="Arial" w:cs="Arial"/>
          <w:snapToGrid w:val="0"/>
          <w:sz w:val="20"/>
          <w:szCs w:val="20"/>
        </w:rPr>
        <w:t xml:space="preserve"> Nedílnou součástí Smlouvy j</w:t>
      </w:r>
      <w:r>
        <w:rPr>
          <w:rFonts w:ascii="Arial" w:hAnsi="Arial" w:cs="Arial"/>
          <w:snapToGrid w:val="0"/>
          <w:sz w:val="20"/>
          <w:szCs w:val="20"/>
        </w:rPr>
        <w:t xml:space="preserve">sou její přílohy. </w:t>
      </w:r>
    </w:p>
    <w:p w14:paraId="51F0583A" w14:textId="77777777" w:rsidR="00293682" w:rsidRDefault="00293682" w:rsidP="00EE55FC">
      <w:pPr>
        <w:spacing w:after="0" w:line="240" w:lineRule="auto"/>
        <w:jc w:val="both"/>
        <w:rPr>
          <w:rFonts w:ascii="Arial" w:hAnsi="Arial" w:cs="Arial"/>
          <w:snapToGrid w:val="0"/>
          <w:sz w:val="20"/>
          <w:szCs w:val="20"/>
        </w:rPr>
      </w:pPr>
    </w:p>
    <w:p w14:paraId="0C759A97" w14:textId="77777777" w:rsidR="00293682" w:rsidRDefault="00293682" w:rsidP="00293483">
      <w:pPr>
        <w:numPr>
          <w:ilvl w:val="0"/>
          <w:numId w:val="24"/>
        </w:numPr>
        <w:spacing w:after="0" w:line="240" w:lineRule="auto"/>
        <w:jc w:val="both"/>
        <w:rPr>
          <w:rFonts w:ascii="Arial" w:hAnsi="Arial" w:cs="Arial"/>
          <w:sz w:val="20"/>
          <w:szCs w:val="20"/>
        </w:rPr>
      </w:pPr>
      <w:r>
        <w:rPr>
          <w:rFonts w:ascii="Arial" w:hAnsi="Arial" w:cs="Arial"/>
          <w:sz w:val="20"/>
          <w:szCs w:val="20"/>
        </w:rPr>
        <w:t>Veškeré změny a doplňky této S</w:t>
      </w:r>
      <w:r w:rsidRPr="00293483">
        <w:rPr>
          <w:rFonts w:ascii="Arial" w:hAnsi="Arial" w:cs="Arial"/>
          <w:sz w:val="20"/>
          <w:szCs w:val="20"/>
        </w:rPr>
        <w:t>mlouvy mohou být realizovány pouze formou číslovaných písemných dodatků opatřených podpisy oprávněných zástupců obou stran.</w:t>
      </w:r>
    </w:p>
    <w:p w14:paraId="16B84D74" w14:textId="77777777" w:rsidR="00293682" w:rsidRDefault="00293682" w:rsidP="00B91C8A">
      <w:pPr>
        <w:spacing w:after="0" w:line="240" w:lineRule="auto"/>
        <w:jc w:val="both"/>
        <w:rPr>
          <w:rFonts w:ascii="Arial" w:hAnsi="Arial" w:cs="Arial"/>
          <w:sz w:val="20"/>
          <w:szCs w:val="20"/>
        </w:rPr>
      </w:pPr>
    </w:p>
    <w:p w14:paraId="37801044" w14:textId="3A9F28F1" w:rsidR="00293682" w:rsidRDefault="00293682" w:rsidP="00B91C8A">
      <w:pPr>
        <w:numPr>
          <w:ilvl w:val="0"/>
          <w:numId w:val="24"/>
        </w:numPr>
        <w:spacing w:after="0" w:line="240" w:lineRule="auto"/>
        <w:jc w:val="both"/>
        <w:rPr>
          <w:rFonts w:ascii="Arial" w:hAnsi="Arial" w:cs="Arial"/>
          <w:sz w:val="20"/>
          <w:szCs w:val="20"/>
        </w:rPr>
      </w:pPr>
      <w:r w:rsidRPr="00293483">
        <w:rPr>
          <w:rFonts w:ascii="Arial" w:hAnsi="Arial" w:cs="Arial"/>
          <w:sz w:val="20"/>
          <w:szCs w:val="20"/>
        </w:rPr>
        <w:t>Osoby, které jménem Smluvních stran podepisují tuto Smlouvu</w:t>
      </w:r>
      <w:r w:rsidR="00F36DCB">
        <w:rPr>
          <w:rFonts w:ascii="Arial" w:hAnsi="Arial" w:cs="Arial"/>
          <w:sz w:val="20"/>
          <w:szCs w:val="20"/>
        </w:rPr>
        <w:t>,</w:t>
      </w:r>
      <w:r w:rsidRPr="00293483">
        <w:rPr>
          <w:rFonts w:ascii="Arial" w:hAnsi="Arial" w:cs="Arial"/>
          <w:sz w:val="20"/>
          <w:szCs w:val="20"/>
        </w:rPr>
        <w:t xml:space="preserve"> prohlašují, že jsou plně oprávněné a způsobilé ke všem právním úkonům v celém rozsahu této Smlouvy, a že jim nejsou známy žádné právní ani faktické překážky bránící jejímu uzavření.</w:t>
      </w:r>
    </w:p>
    <w:p w14:paraId="46FCD23A" w14:textId="77777777" w:rsidR="00293682" w:rsidRDefault="00293682" w:rsidP="00B91C8A">
      <w:pPr>
        <w:spacing w:after="0" w:line="240" w:lineRule="auto"/>
        <w:jc w:val="both"/>
        <w:rPr>
          <w:rFonts w:ascii="Arial" w:hAnsi="Arial" w:cs="Arial"/>
          <w:sz w:val="20"/>
          <w:szCs w:val="20"/>
        </w:rPr>
      </w:pPr>
    </w:p>
    <w:p w14:paraId="6C19C685" w14:textId="77777777" w:rsidR="00293682" w:rsidRPr="00293483" w:rsidRDefault="00293682" w:rsidP="00293483">
      <w:pPr>
        <w:numPr>
          <w:ilvl w:val="0"/>
          <w:numId w:val="24"/>
        </w:numPr>
        <w:spacing w:after="0" w:line="240" w:lineRule="auto"/>
        <w:jc w:val="both"/>
        <w:rPr>
          <w:rFonts w:ascii="Arial" w:hAnsi="Arial" w:cs="Arial"/>
          <w:sz w:val="20"/>
          <w:szCs w:val="20"/>
        </w:rPr>
      </w:pPr>
      <w:r w:rsidRPr="00293483">
        <w:rPr>
          <w:rFonts w:ascii="Arial" w:hAnsi="Arial" w:cs="Arial"/>
          <w:sz w:val="20"/>
          <w:szCs w:val="20"/>
        </w:rPr>
        <w:t>Smluvní strany prohlašují, že si tuto Smlouvu před jejím podpisem přečetly, že byla uzavřena po vzájemném projednání podle jejich pravé a svobodné vůle, určitě, vážně a srozumitelně. Autentičnost této Smlouvy potvrzují oprávnění zástupci obou Smluvních stran svými podpisy.</w:t>
      </w:r>
    </w:p>
    <w:p w14:paraId="33E1D926" w14:textId="747807A8" w:rsidR="00293682" w:rsidRDefault="00293682" w:rsidP="00293483">
      <w:pPr>
        <w:rPr>
          <w:rFonts w:ascii="Arial" w:hAnsi="Arial" w:cs="Arial"/>
          <w:sz w:val="20"/>
          <w:szCs w:val="20"/>
        </w:rPr>
      </w:pPr>
    </w:p>
    <w:p w14:paraId="3BCAA6DA" w14:textId="1B262CAC" w:rsidR="00845EC2" w:rsidRDefault="00845EC2" w:rsidP="00293483">
      <w:pPr>
        <w:rPr>
          <w:rFonts w:ascii="Arial" w:hAnsi="Arial" w:cs="Arial"/>
          <w:sz w:val="20"/>
          <w:szCs w:val="20"/>
        </w:rPr>
      </w:pPr>
    </w:p>
    <w:p w14:paraId="228C7ECE" w14:textId="2D399743" w:rsidR="00845EC2" w:rsidRDefault="00845EC2" w:rsidP="00293483">
      <w:pPr>
        <w:rPr>
          <w:rFonts w:ascii="Arial" w:hAnsi="Arial" w:cs="Arial"/>
          <w:sz w:val="20"/>
          <w:szCs w:val="20"/>
        </w:rPr>
      </w:pPr>
    </w:p>
    <w:p w14:paraId="156C9EAA" w14:textId="248473AD" w:rsidR="00845EC2" w:rsidRDefault="00845EC2" w:rsidP="00293483">
      <w:pPr>
        <w:rPr>
          <w:rFonts w:ascii="Arial" w:hAnsi="Arial" w:cs="Arial"/>
          <w:sz w:val="20"/>
          <w:szCs w:val="20"/>
        </w:rPr>
      </w:pPr>
    </w:p>
    <w:p w14:paraId="08566707" w14:textId="77777777" w:rsidR="00845EC2" w:rsidRPr="00293483" w:rsidRDefault="00845EC2" w:rsidP="00293483">
      <w:pPr>
        <w:rPr>
          <w:rFonts w:ascii="Arial" w:hAnsi="Arial" w:cs="Arial"/>
          <w:sz w:val="20"/>
          <w:szCs w:val="20"/>
        </w:rPr>
      </w:pPr>
    </w:p>
    <w:p w14:paraId="7A5451F4" w14:textId="77777777" w:rsidR="00293682" w:rsidRPr="00293483" w:rsidRDefault="00293682" w:rsidP="00293483">
      <w:pPr>
        <w:pStyle w:val="Zkladntext"/>
        <w:ind w:left="360"/>
        <w:rPr>
          <w:rFonts w:cs="Arial"/>
          <w:b/>
          <w:bCs/>
          <w:sz w:val="20"/>
        </w:rPr>
      </w:pPr>
      <w:r w:rsidRPr="00293483">
        <w:rPr>
          <w:rFonts w:cs="Arial"/>
          <w:b/>
          <w:bCs/>
          <w:sz w:val="20"/>
        </w:rPr>
        <w:t>Přílohy:</w:t>
      </w:r>
    </w:p>
    <w:p w14:paraId="0FD904F7" w14:textId="77777777" w:rsidR="00293682" w:rsidRPr="00293483" w:rsidRDefault="00293682" w:rsidP="00293483">
      <w:pPr>
        <w:pStyle w:val="Zkladntext"/>
        <w:ind w:left="360"/>
        <w:rPr>
          <w:rFonts w:cs="Arial"/>
          <w:b/>
          <w:bCs/>
          <w:sz w:val="20"/>
        </w:rPr>
      </w:pPr>
      <w:r w:rsidRPr="00293483">
        <w:rPr>
          <w:rFonts w:cs="Arial"/>
          <w:b/>
          <w:bCs/>
          <w:sz w:val="20"/>
        </w:rPr>
        <w:t xml:space="preserve"> </w:t>
      </w:r>
    </w:p>
    <w:p w14:paraId="13A02D02" w14:textId="77777777" w:rsidR="00293682" w:rsidRPr="00293483" w:rsidRDefault="00293682" w:rsidP="00293483">
      <w:pPr>
        <w:pStyle w:val="Zkladntext"/>
        <w:ind w:left="360"/>
        <w:rPr>
          <w:rFonts w:cs="Arial"/>
          <w:sz w:val="20"/>
        </w:rPr>
      </w:pPr>
      <w:r w:rsidRPr="00293483">
        <w:rPr>
          <w:rFonts w:cs="Arial"/>
          <w:sz w:val="20"/>
        </w:rPr>
        <w:t xml:space="preserve">Příloha č. 1 -  </w:t>
      </w:r>
      <w:r>
        <w:rPr>
          <w:rFonts w:cs="Arial"/>
          <w:sz w:val="20"/>
        </w:rPr>
        <w:t xml:space="preserve">   </w:t>
      </w:r>
      <w:r w:rsidRPr="00293483">
        <w:rPr>
          <w:rFonts w:cs="Arial"/>
          <w:sz w:val="20"/>
        </w:rPr>
        <w:t xml:space="preserve"> </w:t>
      </w:r>
      <w:r>
        <w:rPr>
          <w:rFonts w:cs="Arial"/>
          <w:sz w:val="20"/>
        </w:rPr>
        <w:t>Specifikace předmětu Smlouvy</w:t>
      </w:r>
    </w:p>
    <w:p w14:paraId="02EB5ED3" w14:textId="77777777" w:rsidR="00293682" w:rsidRDefault="00293682" w:rsidP="00293483">
      <w:pPr>
        <w:pStyle w:val="Zkladntext"/>
        <w:ind w:left="1800" w:hanging="1440"/>
        <w:rPr>
          <w:rFonts w:cs="Arial"/>
          <w:sz w:val="20"/>
        </w:rPr>
      </w:pPr>
    </w:p>
    <w:p w14:paraId="1AA187DE" w14:textId="77777777" w:rsidR="00293682" w:rsidRPr="00293483" w:rsidRDefault="00293682" w:rsidP="00293483">
      <w:pPr>
        <w:pStyle w:val="Zkladntext"/>
        <w:ind w:left="1800" w:hanging="1440"/>
        <w:rPr>
          <w:rFonts w:cs="Arial"/>
          <w:sz w:val="20"/>
        </w:rPr>
      </w:pPr>
    </w:p>
    <w:p w14:paraId="41E60081" w14:textId="77777777" w:rsidR="00293682" w:rsidRPr="00293483" w:rsidRDefault="00293682" w:rsidP="00293483">
      <w:pPr>
        <w:rPr>
          <w:rFonts w:ascii="Arial" w:hAnsi="Arial" w:cs="Arial"/>
          <w:sz w:val="20"/>
          <w:szCs w:val="20"/>
        </w:rPr>
      </w:pPr>
      <w:r>
        <w:rPr>
          <w:rFonts w:ascii="Arial" w:hAnsi="Arial" w:cs="Arial"/>
          <w:sz w:val="20"/>
          <w:szCs w:val="20"/>
        </w:rPr>
        <w:t xml:space="preserve">V Hradci Králové, </w:t>
      </w:r>
      <w:proofErr w:type="gramStart"/>
      <w:r>
        <w:rPr>
          <w:rFonts w:ascii="Arial" w:hAnsi="Arial" w:cs="Arial"/>
          <w:sz w:val="20"/>
          <w:szCs w:val="20"/>
        </w:rPr>
        <w:t>dne.......................</w:t>
      </w:r>
      <w:proofErr w:type="gramEnd"/>
      <w:r w:rsidRPr="00293483">
        <w:rPr>
          <w:rFonts w:ascii="Arial" w:hAnsi="Arial" w:cs="Arial"/>
          <w:sz w:val="20"/>
          <w:szCs w:val="20"/>
        </w:rPr>
        <w:tab/>
      </w:r>
      <w:r w:rsidRPr="00293483">
        <w:rPr>
          <w:rFonts w:ascii="Arial" w:hAnsi="Arial" w:cs="Arial"/>
          <w:sz w:val="20"/>
          <w:szCs w:val="20"/>
        </w:rPr>
        <w:tab/>
      </w:r>
      <w:r>
        <w:rPr>
          <w:rFonts w:ascii="Arial" w:hAnsi="Arial" w:cs="Arial"/>
          <w:sz w:val="20"/>
          <w:szCs w:val="20"/>
        </w:rPr>
        <w:t xml:space="preserve">      </w:t>
      </w:r>
      <w:r w:rsidRPr="00293483">
        <w:rPr>
          <w:rFonts w:ascii="Arial" w:hAnsi="Arial" w:cs="Arial"/>
          <w:sz w:val="20"/>
          <w:szCs w:val="20"/>
        </w:rPr>
        <w:t>V </w:t>
      </w: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r>
        <w:rPr>
          <w:rFonts w:ascii="Arial" w:hAnsi="Arial" w:cs="Arial"/>
          <w:sz w:val="20"/>
          <w:szCs w:val="20"/>
        </w:rPr>
        <w:t xml:space="preserve">, dne </w:t>
      </w: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p w14:paraId="2FAE2FD4" w14:textId="77777777" w:rsidR="00293682" w:rsidRPr="00293483" w:rsidRDefault="00293682" w:rsidP="00293483">
      <w:pPr>
        <w:rPr>
          <w:rFonts w:ascii="Arial" w:hAnsi="Arial" w:cs="Arial"/>
          <w:sz w:val="20"/>
          <w:szCs w:val="20"/>
        </w:rPr>
      </w:pPr>
    </w:p>
    <w:p w14:paraId="486D9F1F" w14:textId="77777777" w:rsidR="00293682" w:rsidRDefault="00293682" w:rsidP="00293483">
      <w:pPr>
        <w:rPr>
          <w:rFonts w:ascii="Arial" w:hAnsi="Arial" w:cs="Arial"/>
          <w:b/>
          <w:sz w:val="20"/>
          <w:szCs w:val="20"/>
        </w:rPr>
      </w:pPr>
      <w:r w:rsidRPr="00293483">
        <w:rPr>
          <w:rFonts w:ascii="Arial" w:hAnsi="Arial" w:cs="Arial"/>
          <w:b/>
          <w:sz w:val="20"/>
          <w:szCs w:val="20"/>
        </w:rPr>
        <w:t>Za Objednatele:</w:t>
      </w:r>
      <w:r w:rsidRPr="00293483">
        <w:rPr>
          <w:rFonts w:ascii="Arial" w:hAnsi="Arial" w:cs="Arial"/>
          <w:b/>
          <w:sz w:val="20"/>
          <w:szCs w:val="20"/>
        </w:rPr>
        <w:tab/>
      </w:r>
      <w:r w:rsidRPr="00293483">
        <w:rPr>
          <w:rFonts w:ascii="Arial" w:hAnsi="Arial" w:cs="Arial"/>
          <w:b/>
          <w:sz w:val="20"/>
          <w:szCs w:val="20"/>
        </w:rPr>
        <w:tab/>
      </w:r>
      <w:r w:rsidRPr="00293483">
        <w:rPr>
          <w:rFonts w:ascii="Arial" w:hAnsi="Arial" w:cs="Arial"/>
          <w:b/>
          <w:sz w:val="20"/>
          <w:szCs w:val="20"/>
        </w:rPr>
        <w:tab/>
      </w:r>
      <w:r w:rsidRPr="00293483">
        <w:rPr>
          <w:rFonts w:ascii="Arial" w:hAnsi="Arial" w:cs="Arial"/>
          <w:b/>
          <w:sz w:val="20"/>
          <w:szCs w:val="20"/>
        </w:rPr>
        <w:tab/>
      </w:r>
      <w:r w:rsidRPr="00293483">
        <w:rPr>
          <w:rFonts w:ascii="Arial" w:hAnsi="Arial" w:cs="Arial"/>
          <w:b/>
          <w:sz w:val="20"/>
          <w:szCs w:val="20"/>
        </w:rPr>
        <w:tab/>
        <w:t>Za Dodavatele:</w:t>
      </w:r>
    </w:p>
    <w:p w14:paraId="307E5090" w14:textId="77777777" w:rsidR="00293682" w:rsidRPr="00293483" w:rsidRDefault="00293682" w:rsidP="00293483">
      <w:pPr>
        <w:rPr>
          <w:rFonts w:ascii="Arial" w:hAnsi="Arial" w:cs="Arial"/>
          <w:b/>
          <w:sz w:val="20"/>
          <w:szCs w:val="20"/>
        </w:rPr>
      </w:pPr>
    </w:p>
    <w:p w14:paraId="78E57827" w14:textId="77777777" w:rsidR="00293682" w:rsidRPr="00293483" w:rsidRDefault="00293682" w:rsidP="00293483">
      <w:pPr>
        <w:rPr>
          <w:rFonts w:ascii="Arial" w:hAnsi="Arial" w:cs="Arial"/>
          <w:sz w:val="20"/>
          <w:szCs w:val="20"/>
        </w:rPr>
      </w:pPr>
      <w:r w:rsidRPr="00293483">
        <w:rPr>
          <w:rFonts w:ascii="Arial" w:hAnsi="Arial" w:cs="Arial"/>
          <w:sz w:val="20"/>
          <w:szCs w:val="20"/>
        </w:rPr>
        <w:t>..................................................</w:t>
      </w:r>
      <w:r w:rsidRPr="00293483">
        <w:rPr>
          <w:rFonts w:ascii="Arial" w:hAnsi="Arial" w:cs="Arial"/>
          <w:sz w:val="20"/>
          <w:szCs w:val="20"/>
        </w:rPr>
        <w:tab/>
      </w:r>
      <w:r w:rsidRPr="00293483">
        <w:rPr>
          <w:rFonts w:ascii="Arial" w:hAnsi="Arial" w:cs="Arial"/>
          <w:sz w:val="20"/>
          <w:szCs w:val="20"/>
        </w:rPr>
        <w:tab/>
      </w:r>
      <w:r w:rsidRPr="00293483">
        <w:rPr>
          <w:rFonts w:ascii="Arial" w:hAnsi="Arial" w:cs="Arial"/>
          <w:sz w:val="20"/>
          <w:szCs w:val="20"/>
        </w:rPr>
        <w:tab/>
      </w:r>
      <w:r w:rsidRPr="00293483">
        <w:rPr>
          <w:rFonts w:ascii="Arial" w:hAnsi="Arial" w:cs="Arial"/>
          <w:sz w:val="20"/>
          <w:szCs w:val="20"/>
        </w:rPr>
        <w:tab/>
        <w:t>.................................................</w:t>
      </w:r>
    </w:p>
    <w:p w14:paraId="163F7A30" w14:textId="77777777" w:rsidR="00293682" w:rsidRPr="00293483" w:rsidRDefault="00293682" w:rsidP="00EE55FC">
      <w:pPr>
        <w:spacing w:line="252" w:lineRule="auto"/>
        <w:ind w:left="360"/>
        <w:contextualSpacing/>
        <w:jc w:val="both"/>
        <w:rPr>
          <w:rFonts w:ascii="Arial" w:hAnsi="Arial" w:cs="Arial"/>
          <w:sz w:val="20"/>
          <w:szCs w:val="20"/>
        </w:rPr>
      </w:pPr>
      <w:r>
        <w:rPr>
          <w:rFonts w:ascii="Arial" w:hAnsi="Arial" w:cs="Arial"/>
          <w:sz w:val="20"/>
          <w:szCs w:val="20"/>
        </w:rPr>
        <w:t xml:space="preserve">Mgr. Barbora Čižinská </w:t>
      </w:r>
      <w:r w:rsidRPr="00293483">
        <w:rPr>
          <w:rFonts w:ascii="Arial" w:hAnsi="Arial" w:cs="Arial"/>
          <w:sz w:val="20"/>
          <w:szCs w:val="20"/>
        </w:rPr>
        <w:tab/>
      </w:r>
      <w:r w:rsidRPr="00293483">
        <w:rPr>
          <w:rFonts w:ascii="Arial" w:hAnsi="Arial" w:cs="Arial"/>
          <w:sz w:val="20"/>
          <w:szCs w:val="20"/>
        </w:rPr>
        <w:tab/>
      </w:r>
      <w:r w:rsidRPr="00293483">
        <w:rPr>
          <w:rFonts w:ascii="Arial" w:hAnsi="Arial" w:cs="Arial"/>
          <w:sz w:val="20"/>
          <w:szCs w:val="20"/>
        </w:rPr>
        <w:tab/>
      </w:r>
      <w:r w:rsidRPr="00293483">
        <w:rPr>
          <w:rFonts w:ascii="Arial" w:hAnsi="Arial" w:cs="Arial"/>
          <w:sz w:val="20"/>
          <w:szCs w:val="20"/>
        </w:rPr>
        <w:tab/>
      </w:r>
      <w:r>
        <w:rPr>
          <w:rFonts w:ascii="Arial" w:hAnsi="Arial" w:cs="Arial"/>
          <w:sz w:val="20"/>
          <w:szCs w:val="20"/>
        </w:rPr>
        <w:t xml:space="preserve">  </w:t>
      </w:r>
      <w:r>
        <w:rPr>
          <w:rFonts w:ascii="Arial" w:hAnsi="Arial" w:cs="Arial"/>
          <w:sz w:val="20"/>
          <w:szCs w:val="20"/>
        </w:rPr>
        <w:tab/>
        <w:t xml:space="preserve"> </w:t>
      </w: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p w14:paraId="1C3F4D65" w14:textId="77777777" w:rsidR="00293682" w:rsidRDefault="00293682" w:rsidP="00EE55FC">
      <w:pPr>
        <w:spacing w:line="252" w:lineRule="auto"/>
        <w:ind w:left="360"/>
        <w:contextualSpacing/>
        <w:jc w:val="both"/>
        <w:rPr>
          <w:rFonts w:ascii="Arial" w:hAnsi="Arial" w:cs="Arial"/>
          <w:sz w:val="20"/>
          <w:szCs w:val="20"/>
        </w:rPr>
      </w:pPr>
      <w:r>
        <w:rPr>
          <w:rFonts w:ascii="Arial" w:hAnsi="Arial" w:cs="Arial"/>
          <w:sz w:val="20"/>
          <w:szCs w:val="20"/>
        </w:rPr>
        <w:tab/>
        <w:t>ředitelka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p w14:paraId="4388D9E2" w14:textId="77777777" w:rsidR="00293682" w:rsidRDefault="00293682" w:rsidP="00EE55FC">
      <w:pPr>
        <w:spacing w:line="252" w:lineRule="auto"/>
        <w:contextualSpacing/>
        <w:jc w:val="both"/>
        <w:rPr>
          <w:rFonts w:ascii="Arial" w:hAnsi="Arial" w:cs="Arial"/>
          <w:sz w:val="20"/>
          <w:szCs w:val="20"/>
        </w:rPr>
      </w:pPr>
      <w:r>
        <w:rPr>
          <w:rFonts w:ascii="Arial" w:hAnsi="Arial" w:cs="Arial"/>
          <w:sz w:val="20"/>
          <w:szCs w:val="20"/>
        </w:rPr>
        <w:t>Knihovna města Hradce Králové</w:t>
      </w:r>
      <w:r w:rsidRPr="00293483">
        <w:rPr>
          <w:rFonts w:ascii="Arial" w:hAnsi="Arial" w:cs="Arial"/>
          <w:sz w:val="20"/>
          <w:szCs w:val="20"/>
        </w:rPr>
        <w:tab/>
      </w:r>
      <w:r w:rsidRPr="00293483">
        <w:rPr>
          <w:rFonts w:ascii="Arial" w:hAnsi="Arial" w:cs="Arial"/>
          <w:sz w:val="20"/>
          <w:szCs w:val="20"/>
        </w:rPr>
        <w:tab/>
      </w:r>
      <w:r>
        <w:rPr>
          <w:rFonts w:ascii="Arial" w:hAnsi="Arial" w:cs="Arial"/>
          <w:sz w:val="20"/>
          <w:szCs w:val="20"/>
        </w:rPr>
        <w:tab/>
      </w:r>
      <w:r>
        <w:rPr>
          <w:rFonts w:ascii="Arial" w:hAnsi="Arial" w:cs="Arial"/>
          <w:sz w:val="20"/>
          <w:szCs w:val="20"/>
        </w:rPr>
        <w:tab/>
      </w:r>
      <w:r w:rsidRPr="003511D4">
        <w:rPr>
          <w:rFonts w:ascii="Arial" w:hAnsi="Arial" w:cs="Arial"/>
          <w:sz w:val="20"/>
          <w:szCs w:val="20"/>
        </w:rPr>
        <w:t>[</w:t>
      </w:r>
      <w:r w:rsidRPr="003511D4">
        <w:rPr>
          <w:rFonts w:ascii="Arial" w:hAnsi="Arial" w:cs="Arial"/>
          <w:sz w:val="20"/>
          <w:szCs w:val="20"/>
          <w:highlight w:val="yellow"/>
        </w:rPr>
        <w:t>DOPLNÍ UCHAZEČ</w:t>
      </w:r>
      <w:r w:rsidRPr="003511D4">
        <w:rPr>
          <w:rFonts w:ascii="Arial" w:hAnsi="Arial" w:cs="Arial"/>
          <w:sz w:val="20"/>
          <w:szCs w:val="20"/>
        </w:rPr>
        <w:t>]</w:t>
      </w:r>
    </w:p>
    <w:p w14:paraId="741B83CC" w14:textId="77777777" w:rsidR="00293682" w:rsidRPr="00293483" w:rsidRDefault="00293682" w:rsidP="00293483">
      <w:pPr>
        <w:rPr>
          <w:rFonts w:ascii="Arial" w:hAnsi="Arial" w:cs="Arial"/>
          <w:sz w:val="20"/>
          <w:szCs w:val="20"/>
        </w:rPr>
      </w:pPr>
      <w:r w:rsidRPr="00293483">
        <w:rPr>
          <w:rFonts w:ascii="Arial" w:hAnsi="Arial" w:cs="Arial"/>
          <w:sz w:val="20"/>
          <w:szCs w:val="20"/>
        </w:rPr>
        <w:tab/>
      </w:r>
      <w:r w:rsidRPr="00293483">
        <w:rPr>
          <w:rFonts w:ascii="Arial" w:hAnsi="Arial" w:cs="Arial"/>
          <w:sz w:val="20"/>
          <w:szCs w:val="20"/>
        </w:rPr>
        <w:tab/>
      </w:r>
      <w:r w:rsidRPr="00293483">
        <w:rPr>
          <w:rFonts w:ascii="Arial" w:hAnsi="Arial" w:cs="Arial"/>
          <w:sz w:val="20"/>
          <w:szCs w:val="20"/>
        </w:rPr>
        <w:tab/>
      </w:r>
    </w:p>
    <w:p w14:paraId="5E9C1B00" w14:textId="77777777" w:rsidR="00293682" w:rsidRDefault="00293682" w:rsidP="00293483">
      <w:pPr>
        <w:rPr>
          <w:rFonts w:ascii="Arial" w:hAnsi="Arial" w:cs="Arial"/>
          <w:sz w:val="20"/>
          <w:szCs w:val="20"/>
        </w:rPr>
      </w:pPr>
    </w:p>
    <w:p w14:paraId="25C4AC70" w14:textId="77777777" w:rsidR="00293682" w:rsidRDefault="00293682" w:rsidP="00293483">
      <w:pPr>
        <w:rPr>
          <w:rFonts w:ascii="Arial" w:hAnsi="Arial" w:cs="Arial"/>
          <w:sz w:val="20"/>
          <w:szCs w:val="20"/>
        </w:rPr>
      </w:pPr>
    </w:p>
    <w:p w14:paraId="05180B93" w14:textId="77777777" w:rsidR="00293682" w:rsidRDefault="00293682" w:rsidP="00293483">
      <w:pPr>
        <w:rPr>
          <w:rFonts w:ascii="Arial" w:hAnsi="Arial" w:cs="Arial"/>
          <w:sz w:val="20"/>
          <w:szCs w:val="20"/>
        </w:rPr>
      </w:pPr>
    </w:p>
    <w:p w14:paraId="0680B370" w14:textId="77777777" w:rsidR="00293682" w:rsidRDefault="00293682" w:rsidP="00293483">
      <w:pPr>
        <w:rPr>
          <w:rFonts w:ascii="Arial" w:hAnsi="Arial" w:cs="Arial"/>
          <w:sz w:val="20"/>
          <w:szCs w:val="20"/>
        </w:rPr>
      </w:pPr>
    </w:p>
    <w:p w14:paraId="12708989" w14:textId="717738CA" w:rsidR="00293682" w:rsidRDefault="00293682" w:rsidP="00293483">
      <w:pPr>
        <w:rPr>
          <w:rFonts w:ascii="Arial" w:hAnsi="Arial" w:cs="Arial"/>
          <w:sz w:val="20"/>
          <w:szCs w:val="20"/>
        </w:rPr>
      </w:pPr>
    </w:p>
    <w:p w14:paraId="05CA95F2" w14:textId="5282D429" w:rsidR="00026E51" w:rsidRDefault="00026E51" w:rsidP="00293483">
      <w:pPr>
        <w:rPr>
          <w:rFonts w:ascii="Arial" w:hAnsi="Arial" w:cs="Arial"/>
          <w:sz w:val="20"/>
          <w:szCs w:val="20"/>
        </w:rPr>
      </w:pPr>
    </w:p>
    <w:p w14:paraId="001215EB" w14:textId="77777777" w:rsidR="00026E51" w:rsidRDefault="00026E51" w:rsidP="00293483">
      <w:pPr>
        <w:rPr>
          <w:rFonts w:ascii="Arial" w:hAnsi="Arial" w:cs="Arial"/>
          <w:sz w:val="20"/>
          <w:szCs w:val="20"/>
        </w:rPr>
      </w:pPr>
    </w:p>
    <w:p w14:paraId="025908F1" w14:textId="77777777" w:rsidR="00293682" w:rsidRDefault="00293682" w:rsidP="00293483">
      <w:pPr>
        <w:rPr>
          <w:rFonts w:ascii="Arial" w:hAnsi="Arial" w:cs="Arial"/>
          <w:sz w:val="20"/>
          <w:szCs w:val="20"/>
        </w:rPr>
      </w:pPr>
    </w:p>
    <w:p w14:paraId="2CB8B38F" w14:textId="77777777" w:rsidR="00293682" w:rsidRDefault="00293682" w:rsidP="00293483">
      <w:pPr>
        <w:rPr>
          <w:rFonts w:ascii="Arial" w:hAnsi="Arial" w:cs="Arial"/>
          <w:sz w:val="20"/>
          <w:szCs w:val="20"/>
        </w:rPr>
      </w:pPr>
    </w:p>
    <w:p w14:paraId="44CD3CA8" w14:textId="77777777" w:rsidR="00293682" w:rsidRDefault="00293682" w:rsidP="00293483">
      <w:pPr>
        <w:rPr>
          <w:rFonts w:ascii="Arial" w:hAnsi="Arial" w:cs="Arial"/>
          <w:sz w:val="20"/>
          <w:szCs w:val="20"/>
        </w:rPr>
      </w:pPr>
    </w:p>
    <w:p w14:paraId="109CE35C" w14:textId="77777777" w:rsidR="00293682" w:rsidRDefault="00293682" w:rsidP="00293483">
      <w:pPr>
        <w:rPr>
          <w:rFonts w:ascii="Arial" w:hAnsi="Arial" w:cs="Arial"/>
          <w:sz w:val="20"/>
          <w:szCs w:val="20"/>
        </w:rPr>
      </w:pPr>
    </w:p>
    <w:p w14:paraId="6DCAEA3B" w14:textId="77777777" w:rsidR="00293682" w:rsidRDefault="00293682" w:rsidP="00293483">
      <w:pPr>
        <w:rPr>
          <w:rFonts w:ascii="Arial" w:hAnsi="Arial" w:cs="Arial"/>
          <w:sz w:val="20"/>
          <w:szCs w:val="20"/>
        </w:rPr>
      </w:pPr>
    </w:p>
    <w:p w14:paraId="1C88C0E9" w14:textId="77777777" w:rsidR="00293682" w:rsidRDefault="00293682" w:rsidP="00293483">
      <w:pPr>
        <w:rPr>
          <w:rFonts w:ascii="Arial" w:hAnsi="Arial" w:cs="Arial"/>
          <w:sz w:val="20"/>
          <w:szCs w:val="20"/>
        </w:rPr>
      </w:pPr>
    </w:p>
    <w:p w14:paraId="455D7EA4" w14:textId="77777777" w:rsidR="00293682" w:rsidRDefault="00293682" w:rsidP="00293483">
      <w:pPr>
        <w:rPr>
          <w:rFonts w:ascii="Arial" w:hAnsi="Arial" w:cs="Arial"/>
          <w:sz w:val="20"/>
          <w:szCs w:val="20"/>
        </w:rPr>
      </w:pPr>
    </w:p>
    <w:p w14:paraId="2ED024CF" w14:textId="4C4BC5B8" w:rsidR="00293682" w:rsidRDefault="00293682" w:rsidP="00293483">
      <w:pPr>
        <w:rPr>
          <w:rFonts w:ascii="Arial" w:hAnsi="Arial" w:cs="Arial"/>
          <w:sz w:val="20"/>
          <w:szCs w:val="20"/>
        </w:rPr>
      </w:pPr>
    </w:p>
    <w:p w14:paraId="11ECF093" w14:textId="6E5F2B9D" w:rsidR="00026E51" w:rsidRDefault="00026E51" w:rsidP="00293483">
      <w:pPr>
        <w:rPr>
          <w:rFonts w:ascii="Arial" w:hAnsi="Arial" w:cs="Arial"/>
          <w:sz w:val="20"/>
          <w:szCs w:val="20"/>
        </w:rPr>
      </w:pPr>
    </w:p>
    <w:p w14:paraId="541916A7" w14:textId="7C26A8F4" w:rsidR="00026E51" w:rsidRDefault="00026E51" w:rsidP="00293483">
      <w:pPr>
        <w:rPr>
          <w:rFonts w:ascii="Arial" w:hAnsi="Arial" w:cs="Arial"/>
          <w:sz w:val="20"/>
          <w:szCs w:val="20"/>
        </w:rPr>
      </w:pPr>
    </w:p>
    <w:p w14:paraId="722C8FA0" w14:textId="0BCDD616" w:rsidR="00026E51" w:rsidRDefault="00026E51" w:rsidP="00293483">
      <w:pPr>
        <w:rPr>
          <w:rFonts w:ascii="Arial" w:hAnsi="Arial" w:cs="Arial"/>
          <w:sz w:val="20"/>
          <w:szCs w:val="20"/>
        </w:rPr>
      </w:pPr>
    </w:p>
    <w:p w14:paraId="729AC0E9" w14:textId="77777777" w:rsidR="00026E51" w:rsidRDefault="00026E51" w:rsidP="00293483">
      <w:pPr>
        <w:rPr>
          <w:rFonts w:ascii="Arial" w:hAnsi="Arial" w:cs="Arial"/>
          <w:sz w:val="20"/>
          <w:szCs w:val="20"/>
        </w:rPr>
      </w:pPr>
    </w:p>
    <w:p w14:paraId="0220DAC4" w14:textId="77777777" w:rsidR="00293682" w:rsidRDefault="00293682" w:rsidP="00293483">
      <w:pPr>
        <w:rPr>
          <w:rFonts w:ascii="Arial" w:hAnsi="Arial" w:cs="Arial"/>
          <w:sz w:val="20"/>
          <w:szCs w:val="20"/>
        </w:rPr>
      </w:pPr>
    </w:p>
    <w:p w14:paraId="41754235" w14:textId="77777777" w:rsidR="00293682" w:rsidRPr="005D7DD8" w:rsidRDefault="00293682" w:rsidP="00293483">
      <w:pPr>
        <w:rPr>
          <w:rFonts w:ascii="Arial" w:hAnsi="Arial" w:cs="Arial"/>
          <w:b/>
          <w:sz w:val="20"/>
          <w:szCs w:val="20"/>
          <w:u w:val="single"/>
        </w:rPr>
      </w:pPr>
      <w:r w:rsidRPr="005D7DD8">
        <w:rPr>
          <w:rFonts w:ascii="Arial" w:hAnsi="Arial" w:cs="Arial"/>
          <w:b/>
          <w:sz w:val="20"/>
          <w:szCs w:val="20"/>
          <w:u w:val="single"/>
        </w:rPr>
        <w:t>PŘÍLOHA Č. 1 SMLOUVY: SPECIFIKACE PŘEDMĚTU SMLOUVY</w:t>
      </w:r>
    </w:p>
    <w:p w14:paraId="4A79BD27" w14:textId="77777777" w:rsidR="00293682" w:rsidRDefault="00293682" w:rsidP="00293483">
      <w:pPr>
        <w:rPr>
          <w:rFonts w:ascii="Arial" w:hAnsi="Arial" w:cs="Arial"/>
          <w:sz w:val="20"/>
          <w:szCs w:val="20"/>
        </w:rPr>
      </w:pPr>
    </w:p>
    <w:p w14:paraId="3B5A601A" w14:textId="77777777" w:rsidR="00293682" w:rsidRDefault="00293682" w:rsidP="005D7DD8">
      <w:pPr>
        <w:spacing w:after="0" w:line="240" w:lineRule="auto"/>
        <w:jc w:val="both"/>
        <w:rPr>
          <w:rFonts w:ascii="Arial" w:hAnsi="Arial" w:cs="Arial"/>
          <w:b/>
          <w:sz w:val="20"/>
          <w:szCs w:val="20"/>
        </w:rPr>
      </w:pPr>
      <w:r>
        <w:rPr>
          <w:rFonts w:ascii="Arial" w:hAnsi="Arial" w:cs="Arial"/>
          <w:b/>
          <w:sz w:val="20"/>
          <w:szCs w:val="20"/>
        </w:rPr>
        <w:t>ČÁST A: OBECNÝ POPIS POŽADAVKŮ NA SLUŽBY</w:t>
      </w:r>
    </w:p>
    <w:p w14:paraId="1525A49B" w14:textId="77777777" w:rsidR="00293682" w:rsidRDefault="00293682" w:rsidP="005D7DD8">
      <w:pPr>
        <w:spacing w:after="0" w:line="240" w:lineRule="auto"/>
        <w:jc w:val="both"/>
        <w:rPr>
          <w:rFonts w:ascii="Arial" w:hAnsi="Arial" w:cs="Arial"/>
          <w:b/>
          <w:sz w:val="20"/>
          <w:szCs w:val="20"/>
        </w:rPr>
      </w:pPr>
    </w:p>
    <w:p w14:paraId="3387979B" w14:textId="77777777" w:rsidR="00026E51" w:rsidRPr="00264E1B" w:rsidRDefault="00026E51" w:rsidP="00026E51">
      <w:pPr>
        <w:pStyle w:val="Zkladntext"/>
        <w:jc w:val="both"/>
        <w:rPr>
          <w:sz w:val="20"/>
        </w:rPr>
      </w:pPr>
      <w:r w:rsidRPr="00264E1B">
        <w:rPr>
          <w:sz w:val="20"/>
        </w:rPr>
        <w:t>Služby budou prováděny v následujících prostorách (obecná specifikace, bližší specifikace viz část B a E této přílohy č. 2):</w:t>
      </w:r>
    </w:p>
    <w:p w14:paraId="73CFF5F7" w14:textId="77777777" w:rsidR="00026E51" w:rsidRPr="00264E1B" w:rsidRDefault="00026E51" w:rsidP="00026E51">
      <w:pPr>
        <w:pStyle w:val="Zkladntext"/>
        <w:jc w:val="both"/>
        <w:rPr>
          <w:bCs/>
          <w:sz w:val="20"/>
        </w:rPr>
      </w:pPr>
      <w:r w:rsidRPr="00264E1B">
        <w:rPr>
          <w:bCs/>
          <w:sz w:val="20"/>
        </w:rPr>
        <w:t xml:space="preserve"> </w:t>
      </w:r>
    </w:p>
    <w:p w14:paraId="0C1BEAB6" w14:textId="77777777" w:rsidR="00026E51" w:rsidRPr="00820A07" w:rsidRDefault="00026E51" w:rsidP="00026E51">
      <w:pPr>
        <w:pStyle w:val="Zkladntext"/>
        <w:jc w:val="both"/>
        <w:rPr>
          <w:sz w:val="20"/>
        </w:rPr>
      </w:pPr>
      <w:r w:rsidRPr="00820A07">
        <w:rPr>
          <w:sz w:val="20"/>
        </w:rPr>
        <w:t>Úklid venkovních prostor</w:t>
      </w:r>
    </w:p>
    <w:p w14:paraId="260803D6" w14:textId="77777777" w:rsidR="00026E51" w:rsidRPr="00820A07" w:rsidRDefault="00026E51" w:rsidP="00026E51">
      <w:pPr>
        <w:pStyle w:val="Zkladntext"/>
        <w:numPr>
          <w:ilvl w:val="0"/>
          <w:numId w:val="42"/>
        </w:numPr>
        <w:jc w:val="both"/>
        <w:rPr>
          <w:sz w:val="20"/>
        </w:rPr>
      </w:pPr>
      <w:r w:rsidRPr="00820A07">
        <w:rPr>
          <w:sz w:val="20"/>
        </w:rPr>
        <w:t>prostor před budovou</w:t>
      </w:r>
    </w:p>
    <w:p w14:paraId="1C87F9AB" w14:textId="77777777" w:rsidR="00026E51" w:rsidRPr="00820A07" w:rsidRDefault="00026E51" w:rsidP="00026E51">
      <w:pPr>
        <w:pStyle w:val="Zkladntext"/>
        <w:numPr>
          <w:ilvl w:val="0"/>
          <w:numId w:val="42"/>
        </w:numPr>
        <w:jc w:val="both"/>
        <w:rPr>
          <w:sz w:val="20"/>
        </w:rPr>
      </w:pPr>
      <w:r w:rsidRPr="00820A07">
        <w:rPr>
          <w:sz w:val="20"/>
        </w:rPr>
        <w:t>schodiště před služebními vchody</w:t>
      </w:r>
    </w:p>
    <w:p w14:paraId="2781CF31" w14:textId="77777777" w:rsidR="00026E51" w:rsidRDefault="00026E51" w:rsidP="00026E51">
      <w:pPr>
        <w:pStyle w:val="Zkladntext"/>
        <w:numPr>
          <w:ilvl w:val="0"/>
          <w:numId w:val="42"/>
        </w:numPr>
        <w:jc w:val="both"/>
        <w:rPr>
          <w:sz w:val="20"/>
        </w:rPr>
      </w:pPr>
      <w:r w:rsidRPr="00820A07">
        <w:rPr>
          <w:sz w:val="20"/>
        </w:rPr>
        <w:t>terasa na střeše knihovny</w:t>
      </w:r>
    </w:p>
    <w:p w14:paraId="39F65BE0" w14:textId="77777777" w:rsidR="00026E51" w:rsidRDefault="00026E51" w:rsidP="00026E51">
      <w:pPr>
        <w:pStyle w:val="Zkladntext"/>
        <w:jc w:val="both"/>
        <w:rPr>
          <w:sz w:val="20"/>
        </w:rPr>
      </w:pPr>
    </w:p>
    <w:p w14:paraId="3B2F6862" w14:textId="77777777" w:rsidR="00026E51" w:rsidRPr="00264E1B" w:rsidRDefault="00026E51" w:rsidP="00026E51">
      <w:pPr>
        <w:pStyle w:val="Zkladntext"/>
        <w:jc w:val="both"/>
        <w:rPr>
          <w:sz w:val="20"/>
        </w:rPr>
      </w:pPr>
      <w:r w:rsidRPr="00264E1B">
        <w:rPr>
          <w:sz w:val="20"/>
        </w:rPr>
        <w:t>Úklid zázemí knihovny a kanceláře pracovníků:</w:t>
      </w:r>
    </w:p>
    <w:p w14:paraId="24C4406F" w14:textId="77777777" w:rsidR="00026E51" w:rsidRPr="00264E1B" w:rsidRDefault="00026E51" w:rsidP="00026E51">
      <w:pPr>
        <w:pStyle w:val="Zkladntext"/>
        <w:numPr>
          <w:ilvl w:val="0"/>
          <w:numId w:val="34"/>
        </w:numPr>
        <w:jc w:val="both"/>
        <w:rPr>
          <w:bCs/>
          <w:sz w:val="20"/>
        </w:rPr>
      </w:pPr>
      <w:r w:rsidRPr="00264E1B">
        <w:rPr>
          <w:bCs/>
          <w:sz w:val="20"/>
        </w:rPr>
        <w:t xml:space="preserve">17 kanceláří, z toho 2 kanceláře na vestavěném mezipatře, 3 kanceláře v prostorách </w:t>
      </w:r>
    </w:p>
    <w:p w14:paraId="17E8AB15" w14:textId="77777777" w:rsidR="00026E51" w:rsidRPr="00264E1B" w:rsidRDefault="00026E51" w:rsidP="00026E51">
      <w:pPr>
        <w:pStyle w:val="Zkladntext"/>
        <w:jc w:val="both"/>
        <w:rPr>
          <w:bCs/>
          <w:sz w:val="20"/>
        </w:rPr>
      </w:pPr>
      <w:r w:rsidRPr="00264E1B">
        <w:rPr>
          <w:bCs/>
          <w:sz w:val="20"/>
        </w:rPr>
        <w:t xml:space="preserve">             půjčovny pro dospělé ve 2. nadzemním patře, zasedací místnost</w:t>
      </w:r>
    </w:p>
    <w:p w14:paraId="53F8066A" w14:textId="77777777" w:rsidR="00026E51" w:rsidRPr="00264E1B" w:rsidRDefault="00026E51" w:rsidP="00026E51">
      <w:pPr>
        <w:pStyle w:val="Zkladntext"/>
        <w:numPr>
          <w:ilvl w:val="0"/>
          <w:numId w:val="34"/>
        </w:numPr>
        <w:jc w:val="both"/>
        <w:rPr>
          <w:bCs/>
          <w:sz w:val="20"/>
        </w:rPr>
      </w:pPr>
      <w:r w:rsidRPr="00264E1B">
        <w:rPr>
          <w:bCs/>
          <w:sz w:val="20"/>
        </w:rPr>
        <w:t>toalety, šatny zaměstnanců, chodby mimo veřejné prostory, denní místnosti zaměstnanců</w:t>
      </w:r>
    </w:p>
    <w:p w14:paraId="6D1AFCC7" w14:textId="77777777" w:rsidR="00026E51" w:rsidRPr="00264E1B" w:rsidRDefault="00026E51" w:rsidP="00026E51">
      <w:pPr>
        <w:pStyle w:val="Zkladntext"/>
        <w:ind w:left="360"/>
        <w:jc w:val="both"/>
        <w:rPr>
          <w:bCs/>
          <w:sz w:val="20"/>
        </w:rPr>
      </w:pPr>
    </w:p>
    <w:p w14:paraId="3F604A31" w14:textId="77777777" w:rsidR="00026E51" w:rsidRPr="00264E1B" w:rsidRDefault="00026E51" w:rsidP="00026E51">
      <w:pPr>
        <w:pStyle w:val="Zkladntext"/>
        <w:jc w:val="both"/>
        <w:rPr>
          <w:sz w:val="20"/>
        </w:rPr>
      </w:pPr>
      <w:r w:rsidRPr="00264E1B">
        <w:rPr>
          <w:sz w:val="20"/>
        </w:rPr>
        <w:t xml:space="preserve"> Úklid veřejných prostor:</w:t>
      </w:r>
    </w:p>
    <w:p w14:paraId="6C0B02DA" w14:textId="77777777" w:rsidR="00026E51" w:rsidRPr="00264E1B" w:rsidRDefault="00026E51" w:rsidP="00026E51">
      <w:pPr>
        <w:pStyle w:val="Zkladntext"/>
        <w:numPr>
          <w:ilvl w:val="0"/>
          <w:numId w:val="35"/>
        </w:numPr>
        <w:jc w:val="both"/>
        <w:rPr>
          <w:sz w:val="20"/>
        </w:rPr>
      </w:pPr>
      <w:r>
        <w:rPr>
          <w:sz w:val="20"/>
        </w:rPr>
        <w:t>nadzemní podlaží</w:t>
      </w:r>
    </w:p>
    <w:p w14:paraId="7D796937" w14:textId="77777777" w:rsidR="00026E51" w:rsidRPr="00264E1B" w:rsidRDefault="00026E51" w:rsidP="00026E51">
      <w:pPr>
        <w:pStyle w:val="Zkladntext"/>
        <w:numPr>
          <w:ilvl w:val="0"/>
          <w:numId w:val="34"/>
        </w:numPr>
        <w:jc w:val="both"/>
        <w:rPr>
          <w:bCs/>
          <w:sz w:val="20"/>
        </w:rPr>
      </w:pPr>
      <w:r w:rsidRPr="00264E1B">
        <w:rPr>
          <w:bCs/>
          <w:sz w:val="20"/>
        </w:rPr>
        <w:t xml:space="preserve">vstupní hala knihovny, schodiště, výtahy, toalety, Zvuková </w:t>
      </w:r>
    </w:p>
    <w:p w14:paraId="35C66548" w14:textId="77777777" w:rsidR="00026E51" w:rsidRPr="00264E1B" w:rsidRDefault="00026E51" w:rsidP="00026E51">
      <w:pPr>
        <w:pStyle w:val="Zkladntext"/>
        <w:ind w:left="360"/>
        <w:jc w:val="both"/>
        <w:rPr>
          <w:bCs/>
          <w:sz w:val="20"/>
        </w:rPr>
      </w:pPr>
      <w:r w:rsidRPr="00264E1B">
        <w:rPr>
          <w:bCs/>
          <w:sz w:val="20"/>
        </w:rPr>
        <w:t xml:space="preserve">      knihovna pro nevidomé, šatna pro návštěvníky, šatní skříňky, veškeré prosklené </w:t>
      </w:r>
    </w:p>
    <w:p w14:paraId="17285034" w14:textId="77777777" w:rsidR="00026E51" w:rsidRPr="00264E1B" w:rsidRDefault="00026E51" w:rsidP="00026E51">
      <w:pPr>
        <w:pStyle w:val="Zkladntext"/>
        <w:ind w:left="360"/>
        <w:jc w:val="both"/>
        <w:rPr>
          <w:bCs/>
          <w:sz w:val="20"/>
        </w:rPr>
      </w:pPr>
      <w:r w:rsidRPr="00264E1B">
        <w:rPr>
          <w:bCs/>
          <w:sz w:val="20"/>
        </w:rPr>
        <w:t xml:space="preserve">      plochy, nábytek v těchto prostorách včetně výstavních a informačních panelů,</w:t>
      </w:r>
    </w:p>
    <w:p w14:paraId="00999497" w14:textId="77777777" w:rsidR="00026E51" w:rsidRPr="00264E1B" w:rsidRDefault="00026E51" w:rsidP="00026E51">
      <w:pPr>
        <w:pStyle w:val="Zkladntext"/>
        <w:ind w:left="360"/>
        <w:jc w:val="both"/>
        <w:rPr>
          <w:bCs/>
          <w:sz w:val="20"/>
        </w:rPr>
      </w:pPr>
      <w:r w:rsidRPr="00264E1B">
        <w:rPr>
          <w:bCs/>
          <w:sz w:val="20"/>
        </w:rPr>
        <w:t xml:space="preserve">      galerie, sál včetně zázemí galerie, kavárna včetně zázemí, toalety    </w:t>
      </w:r>
    </w:p>
    <w:p w14:paraId="1EE61317" w14:textId="77777777" w:rsidR="00026E51" w:rsidRPr="00264E1B" w:rsidRDefault="00026E51" w:rsidP="00026E51">
      <w:pPr>
        <w:pStyle w:val="Zkladntext"/>
        <w:numPr>
          <w:ilvl w:val="0"/>
          <w:numId w:val="35"/>
        </w:numPr>
        <w:jc w:val="both"/>
        <w:rPr>
          <w:sz w:val="20"/>
        </w:rPr>
      </w:pPr>
      <w:r>
        <w:rPr>
          <w:sz w:val="20"/>
        </w:rPr>
        <w:t>nadzemní podlaží</w:t>
      </w:r>
    </w:p>
    <w:p w14:paraId="7B770F9A" w14:textId="77777777" w:rsidR="00026E51" w:rsidRPr="00264E1B" w:rsidRDefault="00026E51" w:rsidP="00026E51">
      <w:pPr>
        <w:pStyle w:val="Zkladntext"/>
        <w:numPr>
          <w:ilvl w:val="0"/>
          <w:numId w:val="34"/>
        </w:numPr>
        <w:jc w:val="both"/>
        <w:rPr>
          <w:bCs/>
          <w:sz w:val="20"/>
        </w:rPr>
      </w:pPr>
      <w:r w:rsidRPr="00264E1B">
        <w:rPr>
          <w:bCs/>
          <w:sz w:val="20"/>
        </w:rPr>
        <w:t>hala s informačními panely, nábytkem, oddělení pro dospělé, referenční centrum</w:t>
      </w:r>
    </w:p>
    <w:p w14:paraId="219E7FC5" w14:textId="77777777" w:rsidR="00026E51" w:rsidRPr="00264E1B" w:rsidRDefault="00026E51" w:rsidP="00026E51">
      <w:pPr>
        <w:pStyle w:val="Zkladntext"/>
        <w:ind w:left="360"/>
        <w:jc w:val="both"/>
        <w:rPr>
          <w:bCs/>
          <w:sz w:val="20"/>
        </w:rPr>
      </w:pPr>
      <w:r w:rsidRPr="00264E1B">
        <w:rPr>
          <w:bCs/>
          <w:sz w:val="20"/>
        </w:rPr>
        <w:t xml:space="preserve">     dětské oddělení a hudební oddělení, toalety, individuální a kolektivní </w:t>
      </w:r>
    </w:p>
    <w:p w14:paraId="58986B54" w14:textId="77777777" w:rsidR="00026E51" w:rsidRPr="00264E1B" w:rsidRDefault="00026E51" w:rsidP="00026E51">
      <w:pPr>
        <w:pStyle w:val="Zkladntext"/>
        <w:ind w:left="360"/>
        <w:jc w:val="both"/>
        <w:rPr>
          <w:bCs/>
          <w:sz w:val="20"/>
        </w:rPr>
      </w:pPr>
      <w:r w:rsidRPr="00264E1B">
        <w:rPr>
          <w:bCs/>
          <w:sz w:val="20"/>
        </w:rPr>
        <w:t xml:space="preserve">      studovny, schodiště na vestavěné mezipatro, vestavěné mezipatro</w:t>
      </w:r>
    </w:p>
    <w:p w14:paraId="6A5A4948" w14:textId="77777777" w:rsidR="00026E51" w:rsidRPr="00264E1B" w:rsidRDefault="00026E51" w:rsidP="00026E51">
      <w:pPr>
        <w:pStyle w:val="Zkladntext"/>
        <w:ind w:left="360"/>
        <w:jc w:val="both"/>
        <w:rPr>
          <w:bCs/>
          <w:sz w:val="20"/>
        </w:rPr>
      </w:pPr>
      <w:r>
        <w:rPr>
          <w:bCs/>
          <w:sz w:val="20"/>
        </w:rPr>
        <w:tab/>
      </w:r>
      <w:proofErr w:type="gramStart"/>
      <w:r>
        <w:rPr>
          <w:bCs/>
          <w:sz w:val="20"/>
        </w:rPr>
        <w:t>3.  nadzemní</w:t>
      </w:r>
      <w:proofErr w:type="gramEnd"/>
      <w:r>
        <w:rPr>
          <w:bCs/>
          <w:sz w:val="20"/>
        </w:rPr>
        <w:t xml:space="preserve"> podlaží</w:t>
      </w:r>
    </w:p>
    <w:p w14:paraId="24BA5235" w14:textId="77777777" w:rsidR="00026E51" w:rsidRDefault="00026E51" w:rsidP="00026E51">
      <w:pPr>
        <w:pStyle w:val="Zkladntext"/>
        <w:ind w:left="360"/>
        <w:jc w:val="both"/>
        <w:rPr>
          <w:bCs/>
          <w:sz w:val="20"/>
        </w:rPr>
      </w:pPr>
      <w:r w:rsidRPr="00264E1B">
        <w:rPr>
          <w:bCs/>
          <w:sz w:val="20"/>
        </w:rPr>
        <w:t xml:space="preserve">- </w:t>
      </w:r>
      <w:r w:rsidRPr="00264E1B">
        <w:rPr>
          <w:bCs/>
          <w:sz w:val="20"/>
        </w:rPr>
        <w:tab/>
        <w:t>schody a zádveří</w:t>
      </w:r>
    </w:p>
    <w:p w14:paraId="1AF0892F" w14:textId="77777777" w:rsidR="00026E51" w:rsidRDefault="00026E51" w:rsidP="00026E51">
      <w:pPr>
        <w:pStyle w:val="Zkladntext"/>
        <w:ind w:left="360"/>
        <w:jc w:val="both"/>
        <w:rPr>
          <w:bCs/>
          <w:sz w:val="20"/>
        </w:rPr>
      </w:pPr>
    </w:p>
    <w:p w14:paraId="18CB7FF5" w14:textId="77777777" w:rsidR="00026E51" w:rsidRDefault="00026E51" w:rsidP="00026E51">
      <w:pPr>
        <w:pStyle w:val="Zkladntext"/>
        <w:jc w:val="both"/>
        <w:rPr>
          <w:sz w:val="20"/>
        </w:rPr>
      </w:pPr>
      <w:r>
        <w:rPr>
          <w:sz w:val="20"/>
        </w:rPr>
        <w:t>Pravidelná p</w:t>
      </w:r>
      <w:r w:rsidRPr="00264E1B">
        <w:rPr>
          <w:sz w:val="20"/>
        </w:rPr>
        <w:t>r</w:t>
      </w:r>
      <w:r>
        <w:rPr>
          <w:sz w:val="20"/>
        </w:rPr>
        <w:t>acovní a provozní doba knihovny:</w:t>
      </w:r>
    </w:p>
    <w:p w14:paraId="51F8901A" w14:textId="77777777" w:rsidR="00026E51" w:rsidRPr="00264E1B" w:rsidRDefault="00026E51" w:rsidP="00026E51">
      <w:pPr>
        <w:pStyle w:val="Zkladntext"/>
        <w:numPr>
          <w:ilvl w:val="0"/>
          <w:numId w:val="43"/>
        </w:numPr>
        <w:jc w:val="both"/>
        <w:rPr>
          <w:sz w:val="20"/>
        </w:rPr>
      </w:pPr>
      <w:r w:rsidRPr="00264E1B">
        <w:rPr>
          <w:sz w:val="20"/>
        </w:rPr>
        <w:t>pondělí - pátek 6.00 hod. - 18.00 hod.</w:t>
      </w:r>
    </w:p>
    <w:p w14:paraId="47BD14D4" w14:textId="77777777" w:rsidR="00026E51" w:rsidRDefault="00026E51" w:rsidP="00026E51">
      <w:pPr>
        <w:pStyle w:val="Zkladntext"/>
        <w:numPr>
          <w:ilvl w:val="0"/>
          <w:numId w:val="43"/>
        </w:numPr>
        <w:jc w:val="both"/>
        <w:rPr>
          <w:sz w:val="20"/>
        </w:rPr>
      </w:pPr>
      <w:r w:rsidRPr="00264E1B">
        <w:rPr>
          <w:sz w:val="20"/>
        </w:rPr>
        <w:t xml:space="preserve">sobota 8.00 hod. – 12.00 hod.  </w:t>
      </w:r>
    </w:p>
    <w:p w14:paraId="3BD4EB9F" w14:textId="77777777" w:rsidR="00026E51" w:rsidRPr="00D54DC4" w:rsidRDefault="00026E51" w:rsidP="00026E51">
      <w:pPr>
        <w:pStyle w:val="Zkladntext"/>
        <w:numPr>
          <w:ilvl w:val="0"/>
          <w:numId w:val="43"/>
        </w:numPr>
        <w:jc w:val="both"/>
        <w:rPr>
          <w:sz w:val="20"/>
        </w:rPr>
      </w:pPr>
      <w:r w:rsidRPr="00D54DC4">
        <w:rPr>
          <w:sz w:val="20"/>
        </w:rPr>
        <w:t>v případě kulturních a vzdělávacích akcí se provozní doba knihovny prodlužuje dle potřeby</w:t>
      </w:r>
    </w:p>
    <w:p w14:paraId="72600E19" w14:textId="77777777" w:rsidR="00026E51" w:rsidRPr="00D27EF8" w:rsidRDefault="00026E51" w:rsidP="00026E51">
      <w:pPr>
        <w:pStyle w:val="Zkladntext"/>
        <w:jc w:val="both"/>
        <w:rPr>
          <w:sz w:val="20"/>
        </w:rPr>
      </w:pPr>
    </w:p>
    <w:p w14:paraId="6A09BF07" w14:textId="468429EB" w:rsidR="00026E51" w:rsidRDefault="00845EC2" w:rsidP="00026E51">
      <w:pPr>
        <w:pStyle w:val="Zkladntext"/>
        <w:jc w:val="both"/>
        <w:rPr>
          <w:bCs/>
          <w:sz w:val="20"/>
        </w:rPr>
      </w:pPr>
      <w:r>
        <w:rPr>
          <w:sz w:val="20"/>
        </w:rPr>
        <w:t xml:space="preserve">Dodavatel </w:t>
      </w:r>
      <w:r w:rsidR="00026E51">
        <w:rPr>
          <w:sz w:val="20"/>
        </w:rPr>
        <w:t xml:space="preserve">je povinen užít pro plnění </w:t>
      </w:r>
      <w:r>
        <w:rPr>
          <w:sz w:val="20"/>
        </w:rPr>
        <w:t xml:space="preserve">smlouvy </w:t>
      </w:r>
      <w:r w:rsidR="00026E51" w:rsidRPr="00F16AA0">
        <w:rPr>
          <w:sz w:val="20"/>
        </w:rPr>
        <w:t>10x úklidový vozík</w:t>
      </w:r>
      <w:r w:rsidR="00026E51" w:rsidRPr="00F16AA0">
        <w:rPr>
          <w:bCs/>
          <w:sz w:val="20"/>
        </w:rPr>
        <w:t xml:space="preserve">: (2x vědro17 L, 1x vědro 6 L, ždímač, vak na odpadky 120 L,2x vanička pro drobné úklidové prostředky, držáky pro uchycení úklid. </w:t>
      </w:r>
      <w:proofErr w:type="gramStart"/>
      <w:r w:rsidR="00026E51" w:rsidRPr="00F16AA0">
        <w:rPr>
          <w:bCs/>
          <w:sz w:val="20"/>
        </w:rPr>
        <w:t>nářadí</w:t>
      </w:r>
      <w:proofErr w:type="gramEnd"/>
      <w:r w:rsidR="00026E51" w:rsidRPr="00F16AA0">
        <w:rPr>
          <w:bCs/>
          <w:sz w:val="20"/>
        </w:rPr>
        <w:t>, nářadí pro drobný úklid)</w:t>
      </w:r>
      <w:r w:rsidR="00026E51">
        <w:rPr>
          <w:bCs/>
          <w:sz w:val="20"/>
        </w:rPr>
        <w:t xml:space="preserve"> – tyto vozíky jsou ve vlastnictví </w:t>
      </w:r>
      <w:r>
        <w:rPr>
          <w:bCs/>
          <w:sz w:val="20"/>
        </w:rPr>
        <w:t xml:space="preserve">Objednatele </w:t>
      </w:r>
      <w:r w:rsidR="00026E51">
        <w:rPr>
          <w:bCs/>
          <w:sz w:val="20"/>
        </w:rPr>
        <w:t xml:space="preserve">a předá je </w:t>
      </w:r>
      <w:r>
        <w:rPr>
          <w:bCs/>
          <w:sz w:val="20"/>
        </w:rPr>
        <w:t xml:space="preserve">Dodavateli </w:t>
      </w:r>
      <w:r w:rsidR="00026E51">
        <w:rPr>
          <w:bCs/>
          <w:sz w:val="20"/>
        </w:rPr>
        <w:t xml:space="preserve">po uzavření smlouvy. </w:t>
      </w:r>
    </w:p>
    <w:p w14:paraId="12F269C1" w14:textId="77777777" w:rsidR="00026E51" w:rsidRDefault="00026E51" w:rsidP="00026E51">
      <w:pPr>
        <w:pStyle w:val="Zkladntext"/>
        <w:jc w:val="both"/>
        <w:rPr>
          <w:bCs/>
          <w:sz w:val="20"/>
        </w:rPr>
      </w:pPr>
    </w:p>
    <w:p w14:paraId="78CFCE67" w14:textId="0E6B9131" w:rsidR="00026E51" w:rsidRPr="00D54DC4" w:rsidRDefault="00845EC2" w:rsidP="00026E51">
      <w:pPr>
        <w:pStyle w:val="Zkladntext"/>
        <w:jc w:val="both"/>
        <w:rPr>
          <w:rFonts w:cs="Arial"/>
          <w:bCs/>
          <w:sz w:val="20"/>
        </w:rPr>
      </w:pPr>
      <w:r>
        <w:rPr>
          <w:bCs/>
          <w:sz w:val="20"/>
        </w:rPr>
        <w:t>Objednatel</w:t>
      </w:r>
      <w:r w:rsidR="00026E51" w:rsidRPr="00D54DC4">
        <w:rPr>
          <w:bCs/>
          <w:sz w:val="20"/>
        </w:rPr>
        <w:t xml:space="preserve"> </w:t>
      </w:r>
      <w:r w:rsidR="00026E51" w:rsidRPr="00D54DC4">
        <w:rPr>
          <w:rFonts w:cs="Arial"/>
          <w:bCs/>
          <w:sz w:val="20"/>
        </w:rPr>
        <w:t xml:space="preserve">připouští strojní čištění a pro tyto účely zapůjčí </w:t>
      </w:r>
      <w:r>
        <w:rPr>
          <w:rFonts w:cs="Arial"/>
          <w:bCs/>
          <w:sz w:val="20"/>
        </w:rPr>
        <w:t>Dodavateli</w:t>
      </w:r>
      <w:r w:rsidR="00026E51" w:rsidRPr="00D54DC4">
        <w:rPr>
          <w:rFonts w:cs="Arial"/>
          <w:bCs/>
          <w:sz w:val="20"/>
        </w:rPr>
        <w:t xml:space="preserve"> následující stroje: 2 mycí stroje IPC </w:t>
      </w:r>
      <w:proofErr w:type="spellStart"/>
      <w:r w:rsidR="00026E51" w:rsidRPr="00D54DC4">
        <w:rPr>
          <w:rFonts w:cs="Arial"/>
          <w:bCs/>
          <w:sz w:val="20"/>
        </w:rPr>
        <w:t>Gan</w:t>
      </w:r>
      <w:r>
        <w:rPr>
          <w:rFonts w:cs="Arial"/>
          <w:bCs/>
          <w:sz w:val="20"/>
        </w:rPr>
        <w:t>sow</w:t>
      </w:r>
      <w:proofErr w:type="spellEnd"/>
      <w:r>
        <w:rPr>
          <w:rFonts w:cs="Arial"/>
          <w:bCs/>
          <w:sz w:val="20"/>
        </w:rPr>
        <w:t xml:space="preserve"> CT40 B50 a předá je Dodavateli</w:t>
      </w:r>
      <w:r w:rsidR="00026E51" w:rsidRPr="00D54DC4">
        <w:rPr>
          <w:rFonts w:cs="Arial"/>
          <w:bCs/>
          <w:sz w:val="20"/>
        </w:rPr>
        <w:t xml:space="preserve"> po uzavření smlouvy na základě předávacího protokolu. Údržbu strojů </w:t>
      </w:r>
      <w:r>
        <w:rPr>
          <w:rFonts w:cs="Arial"/>
          <w:bCs/>
          <w:sz w:val="20"/>
        </w:rPr>
        <w:t>zajišťuje na své náklady Dodavatel</w:t>
      </w:r>
      <w:r w:rsidR="00026E51" w:rsidRPr="00D54DC4">
        <w:rPr>
          <w:rFonts w:cs="Arial"/>
          <w:bCs/>
          <w:sz w:val="20"/>
        </w:rPr>
        <w:t>.</w:t>
      </w:r>
    </w:p>
    <w:p w14:paraId="572E3596" w14:textId="77777777" w:rsidR="00026E51" w:rsidRPr="00D54DC4" w:rsidRDefault="00026E51" w:rsidP="00026E51">
      <w:pPr>
        <w:pStyle w:val="Zkladntext"/>
        <w:jc w:val="both"/>
        <w:rPr>
          <w:rFonts w:cs="Arial"/>
          <w:bCs/>
          <w:sz w:val="20"/>
        </w:rPr>
      </w:pPr>
    </w:p>
    <w:p w14:paraId="22CA9230" w14:textId="5DEDBFED" w:rsidR="00026E51" w:rsidRPr="00D54DC4" w:rsidRDefault="00026E51" w:rsidP="00026E51">
      <w:pPr>
        <w:pStyle w:val="Zkladntext"/>
        <w:jc w:val="both"/>
        <w:rPr>
          <w:rFonts w:cs="Arial"/>
          <w:sz w:val="20"/>
        </w:rPr>
      </w:pPr>
      <w:r w:rsidRPr="00D54DC4">
        <w:rPr>
          <w:rFonts w:cs="Arial"/>
          <w:sz w:val="20"/>
        </w:rPr>
        <w:t>Dodání čistících případně impregnačních a jiných chemických prostředků pro mimořádný úklid</w:t>
      </w:r>
      <w:r w:rsidR="00845EC2">
        <w:rPr>
          <w:rFonts w:cs="Arial"/>
          <w:sz w:val="20"/>
        </w:rPr>
        <w:t xml:space="preserve"> zajistí sám Dodavatel</w:t>
      </w:r>
      <w:r w:rsidRPr="00D54DC4">
        <w:rPr>
          <w:rFonts w:cs="Arial"/>
          <w:sz w:val="20"/>
        </w:rPr>
        <w:t xml:space="preserve">. Náklady na tyto prostředky </w:t>
      </w:r>
      <w:r w:rsidR="00845EC2">
        <w:rPr>
          <w:rFonts w:cs="Arial"/>
          <w:sz w:val="20"/>
        </w:rPr>
        <w:t>budou</w:t>
      </w:r>
      <w:r w:rsidRPr="00D54DC4">
        <w:rPr>
          <w:rFonts w:cs="Arial"/>
          <w:sz w:val="20"/>
        </w:rPr>
        <w:t xml:space="preserve"> zohledněny v ceně položek mimořádného úklidu.</w:t>
      </w:r>
    </w:p>
    <w:p w14:paraId="5056F4FB" w14:textId="77777777" w:rsidR="00026E51" w:rsidRPr="00D27EF8" w:rsidRDefault="00026E51" w:rsidP="00026E51">
      <w:pPr>
        <w:pStyle w:val="Zkladntext"/>
        <w:jc w:val="both"/>
        <w:rPr>
          <w:sz w:val="20"/>
        </w:rPr>
      </w:pPr>
    </w:p>
    <w:p w14:paraId="33012E35" w14:textId="3B126D4E" w:rsidR="00026E51" w:rsidRDefault="00026E51" w:rsidP="00026E51">
      <w:pPr>
        <w:spacing w:after="0" w:line="240" w:lineRule="auto"/>
        <w:jc w:val="both"/>
        <w:rPr>
          <w:rFonts w:ascii="Arial" w:hAnsi="Arial" w:cs="Arial"/>
          <w:sz w:val="20"/>
          <w:szCs w:val="20"/>
        </w:rPr>
      </w:pPr>
      <w:r>
        <w:rPr>
          <w:rFonts w:ascii="Arial" w:hAnsi="Arial" w:cs="Arial"/>
          <w:sz w:val="20"/>
          <w:szCs w:val="20"/>
        </w:rPr>
        <w:t xml:space="preserve">Při čištění a údržbě přírodního lina bude </w:t>
      </w:r>
      <w:r w:rsidR="00845EC2">
        <w:rPr>
          <w:rFonts w:cs="Arial"/>
          <w:sz w:val="20"/>
        </w:rPr>
        <w:t>Dodavatel</w:t>
      </w:r>
      <w:r>
        <w:rPr>
          <w:rFonts w:ascii="Arial" w:hAnsi="Arial" w:cs="Arial"/>
          <w:sz w:val="20"/>
          <w:szCs w:val="20"/>
        </w:rPr>
        <w:t xml:space="preserve"> postupovat kromě jiných požadavků uvedených výslovně v této </w:t>
      </w:r>
      <w:r w:rsidR="00845EC2">
        <w:rPr>
          <w:rFonts w:ascii="Arial" w:hAnsi="Arial" w:cs="Arial"/>
          <w:sz w:val="20"/>
          <w:szCs w:val="20"/>
        </w:rPr>
        <w:t xml:space="preserve">smlouvě </w:t>
      </w:r>
      <w:r>
        <w:rPr>
          <w:rFonts w:ascii="Arial" w:hAnsi="Arial" w:cs="Arial"/>
          <w:sz w:val="20"/>
          <w:szCs w:val="20"/>
        </w:rPr>
        <w:t>rovněž dle požadavků uvedených v příloze č. 5 zadávací dokumentace (návodu k údržbě).</w:t>
      </w:r>
    </w:p>
    <w:p w14:paraId="4F5665BE" w14:textId="77777777" w:rsidR="00026E51" w:rsidRDefault="00026E51" w:rsidP="00026E51">
      <w:pPr>
        <w:spacing w:after="0" w:line="240" w:lineRule="auto"/>
        <w:jc w:val="both"/>
        <w:rPr>
          <w:rFonts w:ascii="Arial" w:hAnsi="Arial" w:cs="Arial"/>
          <w:sz w:val="20"/>
          <w:szCs w:val="20"/>
        </w:rPr>
      </w:pPr>
    </w:p>
    <w:p w14:paraId="408A1698" w14:textId="50FE9FA4" w:rsidR="00026E51" w:rsidRPr="00264E1B" w:rsidRDefault="00026E51" w:rsidP="00026E51">
      <w:pPr>
        <w:spacing w:after="0" w:line="240" w:lineRule="auto"/>
        <w:jc w:val="both"/>
        <w:rPr>
          <w:rFonts w:ascii="Arial" w:hAnsi="Arial" w:cs="Arial"/>
          <w:sz w:val="20"/>
          <w:szCs w:val="20"/>
        </w:rPr>
      </w:pPr>
      <w:r>
        <w:rPr>
          <w:rFonts w:ascii="Arial" w:hAnsi="Arial" w:cs="Arial"/>
          <w:sz w:val="20"/>
          <w:szCs w:val="20"/>
        </w:rPr>
        <w:t xml:space="preserve">Požadavky na kvalitu a rozsah Služeb jsou uvedeny níže v této příloze. </w:t>
      </w:r>
    </w:p>
    <w:p w14:paraId="0C91A6A1" w14:textId="77777777" w:rsidR="00026E51" w:rsidRDefault="00026E51" w:rsidP="00026E51">
      <w:pPr>
        <w:spacing w:after="0" w:line="240" w:lineRule="auto"/>
        <w:jc w:val="both"/>
        <w:rPr>
          <w:rFonts w:ascii="Arial" w:hAnsi="Arial" w:cs="Arial"/>
          <w:b/>
          <w:sz w:val="20"/>
          <w:szCs w:val="20"/>
        </w:rPr>
      </w:pPr>
    </w:p>
    <w:p w14:paraId="076355CC" w14:textId="77777777" w:rsidR="00293682" w:rsidRDefault="00293682" w:rsidP="005D7DD8">
      <w:pPr>
        <w:spacing w:after="0" w:line="240" w:lineRule="auto"/>
        <w:jc w:val="both"/>
        <w:rPr>
          <w:rFonts w:ascii="Arial" w:hAnsi="Arial" w:cs="Arial"/>
          <w:b/>
          <w:sz w:val="20"/>
          <w:szCs w:val="20"/>
        </w:rPr>
      </w:pPr>
    </w:p>
    <w:p w14:paraId="08DF2025" w14:textId="77777777" w:rsidR="00293682" w:rsidRDefault="00293682" w:rsidP="005D7DD8">
      <w:pPr>
        <w:spacing w:after="0" w:line="240" w:lineRule="auto"/>
        <w:jc w:val="both"/>
        <w:rPr>
          <w:rFonts w:ascii="Arial" w:hAnsi="Arial" w:cs="Arial"/>
          <w:b/>
          <w:sz w:val="20"/>
          <w:szCs w:val="20"/>
        </w:rPr>
      </w:pPr>
    </w:p>
    <w:p w14:paraId="72E0E549" w14:textId="77777777" w:rsidR="00293682" w:rsidRDefault="00293682" w:rsidP="005D7DD8">
      <w:pPr>
        <w:spacing w:after="0" w:line="240" w:lineRule="auto"/>
        <w:jc w:val="both"/>
        <w:rPr>
          <w:rFonts w:ascii="Arial" w:hAnsi="Arial" w:cs="Arial"/>
          <w:b/>
          <w:sz w:val="20"/>
          <w:szCs w:val="20"/>
        </w:rPr>
      </w:pPr>
    </w:p>
    <w:p w14:paraId="38C9040D" w14:textId="77777777" w:rsidR="00293682" w:rsidRDefault="00293682" w:rsidP="005D7DD8">
      <w:pPr>
        <w:spacing w:after="0" w:line="240" w:lineRule="auto"/>
        <w:jc w:val="both"/>
        <w:rPr>
          <w:rFonts w:ascii="Arial" w:hAnsi="Arial" w:cs="Arial"/>
          <w:b/>
          <w:sz w:val="20"/>
          <w:szCs w:val="20"/>
        </w:rPr>
      </w:pPr>
    </w:p>
    <w:p w14:paraId="12AD3B2C" w14:textId="77777777" w:rsidR="00293682" w:rsidRDefault="00293682" w:rsidP="005D7DD8">
      <w:pPr>
        <w:spacing w:after="0" w:line="240" w:lineRule="auto"/>
        <w:jc w:val="both"/>
        <w:rPr>
          <w:rFonts w:ascii="Arial" w:hAnsi="Arial" w:cs="Arial"/>
          <w:b/>
          <w:sz w:val="20"/>
          <w:szCs w:val="20"/>
        </w:rPr>
      </w:pPr>
    </w:p>
    <w:p w14:paraId="1AC3AF4C" w14:textId="77777777" w:rsidR="00293682" w:rsidRDefault="00293682" w:rsidP="005D7DD8">
      <w:pPr>
        <w:spacing w:after="0" w:line="240" w:lineRule="auto"/>
        <w:jc w:val="both"/>
        <w:rPr>
          <w:rFonts w:ascii="Arial" w:hAnsi="Arial" w:cs="Arial"/>
          <w:b/>
          <w:sz w:val="20"/>
          <w:szCs w:val="20"/>
        </w:rPr>
      </w:pPr>
    </w:p>
    <w:p w14:paraId="6028C5CF" w14:textId="77777777" w:rsidR="00293682" w:rsidRDefault="00293682" w:rsidP="005D7DD8">
      <w:pPr>
        <w:spacing w:after="0" w:line="240" w:lineRule="auto"/>
        <w:jc w:val="both"/>
        <w:rPr>
          <w:rFonts w:ascii="Arial" w:hAnsi="Arial" w:cs="Arial"/>
          <w:b/>
          <w:sz w:val="20"/>
          <w:szCs w:val="20"/>
        </w:rPr>
      </w:pPr>
    </w:p>
    <w:p w14:paraId="17396FD1" w14:textId="77777777" w:rsidR="00293682" w:rsidRDefault="00293682" w:rsidP="005D7DD8">
      <w:pPr>
        <w:spacing w:after="0" w:line="240" w:lineRule="auto"/>
        <w:jc w:val="both"/>
        <w:rPr>
          <w:rFonts w:ascii="Arial" w:hAnsi="Arial" w:cs="Arial"/>
          <w:b/>
          <w:sz w:val="20"/>
          <w:szCs w:val="20"/>
        </w:rPr>
      </w:pPr>
    </w:p>
    <w:p w14:paraId="118361B2" w14:textId="77777777" w:rsidR="00293682" w:rsidRPr="005D7DD8" w:rsidRDefault="00293682" w:rsidP="005D7DD8">
      <w:pPr>
        <w:spacing w:after="0" w:line="240" w:lineRule="auto"/>
        <w:jc w:val="both"/>
        <w:rPr>
          <w:rFonts w:ascii="Arial" w:hAnsi="Arial" w:cs="Arial"/>
          <w:b/>
        </w:rPr>
      </w:pPr>
      <w:r w:rsidRPr="005D7DD8">
        <w:rPr>
          <w:rFonts w:ascii="Arial" w:hAnsi="Arial" w:cs="Arial"/>
          <w:b/>
        </w:rPr>
        <w:t>ČÁST B: SOUPIS VNITŘNÍCH PLOCH VČETNĚ ČETNOSTÍ ÚKLIDU</w:t>
      </w:r>
    </w:p>
    <w:p w14:paraId="7847A90D" w14:textId="77777777" w:rsidR="00293682" w:rsidRPr="005D7DD8" w:rsidRDefault="00293682" w:rsidP="00293483">
      <w:pPr>
        <w:rPr>
          <w:rFonts w:ascii="Arial" w:hAnsi="Arial" w:cs="Arial"/>
        </w:rPr>
      </w:pPr>
    </w:p>
    <w:p w14:paraId="702D4B2F" w14:textId="77777777" w:rsidR="00293682" w:rsidRDefault="00293682" w:rsidP="005D7DD8">
      <w:pPr>
        <w:ind w:left="360"/>
        <w:rPr>
          <w:rFonts w:ascii="Arial" w:hAnsi="Arial" w:cs="Arial"/>
          <w:sz w:val="20"/>
          <w:szCs w:val="20"/>
        </w:rPr>
      </w:pPr>
      <w:r>
        <w:rPr>
          <w:rFonts w:ascii="Arial" w:hAnsi="Arial" w:cs="Arial"/>
          <w:b/>
          <w:bCs/>
          <w:sz w:val="20"/>
          <w:szCs w:val="20"/>
        </w:rPr>
        <w:t xml:space="preserve">Uchazeči vloží jako část B návrhu smlouvy v listinné podobě vyplněné </w:t>
      </w:r>
      <w:proofErr w:type="spellStart"/>
      <w:r>
        <w:rPr>
          <w:rFonts w:ascii="Arial" w:hAnsi="Arial" w:cs="Arial"/>
          <w:b/>
          <w:bCs/>
          <w:sz w:val="20"/>
          <w:szCs w:val="20"/>
        </w:rPr>
        <w:t>excelovské</w:t>
      </w:r>
      <w:proofErr w:type="spellEnd"/>
      <w:r>
        <w:rPr>
          <w:rFonts w:ascii="Arial" w:hAnsi="Arial" w:cs="Arial"/>
          <w:b/>
          <w:bCs/>
          <w:sz w:val="20"/>
          <w:szCs w:val="20"/>
        </w:rPr>
        <w:t xml:space="preserve"> tabulky, které jim byly poskytnuty zadavatelem v elektronické podobě. </w:t>
      </w:r>
    </w:p>
    <w:p w14:paraId="14AA46D5" w14:textId="77777777" w:rsidR="00293682" w:rsidRDefault="00293682" w:rsidP="005D7DD8">
      <w:pPr>
        <w:ind w:left="360"/>
        <w:rPr>
          <w:rFonts w:ascii="Arial" w:hAnsi="Arial" w:cs="Arial"/>
          <w:sz w:val="20"/>
          <w:szCs w:val="20"/>
        </w:rPr>
      </w:pPr>
    </w:p>
    <w:p w14:paraId="636C1D7D" w14:textId="77777777" w:rsidR="00293682" w:rsidRDefault="00293682" w:rsidP="005D7DD8">
      <w:pPr>
        <w:ind w:left="360"/>
        <w:rPr>
          <w:rFonts w:ascii="Arial" w:hAnsi="Arial" w:cs="Arial"/>
          <w:sz w:val="20"/>
          <w:szCs w:val="20"/>
        </w:rPr>
      </w:pPr>
    </w:p>
    <w:p w14:paraId="45B42285" w14:textId="77777777" w:rsidR="00293682" w:rsidRDefault="00293682" w:rsidP="005D7DD8">
      <w:pPr>
        <w:ind w:left="360"/>
        <w:rPr>
          <w:rFonts w:ascii="Arial" w:hAnsi="Arial" w:cs="Arial"/>
          <w:sz w:val="20"/>
          <w:szCs w:val="20"/>
        </w:rPr>
      </w:pPr>
    </w:p>
    <w:p w14:paraId="2A9D278D" w14:textId="77777777" w:rsidR="00293682" w:rsidRDefault="00293682" w:rsidP="005D7DD8">
      <w:pPr>
        <w:ind w:left="360"/>
        <w:rPr>
          <w:rFonts w:ascii="Arial" w:hAnsi="Arial" w:cs="Arial"/>
          <w:sz w:val="20"/>
          <w:szCs w:val="20"/>
        </w:rPr>
      </w:pPr>
    </w:p>
    <w:p w14:paraId="6A0320E4" w14:textId="77777777" w:rsidR="00293682" w:rsidRDefault="00293682" w:rsidP="005D7DD8">
      <w:pPr>
        <w:ind w:left="360"/>
        <w:rPr>
          <w:rFonts w:ascii="Arial" w:hAnsi="Arial" w:cs="Arial"/>
          <w:sz w:val="20"/>
          <w:szCs w:val="20"/>
        </w:rPr>
      </w:pPr>
    </w:p>
    <w:p w14:paraId="1511AE69" w14:textId="77777777" w:rsidR="00293682" w:rsidRDefault="00293682" w:rsidP="005D7DD8">
      <w:pPr>
        <w:ind w:left="360"/>
        <w:rPr>
          <w:rFonts w:ascii="Arial" w:hAnsi="Arial" w:cs="Arial"/>
          <w:sz w:val="20"/>
          <w:szCs w:val="20"/>
        </w:rPr>
      </w:pPr>
    </w:p>
    <w:p w14:paraId="625CB4FB" w14:textId="77777777" w:rsidR="00293682" w:rsidRDefault="00293682" w:rsidP="005D7DD8">
      <w:pPr>
        <w:ind w:left="360"/>
        <w:rPr>
          <w:rFonts w:ascii="Arial" w:hAnsi="Arial" w:cs="Arial"/>
          <w:sz w:val="20"/>
          <w:szCs w:val="20"/>
        </w:rPr>
      </w:pPr>
    </w:p>
    <w:p w14:paraId="1997DBED" w14:textId="77777777" w:rsidR="00293682" w:rsidRDefault="00293682" w:rsidP="005D7DD8">
      <w:pPr>
        <w:ind w:left="360"/>
        <w:rPr>
          <w:rFonts w:ascii="Arial" w:hAnsi="Arial" w:cs="Arial"/>
          <w:sz w:val="20"/>
          <w:szCs w:val="20"/>
        </w:rPr>
      </w:pPr>
    </w:p>
    <w:p w14:paraId="71DCC54C" w14:textId="77777777" w:rsidR="00293682" w:rsidRDefault="00293682" w:rsidP="005D7DD8">
      <w:pPr>
        <w:ind w:left="360"/>
        <w:rPr>
          <w:rFonts w:ascii="Arial" w:hAnsi="Arial" w:cs="Arial"/>
          <w:sz w:val="20"/>
          <w:szCs w:val="20"/>
        </w:rPr>
      </w:pPr>
    </w:p>
    <w:p w14:paraId="3D89E946" w14:textId="77777777" w:rsidR="00293682" w:rsidRDefault="00293682" w:rsidP="005D7DD8">
      <w:pPr>
        <w:ind w:left="360"/>
        <w:rPr>
          <w:rFonts w:ascii="Arial" w:hAnsi="Arial" w:cs="Arial"/>
          <w:sz w:val="20"/>
          <w:szCs w:val="20"/>
        </w:rPr>
      </w:pPr>
    </w:p>
    <w:p w14:paraId="6EC6F539" w14:textId="77777777" w:rsidR="00293682" w:rsidRDefault="00293682" w:rsidP="005D7DD8">
      <w:pPr>
        <w:ind w:left="360"/>
        <w:rPr>
          <w:rFonts w:ascii="Arial" w:hAnsi="Arial" w:cs="Arial"/>
          <w:sz w:val="20"/>
          <w:szCs w:val="20"/>
        </w:rPr>
      </w:pPr>
    </w:p>
    <w:p w14:paraId="61BA80E5" w14:textId="77777777" w:rsidR="00293682" w:rsidRDefault="00293682" w:rsidP="005D7DD8">
      <w:pPr>
        <w:ind w:left="360"/>
        <w:rPr>
          <w:rFonts w:ascii="Arial" w:hAnsi="Arial" w:cs="Arial"/>
          <w:sz w:val="20"/>
          <w:szCs w:val="20"/>
        </w:rPr>
      </w:pPr>
    </w:p>
    <w:p w14:paraId="4AEFAE54" w14:textId="77777777" w:rsidR="00293682" w:rsidRDefault="00293682" w:rsidP="005D7DD8">
      <w:pPr>
        <w:ind w:left="360"/>
        <w:rPr>
          <w:rFonts w:ascii="Arial" w:hAnsi="Arial" w:cs="Arial"/>
          <w:sz w:val="20"/>
          <w:szCs w:val="20"/>
        </w:rPr>
      </w:pPr>
    </w:p>
    <w:p w14:paraId="67FF9DE3" w14:textId="77777777" w:rsidR="00293682" w:rsidRDefault="00293682" w:rsidP="005D7DD8">
      <w:pPr>
        <w:ind w:left="360"/>
        <w:rPr>
          <w:rFonts w:ascii="Arial" w:hAnsi="Arial" w:cs="Arial"/>
          <w:sz w:val="20"/>
          <w:szCs w:val="20"/>
        </w:rPr>
      </w:pPr>
    </w:p>
    <w:p w14:paraId="5458F158" w14:textId="77777777" w:rsidR="00293682" w:rsidRDefault="00293682" w:rsidP="005D7DD8">
      <w:pPr>
        <w:ind w:left="360"/>
        <w:rPr>
          <w:rFonts w:ascii="Arial" w:hAnsi="Arial" w:cs="Arial"/>
          <w:sz w:val="20"/>
          <w:szCs w:val="20"/>
        </w:rPr>
      </w:pPr>
    </w:p>
    <w:p w14:paraId="732F9BAD" w14:textId="77777777" w:rsidR="00293682" w:rsidRDefault="00293682" w:rsidP="005D7DD8">
      <w:pPr>
        <w:ind w:left="360"/>
        <w:rPr>
          <w:rFonts w:ascii="Arial" w:hAnsi="Arial" w:cs="Arial"/>
          <w:sz w:val="20"/>
          <w:szCs w:val="20"/>
        </w:rPr>
      </w:pPr>
    </w:p>
    <w:p w14:paraId="04742C78" w14:textId="77777777" w:rsidR="00293682" w:rsidRDefault="00293682" w:rsidP="005D7DD8">
      <w:pPr>
        <w:ind w:left="360"/>
        <w:rPr>
          <w:rFonts w:ascii="Arial" w:hAnsi="Arial" w:cs="Arial"/>
          <w:sz w:val="20"/>
          <w:szCs w:val="20"/>
        </w:rPr>
      </w:pPr>
    </w:p>
    <w:p w14:paraId="77DAAB5E" w14:textId="77777777" w:rsidR="00293682" w:rsidRDefault="00293682" w:rsidP="005D7DD8">
      <w:pPr>
        <w:ind w:left="360"/>
        <w:rPr>
          <w:rFonts w:ascii="Arial" w:hAnsi="Arial" w:cs="Arial"/>
          <w:sz w:val="20"/>
          <w:szCs w:val="20"/>
        </w:rPr>
      </w:pPr>
    </w:p>
    <w:p w14:paraId="1AED22B2" w14:textId="77777777" w:rsidR="00293682" w:rsidRDefault="00293682" w:rsidP="005D7DD8">
      <w:pPr>
        <w:ind w:left="360"/>
        <w:rPr>
          <w:rFonts w:ascii="Arial" w:hAnsi="Arial" w:cs="Arial"/>
          <w:sz w:val="20"/>
          <w:szCs w:val="20"/>
        </w:rPr>
      </w:pPr>
    </w:p>
    <w:p w14:paraId="1658CFB9" w14:textId="77777777" w:rsidR="00293682" w:rsidRDefault="00293682" w:rsidP="005D7DD8">
      <w:pPr>
        <w:ind w:left="360"/>
        <w:rPr>
          <w:rFonts w:ascii="Arial" w:hAnsi="Arial" w:cs="Arial"/>
          <w:sz w:val="20"/>
          <w:szCs w:val="20"/>
        </w:rPr>
      </w:pPr>
    </w:p>
    <w:p w14:paraId="6825A381" w14:textId="77777777" w:rsidR="00293682" w:rsidRDefault="00293682" w:rsidP="005D7DD8">
      <w:pPr>
        <w:ind w:left="360"/>
        <w:rPr>
          <w:rFonts w:ascii="Arial" w:hAnsi="Arial" w:cs="Arial"/>
          <w:sz w:val="20"/>
          <w:szCs w:val="20"/>
        </w:rPr>
      </w:pPr>
    </w:p>
    <w:p w14:paraId="06FE67A7" w14:textId="77777777" w:rsidR="00293682" w:rsidRDefault="00293682" w:rsidP="005D7DD8">
      <w:pPr>
        <w:ind w:left="360"/>
        <w:rPr>
          <w:rFonts w:ascii="Arial" w:hAnsi="Arial" w:cs="Arial"/>
          <w:sz w:val="20"/>
          <w:szCs w:val="20"/>
        </w:rPr>
      </w:pPr>
    </w:p>
    <w:p w14:paraId="68DB38B3" w14:textId="1FA4C9B2" w:rsidR="00293682" w:rsidRDefault="00293682" w:rsidP="005D7DD8">
      <w:pPr>
        <w:ind w:left="360"/>
        <w:rPr>
          <w:rFonts w:ascii="Arial" w:hAnsi="Arial" w:cs="Arial"/>
          <w:sz w:val="20"/>
          <w:szCs w:val="20"/>
        </w:rPr>
      </w:pPr>
    </w:p>
    <w:p w14:paraId="0FDA7D1F" w14:textId="77777777" w:rsidR="00845EC2" w:rsidRDefault="00845EC2" w:rsidP="005D7DD8">
      <w:pPr>
        <w:ind w:left="360"/>
        <w:rPr>
          <w:rFonts w:ascii="Arial" w:hAnsi="Arial" w:cs="Arial"/>
          <w:sz w:val="20"/>
          <w:szCs w:val="20"/>
        </w:rPr>
      </w:pPr>
    </w:p>
    <w:p w14:paraId="3D1B0C5C" w14:textId="77777777" w:rsidR="00293682" w:rsidRDefault="00293682" w:rsidP="005D7DD8">
      <w:pPr>
        <w:ind w:left="360"/>
        <w:rPr>
          <w:rFonts w:ascii="Arial" w:hAnsi="Arial" w:cs="Arial"/>
          <w:sz w:val="20"/>
          <w:szCs w:val="20"/>
        </w:rPr>
      </w:pPr>
    </w:p>
    <w:p w14:paraId="51B5FD63" w14:textId="77777777" w:rsidR="00293682" w:rsidRDefault="00293682" w:rsidP="005D7DD8">
      <w:pPr>
        <w:ind w:left="360"/>
        <w:rPr>
          <w:rFonts w:ascii="Arial" w:hAnsi="Arial" w:cs="Arial"/>
          <w:sz w:val="20"/>
          <w:szCs w:val="20"/>
        </w:rPr>
      </w:pPr>
    </w:p>
    <w:p w14:paraId="53ECBAD7" w14:textId="77777777" w:rsidR="00293682" w:rsidRDefault="00293682" w:rsidP="000D6065">
      <w:pPr>
        <w:spacing w:after="0" w:line="240" w:lineRule="auto"/>
        <w:jc w:val="both"/>
        <w:rPr>
          <w:rFonts w:ascii="Arial" w:hAnsi="Arial" w:cs="Arial"/>
          <w:b/>
          <w:sz w:val="20"/>
          <w:szCs w:val="20"/>
        </w:rPr>
      </w:pPr>
      <w:r>
        <w:rPr>
          <w:rFonts w:ascii="Arial" w:hAnsi="Arial" w:cs="Arial"/>
          <w:b/>
          <w:sz w:val="20"/>
          <w:szCs w:val="20"/>
        </w:rPr>
        <w:t>ČÁST C: SOUPIS ZAŘIZOVACÍCH PRVKŮ (ČALOUNĚNÝ NÝBYTEK)</w:t>
      </w:r>
    </w:p>
    <w:p w14:paraId="3BC8A12C" w14:textId="77777777" w:rsidR="00293682" w:rsidRDefault="00293682" w:rsidP="000D6065">
      <w:pPr>
        <w:spacing w:after="0" w:line="240" w:lineRule="auto"/>
        <w:jc w:val="both"/>
        <w:rPr>
          <w:rFonts w:ascii="Arial" w:hAnsi="Arial" w:cs="Arial"/>
          <w:b/>
          <w:sz w:val="20"/>
          <w:szCs w:val="20"/>
        </w:rPr>
      </w:pPr>
    </w:p>
    <w:p w14:paraId="1ADBF160" w14:textId="7D94EE9A" w:rsidR="00293682" w:rsidRPr="000D6065" w:rsidRDefault="00293682" w:rsidP="000D6065">
      <w:pPr>
        <w:spacing w:after="0"/>
        <w:ind w:left="360"/>
        <w:jc w:val="both"/>
        <w:rPr>
          <w:rFonts w:ascii="Arial" w:hAnsi="Arial" w:cs="Arial"/>
          <w:sz w:val="20"/>
          <w:szCs w:val="20"/>
          <w:u w:val="single"/>
        </w:rPr>
      </w:pPr>
      <w:r w:rsidRPr="000D6065">
        <w:rPr>
          <w:rFonts w:ascii="Arial" w:hAnsi="Arial" w:cs="Arial"/>
          <w:b/>
          <w:bCs/>
          <w:sz w:val="20"/>
          <w:szCs w:val="20"/>
          <w:u w:val="single"/>
        </w:rPr>
        <w:t>1.</w:t>
      </w:r>
      <w:r w:rsidR="00F83352">
        <w:rPr>
          <w:rFonts w:ascii="Arial" w:hAnsi="Arial" w:cs="Arial"/>
          <w:b/>
          <w:bCs/>
          <w:sz w:val="20"/>
          <w:szCs w:val="20"/>
          <w:u w:val="single"/>
        </w:rPr>
        <w:t xml:space="preserve"> </w:t>
      </w:r>
      <w:r w:rsidRPr="000D6065">
        <w:rPr>
          <w:rFonts w:ascii="Arial" w:hAnsi="Arial" w:cs="Arial"/>
          <w:b/>
          <w:bCs/>
          <w:sz w:val="20"/>
          <w:szCs w:val="20"/>
          <w:u w:val="single"/>
        </w:rPr>
        <w:t>nadzemní p</w:t>
      </w:r>
      <w:r w:rsidR="00F83352">
        <w:rPr>
          <w:rFonts w:ascii="Arial" w:hAnsi="Arial" w:cs="Arial"/>
          <w:b/>
          <w:bCs/>
          <w:sz w:val="20"/>
          <w:szCs w:val="20"/>
          <w:u w:val="single"/>
        </w:rPr>
        <w:t>odlaží</w:t>
      </w:r>
    </w:p>
    <w:p w14:paraId="02C7A1EE" w14:textId="77777777" w:rsidR="00293682" w:rsidRPr="000D6065" w:rsidRDefault="00293682" w:rsidP="000D6065">
      <w:pPr>
        <w:spacing w:after="0"/>
        <w:ind w:left="360"/>
        <w:jc w:val="both"/>
        <w:rPr>
          <w:rFonts w:ascii="Arial" w:hAnsi="Arial" w:cs="Arial"/>
          <w:sz w:val="20"/>
          <w:szCs w:val="20"/>
        </w:rPr>
      </w:pPr>
    </w:p>
    <w:p w14:paraId="3F9BE7D3" w14:textId="77777777" w:rsidR="00293682" w:rsidRPr="000D6065" w:rsidRDefault="00293682" w:rsidP="000D6065">
      <w:pPr>
        <w:spacing w:after="0"/>
        <w:ind w:left="360"/>
        <w:jc w:val="both"/>
        <w:rPr>
          <w:rFonts w:ascii="Arial" w:hAnsi="Arial" w:cs="Arial"/>
          <w:b/>
          <w:bCs/>
          <w:sz w:val="20"/>
          <w:szCs w:val="20"/>
        </w:rPr>
      </w:pPr>
      <w:r w:rsidRPr="000D6065">
        <w:rPr>
          <w:rFonts w:ascii="Arial" w:hAnsi="Arial" w:cs="Arial"/>
          <w:b/>
          <w:bCs/>
          <w:sz w:val="20"/>
          <w:szCs w:val="20"/>
        </w:rPr>
        <w:t>vstupní hala:</w:t>
      </w:r>
    </w:p>
    <w:p w14:paraId="5B19649E"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 xml:space="preserve"> 3 ks</w:t>
      </w:r>
      <w:r w:rsidRPr="000D6065">
        <w:rPr>
          <w:rFonts w:ascii="Arial" w:hAnsi="Arial" w:cs="Arial"/>
          <w:sz w:val="20"/>
          <w:szCs w:val="20"/>
        </w:rPr>
        <w:t xml:space="preserve"> čalouněná lavice 1850x520x700, červená koženka (sedák, opěrák)                                    </w:t>
      </w:r>
    </w:p>
    <w:p w14:paraId="7835DF81"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 xml:space="preserve"> 2 ks</w:t>
      </w:r>
      <w:r w:rsidRPr="000D6065">
        <w:rPr>
          <w:rFonts w:ascii="Arial" w:hAnsi="Arial" w:cs="Arial"/>
          <w:sz w:val="20"/>
          <w:szCs w:val="20"/>
        </w:rPr>
        <w:t xml:space="preserve"> čalouněné sezení ve tvaru knihy 1800x1800x1490 červená koženka (sedák, opěrák)         </w:t>
      </w:r>
    </w:p>
    <w:p w14:paraId="45CC5D76" w14:textId="77777777" w:rsidR="00293682" w:rsidRPr="000D6065" w:rsidRDefault="00293682" w:rsidP="000D6065">
      <w:pPr>
        <w:spacing w:after="0"/>
        <w:ind w:left="360"/>
        <w:jc w:val="both"/>
        <w:rPr>
          <w:rFonts w:ascii="Arial" w:hAnsi="Arial" w:cs="Arial"/>
          <w:sz w:val="20"/>
          <w:szCs w:val="20"/>
        </w:rPr>
      </w:pPr>
    </w:p>
    <w:p w14:paraId="4C2A4C9C" w14:textId="77777777" w:rsidR="00293682" w:rsidRPr="000D6065" w:rsidRDefault="00293682" w:rsidP="000D6065">
      <w:pPr>
        <w:spacing w:after="0"/>
        <w:ind w:left="360"/>
        <w:jc w:val="both"/>
        <w:rPr>
          <w:rFonts w:ascii="Arial" w:hAnsi="Arial" w:cs="Arial"/>
          <w:b/>
          <w:bCs/>
          <w:sz w:val="20"/>
          <w:szCs w:val="20"/>
        </w:rPr>
      </w:pPr>
      <w:r w:rsidRPr="000D6065">
        <w:rPr>
          <w:rFonts w:ascii="Arial" w:hAnsi="Arial" w:cs="Arial"/>
          <w:b/>
          <w:bCs/>
          <w:sz w:val="20"/>
          <w:szCs w:val="20"/>
        </w:rPr>
        <w:t>sál, galerie:</w:t>
      </w:r>
    </w:p>
    <w:p w14:paraId="0DC9E739" w14:textId="31ADCC33" w:rsidR="00293682" w:rsidRPr="000D6065" w:rsidRDefault="00293682" w:rsidP="000D6065">
      <w:pPr>
        <w:spacing w:after="0"/>
        <w:ind w:left="360"/>
        <w:jc w:val="both"/>
        <w:rPr>
          <w:rFonts w:ascii="Arial" w:hAnsi="Arial" w:cs="Arial"/>
          <w:sz w:val="20"/>
          <w:szCs w:val="20"/>
        </w:rPr>
      </w:pPr>
      <w:r w:rsidRPr="000D6065">
        <w:rPr>
          <w:rFonts w:ascii="Arial" w:hAnsi="Arial" w:cs="Arial"/>
          <w:sz w:val="20"/>
          <w:szCs w:val="20"/>
        </w:rPr>
        <w:t xml:space="preserve"> </w:t>
      </w:r>
      <w:r w:rsidR="004C38AD">
        <w:rPr>
          <w:rFonts w:ascii="Arial" w:hAnsi="Arial" w:cs="Arial"/>
          <w:b/>
          <w:bCs/>
          <w:sz w:val="20"/>
          <w:szCs w:val="20"/>
        </w:rPr>
        <w:t>15</w:t>
      </w:r>
      <w:r w:rsidRPr="000D6065">
        <w:rPr>
          <w:rFonts w:ascii="Arial" w:hAnsi="Arial" w:cs="Arial"/>
          <w:b/>
          <w:bCs/>
          <w:sz w:val="20"/>
          <w:szCs w:val="20"/>
        </w:rPr>
        <w:t>0 ks</w:t>
      </w:r>
      <w:r w:rsidRPr="000D6065">
        <w:rPr>
          <w:rFonts w:ascii="Arial" w:hAnsi="Arial" w:cs="Arial"/>
          <w:sz w:val="20"/>
          <w:szCs w:val="20"/>
        </w:rPr>
        <w:t xml:space="preserve"> židle 460x510x840 tkaná textilie modrá (sedák, opěrák)</w:t>
      </w:r>
    </w:p>
    <w:p w14:paraId="15B8346D" w14:textId="77777777" w:rsidR="00293682" w:rsidRPr="000D6065" w:rsidRDefault="00293682" w:rsidP="000D6065">
      <w:pPr>
        <w:spacing w:after="0"/>
        <w:ind w:left="360"/>
        <w:jc w:val="both"/>
        <w:rPr>
          <w:rFonts w:ascii="Arial" w:hAnsi="Arial" w:cs="Arial"/>
          <w:sz w:val="20"/>
          <w:szCs w:val="20"/>
        </w:rPr>
      </w:pPr>
    </w:p>
    <w:p w14:paraId="56BFEE59" w14:textId="77777777" w:rsidR="00293682" w:rsidRPr="000D6065" w:rsidRDefault="00293682" w:rsidP="000D6065">
      <w:pPr>
        <w:spacing w:after="0"/>
        <w:ind w:left="360"/>
        <w:jc w:val="both"/>
        <w:rPr>
          <w:rFonts w:ascii="Arial" w:hAnsi="Arial" w:cs="Arial"/>
          <w:b/>
          <w:bCs/>
          <w:sz w:val="20"/>
          <w:szCs w:val="20"/>
        </w:rPr>
      </w:pPr>
      <w:r w:rsidRPr="000D6065">
        <w:rPr>
          <w:rFonts w:ascii="Arial" w:hAnsi="Arial" w:cs="Arial"/>
          <w:b/>
          <w:bCs/>
          <w:sz w:val="20"/>
          <w:szCs w:val="20"/>
        </w:rPr>
        <w:t xml:space="preserve">kavárna: </w:t>
      </w:r>
    </w:p>
    <w:p w14:paraId="1C27A161"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 xml:space="preserve"> 1 ks</w:t>
      </w:r>
      <w:r w:rsidRPr="000D6065">
        <w:rPr>
          <w:rFonts w:ascii="Arial" w:hAnsi="Arial" w:cs="Arial"/>
          <w:sz w:val="20"/>
          <w:szCs w:val="20"/>
        </w:rPr>
        <w:t xml:space="preserve"> čalouněné sezení ve tvaru „U“ 2630x1215x1790 červená koženka (sedák, opěrák)             </w:t>
      </w:r>
    </w:p>
    <w:p w14:paraId="3766BFEF" w14:textId="77777777" w:rsidR="00293682" w:rsidRPr="000D6065" w:rsidRDefault="00293682" w:rsidP="000D6065">
      <w:pPr>
        <w:spacing w:after="0"/>
        <w:ind w:left="360"/>
        <w:jc w:val="both"/>
        <w:rPr>
          <w:rFonts w:ascii="Arial" w:hAnsi="Arial" w:cs="Arial"/>
          <w:sz w:val="20"/>
          <w:szCs w:val="20"/>
        </w:rPr>
      </w:pPr>
    </w:p>
    <w:p w14:paraId="7BDE086A" w14:textId="77777777" w:rsidR="00293682" w:rsidRPr="000D6065" w:rsidRDefault="00293682" w:rsidP="000D6065">
      <w:pPr>
        <w:spacing w:after="0"/>
        <w:ind w:left="360"/>
        <w:jc w:val="both"/>
        <w:rPr>
          <w:rFonts w:ascii="Arial" w:hAnsi="Arial" w:cs="Arial"/>
          <w:b/>
          <w:bCs/>
          <w:sz w:val="20"/>
          <w:szCs w:val="20"/>
        </w:rPr>
      </w:pPr>
      <w:r w:rsidRPr="000D6065">
        <w:rPr>
          <w:rFonts w:ascii="Arial" w:hAnsi="Arial" w:cs="Arial"/>
          <w:b/>
          <w:bCs/>
          <w:sz w:val="20"/>
          <w:szCs w:val="20"/>
        </w:rPr>
        <w:t>Zvuková knihovna:</w:t>
      </w:r>
    </w:p>
    <w:p w14:paraId="0FF5CD7C"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 xml:space="preserve"> 1 ks</w:t>
      </w:r>
      <w:r w:rsidRPr="000D6065">
        <w:rPr>
          <w:rFonts w:ascii="Arial" w:hAnsi="Arial" w:cs="Arial"/>
          <w:sz w:val="20"/>
          <w:szCs w:val="20"/>
        </w:rPr>
        <w:t xml:space="preserve"> čalouněná lavice s odkládací plochou 2000x450x950 pruhovaná barevná koženka            </w:t>
      </w:r>
    </w:p>
    <w:p w14:paraId="63D8D501" w14:textId="77777777" w:rsidR="00293682" w:rsidRPr="000D6065" w:rsidRDefault="00293682" w:rsidP="000D6065">
      <w:pPr>
        <w:spacing w:after="0"/>
        <w:ind w:left="360"/>
        <w:jc w:val="both"/>
        <w:rPr>
          <w:rFonts w:ascii="Arial" w:hAnsi="Arial" w:cs="Arial"/>
          <w:sz w:val="20"/>
          <w:szCs w:val="20"/>
        </w:rPr>
      </w:pPr>
    </w:p>
    <w:p w14:paraId="107061BB" w14:textId="77777777" w:rsidR="00293682" w:rsidRPr="000D6065" w:rsidRDefault="00293682" w:rsidP="000D6065">
      <w:pPr>
        <w:spacing w:after="0"/>
        <w:ind w:left="360"/>
        <w:jc w:val="both"/>
        <w:rPr>
          <w:rFonts w:ascii="Arial" w:hAnsi="Arial" w:cs="Arial"/>
          <w:b/>
          <w:bCs/>
          <w:sz w:val="20"/>
          <w:szCs w:val="20"/>
        </w:rPr>
      </w:pPr>
      <w:r w:rsidRPr="000D6065">
        <w:rPr>
          <w:rFonts w:ascii="Arial" w:hAnsi="Arial" w:cs="Arial"/>
          <w:b/>
          <w:bCs/>
          <w:sz w:val="20"/>
          <w:szCs w:val="20"/>
        </w:rPr>
        <w:t>hala zaměstnanců:</w:t>
      </w:r>
    </w:p>
    <w:p w14:paraId="4261F8A8"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 xml:space="preserve"> 2 ks</w:t>
      </w:r>
      <w:r w:rsidRPr="000D6065">
        <w:rPr>
          <w:rFonts w:ascii="Arial" w:hAnsi="Arial" w:cs="Arial"/>
          <w:sz w:val="20"/>
          <w:szCs w:val="20"/>
        </w:rPr>
        <w:t xml:space="preserve">  půlkruhová lavice čalouněná 2510x1120x1450 barevná koženka                                       </w:t>
      </w:r>
    </w:p>
    <w:p w14:paraId="438D27F0" w14:textId="77777777" w:rsidR="00293682" w:rsidRPr="000D6065" w:rsidRDefault="00293682" w:rsidP="000D6065">
      <w:pPr>
        <w:spacing w:after="0"/>
        <w:jc w:val="both"/>
        <w:rPr>
          <w:rFonts w:ascii="Arial" w:hAnsi="Arial" w:cs="Arial"/>
          <w:sz w:val="20"/>
          <w:szCs w:val="20"/>
        </w:rPr>
      </w:pPr>
    </w:p>
    <w:p w14:paraId="1941F30A" w14:textId="77777777" w:rsidR="00293682" w:rsidRPr="000D6065" w:rsidRDefault="00293682" w:rsidP="000D6065">
      <w:pPr>
        <w:spacing w:after="0"/>
        <w:ind w:left="360"/>
        <w:jc w:val="both"/>
        <w:rPr>
          <w:rFonts w:ascii="Arial" w:hAnsi="Arial" w:cs="Arial"/>
          <w:b/>
          <w:bCs/>
          <w:sz w:val="20"/>
          <w:szCs w:val="20"/>
        </w:rPr>
      </w:pPr>
      <w:r w:rsidRPr="000D6065">
        <w:rPr>
          <w:rFonts w:ascii="Arial" w:hAnsi="Arial" w:cs="Arial"/>
          <w:b/>
          <w:bCs/>
          <w:sz w:val="20"/>
          <w:szCs w:val="20"/>
        </w:rPr>
        <w:t>kanceláře:</w:t>
      </w:r>
    </w:p>
    <w:p w14:paraId="121579BD" w14:textId="77777777" w:rsidR="00293682" w:rsidRPr="000D6065" w:rsidRDefault="00293682" w:rsidP="000D6065">
      <w:pPr>
        <w:spacing w:after="0"/>
        <w:ind w:left="360"/>
        <w:jc w:val="both"/>
        <w:rPr>
          <w:rFonts w:ascii="Arial" w:hAnsi="Arial" w:cs="Arial"/>
          <w:b/>
          <w:bCs/>
          <w:sz w:val="20"/>
          <w:szCs w:val="20"/>
        </w:rPr>
      </w:pPr>
      <w:r w:rsidRPr="000D6065">
        <w:rPr>
          <w:rFonts w:ascii="Arial" w:hAnsi="Arial" w:cs="Arial"/>
          <w:b/>
          <w:bCs/>
          <w:sz w:val="20"/>
          <w:szCs w:val="20"/>
        </w:rPr>
        <w:t xml:space="preserve">sekretariát </w:t>
      </w:r>
    </w:p>
    <w:p w14:paraId="5CEBF67D"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 xml:space="preserve"> 1 ks</w:t>
      </w:r>
      <w:r w:rsidRPr="000D6065">
        <w:rPr>
          <w:rFonts w:ascii="Arial" w:hAnsi="Arial" w:cs="Arial"/>
          <w:sz w:val="20"/>
          <w:szCs w:val="20"/>
        </w:rPr>
        <w:t xml:space="preserve">  sofa čalouněné 1370x770x770 potah polyester                                                                  </w:t>
      </w:r>
    </w:p>
    <w:p w14:paraId="635C0767" w14:textId="77777777" w:rsidR="00293682" w:rsidRPr="000D6065" w:rsidRDefault="00293682" w:rsidP="000D6065">
      <w:pPr>
        <w:spacing w:after="0"/>
        <w:ind w:left="360"/>
        <w:jc w:val="both"/>
        <w:rPr>
          <w:rFonts w:ascii="Arial" w:hAnsi="Arial" w:cs="Arial"/>
          <w:sz w:val="20"/>
          <w:szCs w:val="20"/>
        </w:rPr>
      </w:pPr>
    </w:p>
    <w:p w14:paraId="5C94ED22" w14:textId="77777777" w:rsidR="00293682" w:rsidRPr="000D6065" w:rsidRDefault="00293682" w:rsidP="000D6065">
      <w:pPr>
        <w:spacing w:after="0"/>
        <w:ind w:left="360"/>
        <w:jc w:val="both"/>
        <w:rPr>
          <w:rFonts w:ascii="Arial" w:hAnsi="Arial" w:cs="Arial"/>
          <w:b/>
          <w:bCs/>
          <w:sz w:val="20"/>
          <w:szCs w:val="20"/>
        </w:rPr>
      </w:pPr>
      <w:r w:rsidRPr="000D6065">
        <w:rPr>
          <w:rFonts w:ascii="Arial" w:hAnsi="Arial" w:cs="Arial"/>
          <w:b/>
          <w:bCs/>
          <w:sz w:val="20"/>
          <w:szCs w:val="20"/>
        </w:rPr>
        <w:t>ředitelka:</w:t>
      </w:r>
    </w:p>
    <w:p w14:paraId="585A0EB6"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1 ks</w:t>
      </w:r>
      <w:r w:rsidRPr="000D6065">
        <w:rPr>
          <w:rFonts w:ascii="Arial" w:hAnsi="Arial" w:cs="Arial"/>
          <w:sz w:val="20"/>
          <w:szCs w:val="20"/>
        </w:rPr>
        <w:t xml:space="preserve">  pohovka-čalouněné dvojkřeslo 1370x770x770 polyester                                                   </w:t>
      </w:r>
    </w:p>
    <w:p w14:paraId="11F34266"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2 ks</w:t>
      </w:r>
      <w:r w:rsidRPr="000D6065">
        <w:rPr>
          <w:rFonts w:ascii="Arial" w:hAnsi="Arial" w:cs="Arial"/>
          <w:sz w:val="20"/>
          <w:szCs w:val="20"/>
        </w:rPr>
        <w:t xml:space="preserve">  křeslo 770x770x770 celočalouněné polyester                                                                     </w:t>
      </w:r>
    </w:p>
    <w:p w14:paraId="3C46F435" w14:textId="77777777" w:rsidR="00293682" w:rsidRPr="000D6065" w:rsidRDefault="00293682" w:rsidP="000D6065">
      <w:pPr>
        <w:spacing w:after="0"/>
        <w:ind w:left="360"/>
        <w:jc w:val="both"/>
        <w:rPr>
          <w:rFonts w:ascii="Arial" w:hAnsi="Arial" w:cs="Arial"/>
          <w:sz w:val="20"/>
          <w:szCs w:val="20"/>
        </w:rPr>
      </w:pPr>
    </w:p>
    <w:p w14:paraId="09137517" w14:textId="60B601F2" w:rsidR="00293682" w:rsidRPr="000D6065" w:rsidRDefault="00293682" w:rsidP="000D6065">
      <w:pPr>
        <w:spacing w:after="0"/>
        <w:ind w:left="360"/>
        <w:jc w:val="both"/>
        <w:rPr>
          <w:rFonts w:ascii="Arial" w:hAnsi="Arial" w:cs="Arial"/>
          <w:b/>
          <w:bCs/>
          <w:sz w:val="20"/>
          <w:szCs w:val="20"/>
          <w:u w:val="single"/>
        </w:rPr>
      </w:pPr>
      <w:r w:rsidRPr="000D6065">
        <w:rPr>
          <w:rFonts w:ascii="Arial" w:hAnsi="Arial" w:cs="Arial"/>
          <w:b/>
          <w:bCs/>
          <w:sz w:val="20"/>
          <w:szCs w:val="20"/>
          <w:u w:val="single"/>
        </w:rPr>
        <w:t>2.</w:t>
      </w:r>
      <w:r w:rsidR="00F83352">
        <w:rPr>
          <w:rFonts w:ascii="Arial" w:hAnsi="Arial" w:cs="Arial"/>
          <w:b/>
          <w:bCs/>
          <w:sz w:val="20"/>
          <w:szCs w:val="20"/>
          <w:u w:val="single"/>
        </w:rPr>
        <w:t xml:space="preserve"> </w:t>
      </w:r>
      <w:r w:rsidRPr="000D6065">
        <w:rPr>
          <w:rFonts w:ascii="Arial" w:hAnsi="Arial" w:cs="Arial"/>
          <w:b/>
          <w:bCs/>
          <w:sz w:val="20"/>
          <w:szCs w:val="20"/>
          <w:u w:val="single"/>
        </w:rPr>
        <w:t>nadzemní p</w:t>
      </w:r>
      <w:r w:rsidR="00F83352">
        <w:rPr>
          <w:rFonts w:ascii="Arial" w:hAnsi="Arial" w:cs="Arial"/>
          <w:b/>
          <w:bCs/>
          <w:sz w:val="20"/>
          <w:szCs w:val="20"/>
          <w:u w:val="single"/>
        </w:rPr>
        <w:t>odlaží</w:t>
      </w:r>
    </w:p>
    <w:p w14:paraId="4A7FB30B" w14:textId="77777777" w:rsidR="00293682" w:rsidRPr="000D6065" w:rsidRDefault="00293682" w:rsidP="000D6065">
      <w:pPr>
        <w:spacing w:after="0"/>
        <w:ind w:left="360"/>
        <w:jc w:val="both"/>
        <w:rPr>
          <w:rFonts w:ascii="Arial" w:hAnsi="Arial" w:cs="Arial"/>
          <w:sz w:val="20"/>
          <w:szCs w:val="20"/>
        </w:rPr>
      </w:pPr>
    </w:p>
    <w:p w14:paraId="200495F9" w14:textId="77777777" w:rsidR="00293682" w:rsidRPr="000D6065" w:rsidRDefault="00293682" w:rsidP="000D6065">
      <w:pPr>
        <w:spacing w:after="0"/>
        <w:ind w:left="360"/>
        <w:jc w:val="both"/>
        <w:rPr>
          <w:rFonts w:ascii="Arial" w:hAnsi="Arial" w:cs="Arial"/>
          <w:b/>
          <w:bCs/>
          <w:sz w:val="20"/>
          <w:szCs w:val="20"/>
        </w:rPr>
      </w:pPr>
      <w:r w:rsidRPr="000D6065">
        <w:rPr>
          <w:rFonts w:ascii="Arial" w:hAnsi="Arial" w:cs="Arial"/>
          <w:b/>
          <w:bCs/>
          <w:sz w:val="20"/>
          <w:szCs w:val="20"/>
        </w:rPr>
        <w:t>centrální prostor:</w:t>
      </w:r>
    </w:p>
    <w:p w14:paraId="6AFA374A"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 xml:space="preserve"> 8 ks</w:t>
      </w:r>
      <w:r w:rsidRPr="000D6065">
        <w:rPr>
          <w:rFonts w:ascii="Arial" w:hAnsi="Arial" w:cs="Arial"/>
          <w:sz w:val="20"/>
          <w:szCs w:val="20"/>
        </w:rPr>
        <w:t xml:space="preserve"> čalouněná lavice s odkládací plochou 2000y450x950 barevně pruhovaná koženka (sedák, opěrák)        </w:t>
      </w:r>
    </w:p>
    <w:p w14:paraId="1C27F6D0"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 xml:space="preserve"> 2 ks</w:t>
      </w:r>
      <w:r w:rsidRPr="000D6065">
        <w:rPr>
          <w:rFonts w:ascii="Arial" w:hAnsi="Arial" w:cs="Arial"/>
          <w:sz w:val="20"/>
          <w:szCs w:val="20"/>
        </w:rPr>
        <w:t xml:space="preserve">  čalouněné sezení ve tvaru „S“ 2510x1120x350 barevná koženka</w:t>
      </w:r>
    </w:p>
    <w:p w14:paraId="443456D0" w14:textId="77777777" w:rsidR="00293682" w:rsidRPr="000D6065" w:rsidRDefault="00293682" w:rsidP="000D6065">
      <w:pPr>
        <w:spacing w:after="0"/>
        <w:ind w:left="360"/>
        <w:jc w:val="both"/>
        <w:rPr>
          <w:rFonts w:ascii="Arial" w:hAnsi="Arial" w:cs="Arial"/>
          <w:sz w:val="20"/>
          <w:szCs w:val="20"/>
        </w:rPr>
      </w:pPr>
    </w:p>
    <w:p w14:paraId="26F34DD2" w14:textId="77777777" w:rsidR="00293682" w:rsidRPr="000D6065" w:rsidRDefault="00293682" w:rsidP="000D6065">
      <w:pPr>
        <w:spacing w:after="0"/>
        <w:ind w:left="360"/>
        <w:jc w:val="both"/>
        <w:rPr>
          <w:rFonts w:ascii="Arial" w:hAnsi="Arial" w:cs="Arial"/>
          <w:b/>
          <w:bCs/>
          <w:sz w:val="20"/>
          <w:szCs w:val="20"/>
        </w:rPr>
      </w:pPr>
      <w:r w:rsidRPr="000D6065">
        <w:rPr>
          <w:rFonts w:ascii="Arial" w:hAnsi="Arial" w:cs="Arial"/>
          <w:b/>
          <w:bCs/>
          <w:sz w:val="20"/>
          <w:szCs w:val="20"/>
        </w:rPr>
        <w:t>Hudební knihovna:</w:t>
      </w:r>
    </w:p>
    <w:p w14:paraId="5EFD261D"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6 ks</w:t>
      </w:r>
      <w:r w:rsidRPr="000D6065">
        <w:rPr>
          <w:rFonts w:ascii="Arial" w:hAnsi="Arial" w:cs="Arial"/>
          <w:sz w:val="20"/>
          <w:szCs w:val="20"/>
        </w:rPr>
        <w:t xml:space="preserve"> čalouněné sezení ve tvaru „S“ 2510x1120x1350 koženka červená</w:t>
      </w:r>
    </w:p>
    <w:p w14:paraId="30AC028C"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3 ks</w:t>
      </w:r>
      <w:r w:rsidRPr="000D6065">
        <w:rPr>
          <w:rFonts w:ascii="Arial" w:hAnsi="Arial" w:cs="Arial"/>
          <w:sz w:val="20"/>
          <w:szCs w:val="20"/>
        </w:rPr>
        <w:t xml:space="preserve">  čalouněné sezení ve </w:t>
      </w:r>
      <w:proofErr w:type="spellStart"/>
      <w:r w:rsidRPr="000D6065">
        <w:rPr>
          <w:rFonts w:ascii="Arial" w:hAnsi="Arial" w:cs="Arial"/>
          <w:sz w:val="20"/>
          <w:szCs w:val="20"/>
        </w:rPr>
        <w:t>tvaru“S</w:t>
      </w:r>
      <w:proofErr w:type="spellEnd"/>
      <w:r w:rsidRPr="000D6065">
        <w:rPr>
          <w:rFonts w:ascii="Arial" w:hAnsi="Arial" w:cs="Arial"/>
          <w:sz w:val="20"/>
          <w:szCs w:val="20"/>
        </w:rPr>
        <w:t>“ s poslechem 2510x1120x1350 koženka červená</w:t>
      </w:r>
    </w:p>
    <w:p w14:paraId="51EA90CC"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 xml:space="preserve">6 ks  </w:t>
      </w:r>
      <w:r w:rsidRPr="000D6065">
        <w:rPr>
          <w:rFonts w:ascii="Arial" w:hAnsi="Arial" w:cs="Arial"/>
          <w:sz w:val="20"/>
          <w:szCs w:val="20"/>
        </w:rPr>
        <w:t>křesílka do knihovny sedák čalouněný polyester</w:t>
      </w:r>
    </w:p>
    <w:p w14:paraId="2EC1B714"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 xml:space="preserve">30 ks </w:t>
      </w:r>
      <w:r w:rsidRPr="000D6065">
        <w:rPr>
          <w:rFonts w:ascii="Arial" w:hAnsi="Arial" w:cs="Arial"/>
          <w:sz w:val="20"/>
          <w:szCs w:val="20"/>
        </w:rPr>
        <w:t>židle skládací polstrovaná v malém sále 460x510x840 sedák opěrka tkaná textilie</w:t>
      </w:r>
    </w:p>
    <w:p w14:paraId="5899535B" w14:textId="77777777" w:rsidR="00293682" w:rsidRPr="000D6065" w:rsidRDefault="00293682" w:rsidP="000D6065">
      <w:pPr>
        <w:spacing w:after="0"/>
        <w:ind w:left="360"/>
        <w:jc w:val="both"/>
        <w:rPr>
          <w:rFonts w:ascii="Arial" w:hAnsi="Arial" w:cs="Arial"/>
          <w:sz w:val="20"/>
          <w:szCs w:val="20"/>
        </w:rPr>
      </w:pPr>
    </w:p>
    <w:p w14:paraId="0D1FA2C7" w14:textId="77777777" w:rsidR="00293682" w:rsidRPr="000D6065" w:rsidRDefault="00293682" w:rsidP="000D6065">
      <w:pPr>
        <w:spacing w:after="0"/>
        <w:ind w:left="360"/>
        <w:jc w:val="both"/>
        <w:rPr>
          <w:rFonts w:ascii="Arial" w:hAnsi="Arial" w:cs="Arial"/>
          <w:sz w:val="20"/>
          <w:szCs w:val="20"/>
        </w:rPr>
      </w:pPr>
    </w:p>
    <w:p w14:paraId="11B4622B" w14:textId="77777777" w:rsidR="00293682" w:rsidRPr="000D6065" w:rsidRDefault="00293682" w:rsidP="000D6065">
      <w:pPr>
        <w:spacing w:after="0"/>
        <w:ind w:left="360"/>
        <w:jc w:val="both"/>
        <w:rPr>
          <w:rFonts w:ascii="Arial" w:hAnsi="Arial" w:cs="Arial"/>
          <w:b/>
          <w:bCs/>
          <w:sz w:val="20"/>
          <w:szCs w:val="20"/>
        </w:rPr>
      </w:pPr>
      <w:r w:rsidRPr="000D6065">
        <w:rPr>
          <w:rFonts w:ascii="Arial" w:hAnsi="Arial" w:cs="Arial"/>
          <w:b/>
          <w:bCs/>
          <w:sz w:val="20"/>
          <w:szCs w:val="20"/>
        </w:rPr>
        <w:t>Dětská knihovna:</w:t>
      </w:r>
    </w:p>
    <w:p w14:paraId="5026D619"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 xml:space="preserve">2 ks  </w:t>
      </w:r>
      <w:r w:rsidRPr="000D6065">
        <w:rPr>
          <w:rFonts w:ascii="Arial" w:hAnsi="Arial" w:cs="Arial"/>
          <w:sz w:val="20"/>
          <w:szCs w:val="20"/>
        </w:rPr>
        <w:t>křesílka do knihovny 520x410x780 čalounění polyester</w:t>
      </w:r>
    </w:p>
    <w:p w14:paraId="7CF06C0C"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 xml:space="preserve">2 ks </w:t>
      </w:r>
      <w:r w:rsidRPr="000D6065">
        <w:rPr>
          <w:rFonts w:ascii="Arial" w:hAnsi="Arial" w:cs="Arial"/>
          <w:sz w:val="20"/>
          <w:szCs w:val="20"/>
        </w:rPr>
        <w:t>křesílka dětská 450x360x700  sedák čalouněný polyester</w:t>
      </w:r>
    </w:p>
    <w:p w14:paraId="2E6E08F0"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 xml:space="preserve">2 ks koberec </w:t>
      </w:r>
      <w:r w:rsidRPr="000D6065">
        <w:rPr>
          <w:rFonts w:ascii="Arial" w:hAnsi="Arial" w:cs="Arial"/>
          <w:sz w:val="20"/>
          <w:szCs w:val="20"/>
        </w:rPr>
        <w:t>do „hnízda“ sametová vinylová podlahová krytina 3000x1000 cm</w:t>
      </w:r>
    </w:p>
    <w:p w14:paraId="4E59AD56"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 xml:space="preserve">4ks  </w:t>
      </w:r>
      <w:r w:rsidRPr="000D6065">
        <w:rPr>
          <w:rFonts w:ascii="Arial" w:hAnsi="Arial" w:cs="Arial"/>
          <w:sz w:val="20"/>
          <w:szCs w:val="20"/>
        </w:rPr>
        <w:t>dětská židle – kostka potah plstěný přírodní materiál snímatelný ve 4 barevných provedeních</w:t>
      </w:r>
    </w:p>
    <w:p w14:paraId="615BA763" w14:textId="77777777" w:rsidR="00293682" w:rsidRPr="000D6065" w:rsidRDefault="00293682" w:rsidP="000D6065">
      <w:pPr>
        <w:tabs>
          <w:tab w:val="left" w:pos="1800"/>
        </w:tabs>
        <w:spacing w:after="0"/>
        <w:ind w:left="360"/>
        <w:jc w:val="both"/>
        <w:rPr>
          <w:rFonts w:ascii="Arial" w:hAnsi="Arial" w:cs="Arial"/>
          <w:sz w:val="20"/>
          <w:szCs w:val="20"/>
        </w:rPr>
      </w:pPr>
      <w:r w:rsidRPr="000D6065">
        <w:rPr>
          <w:rFonts w:ascii="Arial" w:hAnsi="Arial" w:cs="Arial"/>
          <w:sz w:val="20"/>
          <w:szCs w:val="20"/>
        </w:rPr>
        <w:tab/>
      </w:r>
    </w:p>
    <w:p w14:paraId="1431776E" w14:textId="77777777" w:rsidR="00293682" w:rsidRPr="000D6065" w:rsidRDefault="00293682" w:rsidP="000D6065">
      <w:pPr>
        <w:spacing w:after="0"/>
        <w:ind w:left="360"/>
        <w:jc w:val="both"/>
        <w:rPr>
          <w:rFonts w:ascii="Arial" w:hAnsi="Arial" w:cs="Arial"/>
          <w:b/>
          <w:bCs/>
          <w:sz w:val="20"/>
          <w:szCs w:val="20"/>
        </w:rPr>
      </w:pPr>
    </w:p>
    <w:p w14:paraId="48BF711B" w14:textId="77777777" w:rsidR="00293682" w:rsidRPr="000D6065" w:rsidRDefault="00293682" w:rsidP="000D6065">
      <w:pPr>
        <w:spacing w:after="0"/>
        <w:ind w:left="360"/>
        <w:jc w:val="both"/>
        <w:rPr>
          <w:rFonts w:ascii="Arial" w:hAnsi="Arial" w:cs="Arial"/>
          <w:b/>
          <w:bCs/>
          <w:sz w:val="20"/>
          <w:szCs w:val="20"/>
        </w:rPr>
      </w:pPr>
      <w:r w:rsidRPr="000D6065">
        <w:rPr>
          <w:rFonts w:ascii="Arial" w:hAnsi="Arial" w:cs="Arial"/>
          <w:b/>
          <w:bCs/>
          <w:sz w:val="20"/>
          <w:szCs w:val="20"/>
        </w:rPr>
        <w:lastRenderedPageBreak/>
        <w:t>Dospělé oddělení:</w:t>
      </w:r>
    </w:p>
    <w:p w14:paraId="7362F0D9"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 xml:space="preserve">9 ks </w:t>
      </w:r>
      <w:r w:rsidRPr="000D6065">
        <w:rPr>
          <w:rFonts w:ascii="Arial" w:hAnsi="Arial" w:cs="Arial"/>
          <w:sz w:val="20"/>
          <w:szCs w:val="20"/>
        </w:rPr>
        <w:t>čalouněné sezení ve tvaru „S“ 2510x1120x1350  červená koženka</w:t>
      </w:r>
    </w:p>
    <w:p w14:paraId="35BE9F15" w14:textId="77777777" w:rsidR="00293682" w:rsidRPr="000D6065" w:rsidRDefault="00293682" w:rsidP="000D6065">
      <w:pPr>
        <w:spacing w:after="0"/>
        <w:ind w:left="360"/>
        <w:jc w:val="both"/>
        <w:rPr>
          <w:rFonts w:ascii="Arial" w:hAnsi="Arial" w:cs="Arial"/>
          <w:sz w:val="20"/>
          <w:szCs w:val="20"/>
        </w:rPr>
      </w:pPr>
      <w:r w:rsidRPr="000D6065">
        <w:rPr>
          <w:rFonts w:ascii="Arial" w:hAnsi="Arial" w:cs="Arial"/>
          <w:b/>
          <w:bCs/>
          <w:sz w:val="20"/>
          <w:szCs w:val="20"/>
        </w:rPr>
        <w:t xml:space="preserve">2 ks </w:t>
      </w:r>
      <w:r w:rsidRPr="000D6065">
        <w:rPr>
          <w:rFonts w:ascii="Arial" w:hAnsi="Arial" w:cs="Arial"/>
          <w:sz w:val="20"/>
          <w:szCs w:val="20"/>
        </w:rPr>
        <w:t>křesílko do knihovny 520x410x780 sedák čalouněný polyester</w:t>
      </w:r>
    </w:p>
    <w:p w14:paraId="6CE9B1FB" w14:textId="77777777" w:rsidR="00293682" w:rsidRDefault="00293682" w:rsidP="000D6065">
      <w:pPr>
        <w:spacing w:after="0"/>
        <w:jc w:val="both"/>
        <w:rPr>
          <w:rFonts w:ascii="Arial" w:hAnsi="Arial" w:cs="Arial"/>
          <w:sz w:val="20"/>
          <w:szCs w:val="20"/>
        </w:rPr>
      </w:pPr>
      <w:r w:rsidRPr="000D6065">
        <w:rPr>
          <w:rFonts w:ascii="Arial" w:hAnsi="Arial" w:cs="Arial"/>
          <w:b/>
          <w:bCs/>
          <w:sz w:val="20"/>
          <w:szCs w:val="20"/>
        </w:rPr>
        <w:t xml:space="preserve">       30 ks </w:t>
      </w:r>
      <w:r w:rsidRPr="000D6065">
        <w:rPr>
          <w:rFonts w:ascii="Arial" w:hAnsi="Arial" w:cs="Arial"/>
          <w:sz w:val="20"/>
          <w:szCs w:val="20"/>
        </w:rPr>
        <w:t>židle skládací polstrované 460x510x840 sedák opěrák tkaná textilie</w:t>
      </w:r>
    </w:p>
    <w:p w14:paraId="5C5DE3B7" w14:textId="77777777" w:rsidR="00293682" w:rsidRDefault="00293682" w:rsidP="00DD2F79">
      <w:pPr>
        <w:spacing w:after="0"/>
        <w:jc w:val="both"/>
        <w:rPr>
          <w:rFonts w:ascii="Tahoma" w:hAnsi="Tahoma" w:cs="Tahoma"/>
          <w:color w:val="000000"/>
          <w:sz w:val="20"/>
          <w:szCs w:val="20"/>
        </w:rPr>
      </w:pPr>
      <w:r>
        <w:rPr>
          <w:rFonts w:ascii="Tahoma" w:hAnsi="Tahoma" w:cs="Tahoma"/>
          <w:color w:val="000000"/>
          <w:sz w:val="20"/>
          <w:szCs w:val="20"/>
        </w:rPr>
        <w:t xml:space="preserve">Obrázek č. 1 - židle do galerie </w:t>
      </w:r>
    </w:p>
    <w:p w14:paraId="18F5D54D" w14:textId="77777777" w:rsidR="00293682" w:rsidRDefault="00293682" w:rsidP="00DD2F79">
      <w:pPr>
        <w:spacing w:after="0"/>
        <w:jc w:val="both"/>
        <w:rPr>
          <w:rFonts w:ascii="Tahoma" w:hAnsi="Tahoma" w:cs="Tahoma"/>
          <w:color w:val="000000"/>
          <w:sz w:val="20"/>
          <w:szCs w:val="20"/>
        </w:rPr>
      </w:pPr>
    </w:p>
    <w:p w14:paraId="2A049B14" w14:textId="39681835" w:rsidR="00293682" w:rsidRPr="00DD2F79" w:rsidRDefault="00280E8A" w:rsidP="00DD2F79">
      <w:pPr>
        <w:spacing w:after="0"/>
        <w:jc w:val="both"/>
        <w:rPr>
          <w:rFonts w:ascii="Tahoma" w:hAnsi="Tahoma" w:cs="Tahoma"/>
          <w:color w:val="000000"/>
          <w:sz w:val="20"/>
          <w:szCs w:val="20"/>
        </w:rPr>
      </w:pPr>
      <w:r>
        <w:rPr>
          <w:rFonts w:ascii="Tahoma" w:hAnsi="Tahoma" w:cs="Tahoma"/>
          <w:noProof/>
          <w:color w:val="000000"/>
          <w:sz w:val="20"/>
          <w:szCs w:val="20"/>
          <w:lang w:eastAsia="cs-CZ"/>
        </w:rPr>
        <w:drawing>
          <wp:inline distT="0" distB="0" distL="0" distR="0" wp14:anchorId="481448A3" wp14:editId="1715C660">
            <wp:extent cx="2419350" cy="60579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9350" cy="6057900"/>
                    </a:xfrm>
                    <a:prstGeom prst="rect">
                      <a:avLst/>
                    </a:prstGeom>
                    <a:noFill/>
                    <a:ln>
                      <a:noFill/>
                    </a:ln>
                  </pic:spPr>
                </pic:pic>
              </a:graphicData>
            </a:graphic>
          </wp:inline>
        </w:drawing>
      </w:r>
    </w:p>
    <w:p w14:paraId="0DBE1946" w14:textId="77777777" w:rsidR="00293682" w:rsidRDefault="00293682" w:rsidP="00DD2F79">
      <w:pPr>
        <w:spacing w:after="0"/>
        <w:jc w:val="both"/>
        <w:rPr>
          <w:rFonts w:ascii="Tahoma" w:hAnsi="Tahoma" w:cs="Tahoma"/>
          <w:color w:val="000000"/>
          <w:sz w:val="20"/>
          <w:szCs w:val="20"/>
        </w:rPr>
      </w:pPr>
    </w:p>
    <w:p w14:paraId="50DC3F16" w14:textId="77777777" w:rsidR="00293682" w:rsidRDefault="00293682" w:rsidP="00DD2F79">
      <w:pPr>
        <w:spacing w:after="0"/>
        <w:jc w:val="both"/>
        <w:rPr>
          <w:rFonts w:ascii="Tahoma" w:hAnsi="Tahoma" w:cs="Tahoma"/>
          <w:color w:val="000000"/>
          <w:sz w:val="20"/>
          <w:szCs w:val="20"/>
        </w:rPr>
      </w:pPr>
    </w:p>
    <w:p w14:paraId="2C6D12B9" w14:textId="77777777" w:rsidR="00293682" w:rsidRDefault="00293682" w:rsidP="00DD2F79">
      <w:pPr>
        <w:spacing w:after="0"/>
        <w:jc w:val="both"/>
        <w:rPr>
          <w:rFonts w:ascii="Tahoma" w:hAnsi="Tahoma" w:cs="Tahoma"/>
          <w:color w:val="000000"/>
          <w:sz w:val="20"/>
          <w:szCs w:val="20"/>
        </w:rPr>
      </w:pPr>
    </w:p>
    <w:p w14:paraId="6F7413FA" w14:textId="77777777" w:rsidR="00293682" w:rsidRDefault="00293682" w:rsidP="00DD2F79">
      <w:pPr>
        <w:spacing w:after="0"/>
        <w:jc w:val="both"/>
        <w:rPr>
          <w:rFonts w:ascii="Tahoma" w:hAnsi="Tahoma" w:cs="Tahoma"/>
          <w:color w:val="000000"/>
          <w:sz w:val="20"/>
          <w:szCs w:val="20"/>
        </w:rPr>
      </w:pPr>
    </w:p>
    <w:p w14:paraId="532F56AE" w14:textId="77777777" w:rsidR="00293682" w:rsidRDefault="00293682" w:rsidP="00DD2F79">
      <w:pPr>
        <w:spacing w:after="0"/>
        <w:jc w:val="both"/>
        <w:rPr>
          <w:rFonts w:ascii="Tahoma" w:hAnsi="Tahoma" w:cs="Tahoma"/>
          <w:color w:val="000000"/>
          <w:sz w:val="20"/>
          <w:szCs w:val="20"/>
        </w:rPr>
      </w:pPr>
    </w:p>
    <w:p w14:paraId="5A1D2A99" w14:textId="77777777" w:rsidR="00293682" w:rsidRDefault="00293682" w:rsidP="00DD2F79">
      <w:pPr>
        <w:spacing w:after="0"/>
        <w:jc w:val="both"/>
        <w:rPr>
          <w:rFonts w:ascii="Tahoma" w:hAnsi="Tahoma" w:cs="Tahoma"/>
          <w:color w:val="000000"/>
          <w:sz w:val="20"/>
          <w:szCs w:val="20"/>
        </w:rPr>
      </w:pPr>
    </w:p>
    <w:p w14:paraId="2BF8242C" w14:textId="77777777" w:rsidR="00293682" w:rsidRDefault="00293682" w:rsidP="00DD2F79">
      <w:pPr>
        <w:spacing w:after="0"/>
        <w:jc w:val="both"/>
        <w:rPr>
          <w:rFonts w:ascii="Tahoma" w:hAnsi="Tahoma" w:cs="Tahoma"/>
          <w:color w:val="000000"/>
          <w:sz w:val="20"/>
          <w:szCs w:val="20"/>
        </w:rPr>
      </w:pPr>
    </w:p>
    <w:p w14:paraId="699077BC" w14:textId="77777777" w:rsidR="00293682" w:rsidRDefault="00293682" w:rsidP="00DD2F79">
      <w:pPr>
        <w:spacing w:after="0"/>
        <w:jc w:val="both"/>
        <w:rPr>
          <w:rFonts w:ascii="Tahoma" w:hAnsi="Tahoma" w:cs="Tahoma"/>
          <w:color w:val="000000"/>
          <w:sz w:val="20"/>
          <w:szCs w:val="20"/>
        </w:rPr>
      </w:pPr>
    </w:p>
    <w:p w14:paraId="664E59A3" w14:textId="77777777" w:rsidR="00293682" w:rsidRDefault="00293682" w:rsidP="00DD2F79">
      <w:pPr>
        <w:spacing w:after="0"/>
        <w:jc w:val="both"/>
        <w:rPr>
          <w:rFonts w:ascii="Tahoma" w:hAnsi="Tahoma" w:cs="Tahoma"/>
          <w:color w:val="000000"/>
          <w:sz w:val="20"/>
          <w:szCs w:val="20"/>
        </w:rPr>
      </w:pPr>
    </w:p>
    <w:p w14:paraId="66D1A318" w14:textId="77777777" w:rsidR="00293682" w:rsidRDefault="00293682" w:rsidP="00DD2F79">
      <w:pPr>
        <w:spacing w:after="0"/>
        <w:jc w:val="both"/>
        <w:rPr>
          <w:rFonts w:ascii="Tahoma" w:hAnsi="Tahoma" w:cs="Tahoma"/>
          <w:color w:val="000000"/>
          <w:sz w:val="20"/>
          <w:szCs w:val="20"/>
        </w:rPr>
      </w:pPr>
    </w:p>
    <w:p w14:paraId="136ACA9B" w14:textId="77777777" w:rsidR="00293682" w:rsidRDefault="00293682" w:rsidP="00DD2F79">
      <w:pPr>
        <w:spacing w:after="0"/>
        <w:jc w:val="both"/>
        <w:rPr>
          <w:rFonts w:ascii="Tahoma" w:hAnsi="Tahoma" w:cs="Tahoma"/>
          <w:color w:val="000000"/>
          <w:sz w:val="20"/>
          <w:szCs w:val="20"/>
        </w:rPr>
      </w:pPr>
    </w:p>
    <w:p w14:paraId="02EB4B98" w14:textId="77777777" w:rsidR="00293682" w:rsidRDefault="00293682" w:rsidP="00DD2F79">
      <w:pPr>
        <w:spacing w:after="0"/>
        <w:jc w:val="both"/>
        <w:rPr>
          <w:rFonts w:ascii="Tahoma" w:hAnsi="Tahoma" w:cs="Tahoma"/>
          <w:color w:val="000000"/>
          <w:sz w:val="20"/>
          <w:szCs w:val="20"/>
        </w:rPr>
      </w:pPr>
    </w:p>
    <w:p w14:paraId="17BFAAF0" w14:textId="77777777" w:rsidR="00293682" w:rsidRDefault="00293682" w:rsidP="00DD2F79">
      <w:pPr>
        <w:spacing w:after="0"/>
        <w:jc w:val="both"/>
        <w:rPr>
          <w:rFonts w:ascii="Tahoma" w:hAnsi="Tahoma" w:cs="Tahoma"/>
          <w:color w:val="000000"/>
          <w:sz w:val="20"/>
          <w:szCs w:val="20"/>
        </w:rPr>
      </w:pPr>
    </w:p>
    <w:p w14:paraId="2F0D6CD1" w14:textId="77777777" w:rsidR="00293682" w:rsidRDefault="00293682" w:rsidP="00DD2F79">
      <w:pPr>
        <w:spacing w:after="0"/>
        <w:jc w:val="both"/>
        <w:rPr>
          <w:rFonts w:ascii="Tahoma" w:hAnsi="Tahoma" w:cs="Tahoma"/>
          <w:color w:val="000000"/>
          <w:sz w:val="20"/>
          <w:szCs w:val="20"/>
        </w:rPr>
      </w:pPr>
      <w:r>
        <w:rPr>
          <w:rFonts w:ascii="Tahoma" w:hAnsi="Tahoma" w:cs="Tahoma"/>
          <w:color w:val="000000"/>
          <w:sz w:val="20"/>
          <w:szCs w:val="20"/>
        </w:rPr>
        <w:br/>
        <w:t xml:space="preserve">Obrázek č. 2 - pohovka v ředitelně </w:t>
      </w:r>
    </w:p>
    <w:p w14:paraId="31145E2D" w14:textId="77777777" w:rsidR="00293682" w:rsidRDefault="00293682" w:rsidP="00DD2F79">
      <w:pPr>
        <w:spacing w:after="0"/>
        <w:jc w:val="both"/>
        <w:rPr>
          <w:rFonts w:ascii="Tahoma" w:hAnsi="Tahoma" w:cs="Tahoma"/>
          <w:color w:val="000000"/>
          <w:sz w:val="20"/>
          <w:szCs w:val="20"/>
        </w:rPr>
      </w:pPr>
    </w:p>
    <w:p w14:paraId="756DAC6D" w14:textId="78795C69" w:rsidR="00293682" w:rsidRPr="00DD2F79" w:rsidRDefault="00280E8A" w:rsidP="00DD2F79">
      <w:pPr>
        <w:spacing w:after="0"/>
        <w:jc w:val="both"/>
        <w:rPr>
          <w:rFonts w:ascii="Tahoma" w:hAnsi="Tahoma" w:cs="Tahoma"/>
          <w:color w:val="000000"/>
          <w:sz w:val="20"/>
          <w:szCs w:val="20"/>
        </w:rPr>
      </w:pPr>
      <w:r>
        <w:rPr>
          <w:rFonts w:ascii="Tahoma" w:hAnsi="Tahoma" w:cs="Tahoma"/>
          <w:noProof/>
          <w:color w:val="000000"/>
          <w:sz w:val="20"/>
          <w:szCs w:val="20"/>
          <w:lang w:eastAsia="cs-CZ"/>
        </w:rPr>
        <w:drawing>
          <wp:inline distT="0" distB="0" distL="0" distR="0" wp14:anchorId="4D3368AF" wp14:editId="44868A6D">
            <wp:extent cx="6734175" cy="5543550"/>
            <wp:effectExtent l="0" t="0" r="952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34175" cy="5543550"/>
                    </a:xfrm>
                    <a:prstGeom prst="rect">
                      <a:avLst/>
                    </a:prstGeom>
                    <a:noFill/>
                    <a:ln>
                      <a:noFill/>
                    </a:ln>
                  </pic:spPr>
                </pic:pic>
              </a:graphicData>
            </a:graphic>
          </wp:inline>
        </w:drawing>
      </w:r>
    </w:p>
    <w:p w14:paraId="0B7CC7C3" w14:textId="77777777" w:rsidR="00293682" w:rsidRDefault="00293682" w:rsidP="00DD2F79">
      <w:pPr>
        <w:spacing w:after="0"/>
        <w:jc w:val="both"/>
        <w:rPr>
          <w:rFonts w:ascii="Tahoma" w:hAnsi="Tahoma" w:cs="Tahoma"/>
          <w:color w:val="000000"/>
          <w:sz w:val="20"/>
          <w:szCs w:val="20"/>
        </w:rPr>
      </w:pPr>
    </w:p>
    <w:p w14:paraId="4D08488C" w14:textId="77777777" w:rsidR="00293682" w:rsidRDefault="00293682" w:rsidP="00DD2F79">
      <w:pPr>
        <w:spacing w:after="0"/>
        <w:jc w:val="both"/>
        <w:rPr>
          <w:rFonts w:ascii="Tahoma" w:hAnsi="Tahoma" w:cs="Tahoma"/>
          <w:color w:val="000000"/>
          <w:sz w:val="20"/>
          <w:szCs w:val="20"/>
        </w:rPr>
      </w:pPr>
    </w:p>
    <w:p w14:paraId="51D4125A" w14:textId="77777777" w:rsidR="00293682" w:rsidRDefault="00293682" w:rsidP="00DD2F79">
      <w:pPr>
        <w:spacing w:after="0"/>
        <w:jc w:val="both"/>
        <w:rPr>
          <w:rFonts w:ascii="Tahoma" w:hAnsi="Tahoma" w:cs="Tahoma"/>
          <w:color w:val="000000"/>
          <w:sz w:val="20"/>
          <w:szCs w:val="20"/>
        </w:rPr>
      </w:pPr>
    </w:p>
    <w:p w14:paraId="4FD0EB53" w14:textId="77777777" w:rsidR="00293682" w:rsidRDefault="00293682" w:rsidP="00DD2F79">
      <w:pPr>
        <w:spacing w:after="0"/>
        <w:jc w:val="both"/>
        <w:rPr>
          <w:rFonts w:ascii="Tahoma" w:hAnsi="Tahoma" w:cs="Tahoma"/>
          <w:color w:val="000000"/>
          <w:sz w:val="20"/>
          <w:szCs w:val="20"/>
        </w:rPr>
      </w:pPr>
    </w:p>
    <w:p w14:paraId="1CE0A6D2" w14:textId="77777777" w:rsidR="00293682" w:rsidRDefault="00293682" w:rsidP="00DD2F79">
      <w:pPr>
        <w:spacing w:after="0"/>
        <w:jc w:val="both"/>
        <w:rPr>
          <w:rFonts w:ascii="Tahoma" w:hAnsi="Tahoma" w:cs="Tahoma"/>
          <w:color w:val="000000"/>
          <w:sz w:val="20"/>
          <w:szCs w:val="20"/>
        </w:rPr>
      </w:pPr>
    </w:p>
    <w:p w14:paraId="716C8DB1" w14:textId="77777777" w:rsidR="00293682" w:rsidRDefault="00293682" w:rsidP="00DD2F79">
      <w:pPr>
        <w:spacing w:after="0"/>
        <w:jc w:val="both"/>
        <w:rPr>
          <w:rFonts w:ascii="Tahoma" w:hAnsi="Tahoma" w:cs="Tahoma"/>
          <w:color w:val="000000"/>
          <w:sz w:val="20"/>
          <w:szCs w:val="20"/>
        </w:rPr>
      </w:pPr>
    </w:p>
    <w:p w14:paraId="6C84C379" w14:textId="77777777" w:rsidR="00293682" w:rsidRDefault="00293682" w:rsidP="00DD2F79">
      <w:pPr>
        <w:spacing w:after="0"/>
        <w:jc w:val="both"/>
        <w:rPr>
          <w:rFonts w:ascii="Tahoma" w:hAnsi="Tahoma" w:cs="Tahoma"/>
          <w:color w:val="000000"/>
          <w:sz w:val="20"/>
          <w:szCs w:val="20"/>
        </w:rPr>
      </w:pPr>
    </w:p>
    <w:p w14:paraId="3C4BE2AE" w14:textId="77777777" w:rsidR="00293682" w:rsidRDefault="00293682" w:rsidP="00DD2F79">
      <w:pPr>
        <w:spacing w:after="0"/>
        <w:jc w:val="both"/>
        <w:rPr>
          <w:rFonts w:ascii="Tahoma" w:hAnsi="Tahoma" w:cs="Tahoma"/>
          <w:color w:val="000000"/>
          <w:sz w:val="20"/>
          <w:szCs w:val="20"/>
        </w:rPr>
      </w:pPr>
    </w:p>
    <w:p w14:paraId="46441270" w14:textId="77777777" w:rsidR="00293682" w:rsidRDefault="00293682" w:rsidP="00DD2F79">
      <w:pPr>
        <w:spacing w:after="0"/>
        <w:jc w:val="both"/>
        <w:rPr>
          <w:rFonts w:ascii="Tahoma" w:hAnsi="Tahoma" w:cs="Tahoma"/>
          <w:color w:val="000000"/>
          <w:sz w:val="20"/>
          <w:szCs w:val="20"/>
        </w:rPr>
      </w:pPr>
    </w:p>
    <w:p w14:paraId="3C843BBD" w14:textId="77777777" w:rsidR="00293682" w:rsidRDefault="00293682" w:rsidP="00DD2F79">
      <w:pPr>
        <w:spacing w:after="0"/>
        <w:jc w:val="both"/>
        <w:rPr>
          <w:rFonts w:ascii="Tahoma" w:hAnsi="Tahoma" w:cs="Tahoma"/>
          <w:color w:val="000000"/>
          <w:sz w:val="20"/>
          <w:szCs w:val="20"/>
        </w:rPr>
      </w:pPr>
    </w:p>
    <w:p w14:paraId="37F48E76" w14:textId="77777777" w:rsidR="00293682" w:rsidRDefault="00293682" w:rsidP="00DD2F79">
      <w:pPr>
        <w:spacing w:after="0"/>
        <w:jc w:val="both"/>
        <w:rPr>
          <w:rFonts w:ascii="Tahoma" w:hAnsi="Tahoma" w:cs="Tahoma"/>
          <w:color w:val="000000"/>
          <w:sz w:val="20"/>
          <w:szCs w:val="20"/>
        </w:rPr>
      </w:pPr>
    </w:p>
    <w:p w14:paraId="3C0A25AD" w14:textId="77777777" w:rsidR="00293682" w:rsidRDefault="00293682" w:rsidP="00DD2F79">
      <w:pPr>
        <w:spacing w:after="0"/>
        <w:jc w:val="both"/>
        <w:rPr>
          <w:rFonts w:ascii="Tahoma" w:hAnsi="Tahoma" w:cs="Tahoma"/>
          <w:color w:val="000000"/>
          <w:sz w:val="20"/>
          <w:szCs w:val="20"/>
        </w:rPr>
      </w:pPr>
    </w:p>
    <w:p w14:paraId="6C542B65" w14:textId="77777777" w:rsidR="00293682" w:rsidRDefault="00293682" w:rsidP="00DD2F79">
      <w:pPr>
        <w:spacing w:after="0"/>
        <w:jc w:val="both"/>
        <w:rPr>
          <w:rFonts w:ascii="Tahoma" w:hAnsi="Tahoma" w:cs="Tahoma"/>
          <w:color w:val="000000"/>
          <w:sz w:val="20"/>
          <w:szCs w:val="20"/>
        </w:rPr>
      </w:pPr>
    </w:p>
    <w:p w14:paraId="7411C1D1" w14:textId="77777777" w:rsidR="00293682" w:rsidRDefault="00293682" w:rsidP="00DD2F79">
      <w:pPr>
        <w:spacing w:after="0"/>
        <w:jc w:val="both"/>
        <w:rPr>
          <w:rFonts w:ascii="Tahoma" w:hAnsi="Tahoma" w:cs="Tahoma"/>
          <w:color w:val="000000"/>
          <w:sz w:val="20"/>
          <w:szCs w:val="20"/>
        </w:rPr>
      </w:pPr>
    </w:p>
    <w:p w14:paraId="68456024" w14:textId="77777777" w:rsidR="00293682" w:rsidRDefault="00293682" w:rsidP="00DD2F79">
      <w:pPr>
        <w:spacing w:after="0"/>
        <w:jc w:val="both"/>
        <w:rPr>
          <w:rFonts w:ascii="Tahoma" w:hAnsi="Tahoma" w:cs="Tahoma"/>
          <w:color w:val="000000"/>
          <w:sz w:val="20"/>
          <w:szCs w:val="20"/>
        </w:rPr>
      </w:pPr>
    </w:p>
    <w:p w14:paraId="4886309A" w14:textId="77777777" w:rsidR="00293682" w:rsidRDefault="00293682" w:rsidP="00DD2F79">
      <w:pPr>
        <w:spacing w:after="0"/>
        <w:jc w:val="both"/>
        <w:rPr>
          <w:rFonts w:ascii="Tahoma" w:hAnsi="Tahoma" w:cs="Tahoma"/>
          <w:color w:val="000000"/>
          <w:sz w:val="20"/>
          <w:szCs w:val="20"/>
        </w:rPr>
      </w:pPr>
      <w:r>
        <w:rPr>
          <w:rFonts w:ascii="Tahoma" w:hAnsi="Tahoma" w:cs="Tahoma"/>
          <w:color w:val="000000"/>
          <w:sz w:val="20"/>
          <w:szCs w:val="20"/>
        </w:rPr>
        <w:br/>
        <w:t xml:space="preserve">Obrázek č. 3 - křesílka do odd. </w:t>
      </w:r>
    </w:p>
    <w:p w14:paraId="5F035085" w14:textId="77777777" w:rsidR="00293682" w:rsidRDefault="00293682" w:rsidP="00DD2F79">
      <w:pPr>
        <w:spacing w:after="0"/>
        <w:jc w:val="both"/>
        <w:rPr>
          <w:rFonts w:ascii="Tahoma" w:hAnsi="Tahoma" w:cs="Tahoma"/>
          <w:color w:val="000000"/>
          <w:sz w:val="20"/>
          <w:szCs w:val="20"/>
        </w:rPr>
      </w:pPr>
    </w:p>
    <w:p w14:paraId="1D34F096" w14:textId="3DD076AB" w:rsidR="00293682" w:rsidRPr="00DD2F79" w:rsidRDefault="00280E8A" w:rsidP="00DD2F79">
      <w:pPr>
        <w:spacing w:after="0"/>
        <w:jc w:val="both"/>
        <w:rPr>
          <w:rFonts w:ascii="Tahoma" w:hAnsi="Tahoma" w:cs="Tahoma"/>
          <w:color w:val="000000"/>
          <w:sz w:val="20"/>
          <w:szCs w:val="20"/>
        </w:rPr>
      </w:pPr>
      <w:r>
        <w:rPr>
          <w:rFonts w:ascii="Tahoma" w:hAnsi="Tahoma" w:cs="Tahoma"/>
          <w:noProof/>
          <w:color w:val="000000"/>
          <w:sz w:val="20"/>
          <w:szCs w:val="20"/>
          <w:lang w:eastAsia="cs-CZ"/>
        </w:rPr>
        <w:drawing>
          <wp:inline distT="0" distB="0" distL="0" distR="0" wp14:anchorId="4843E8C0" wp14:editId="4F3BA25C">
            <wp:extent cx="5419725" cy="6791325"/>
            <wp:effectExtent l="0" t="0" r="9525" b="952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9725" cy="6791325"/>
                    </a:xfrm>
                    <a:prstGeom prst="rect">
                      <a:avLst/>
                    </a:prstGeom>
                    <a:noFill/>
                    <a:ln>
                      <a:noFill/>
                    </a:ln>
                  </pic:spPr>
                </pic:pic>
              </a:graphicData>
            </a:graphic>
          </wp:inline>
        </w:drawing>
      </w:r>
    </w:p>
    <w:p w14:paraId="12FE5E0C" w14:textId="77777777" w:rsidR="00293682" w:rsidRDefault="00293682" w:rsidP="00DD2F79">
      <w:pPr>
        <w:spacing w:after="0"/>
        <w:jc w:val="both"/>
        <w:rPr>
          <w:rFonts w:ascii="Tahoma" w:hAnsi="Tahoma" w:cs="Tahoma"/>
          <w:color w:val="000000"/>
          <w:sz w:val="20"/>
          <w:szCs w:val="20"/>
        </w:rPr>
      </w:pPr>
    </w:p>
    <w:p w14:paraId="436AA4A3" w14:textId="77777777" w:rsidR="00293682" w:rsidRDefault="00293682" w:rsidP="00DD2F79">
      <w:pPr>
        <w:spacing w:after="0"/>
        <w:jc w:val="both"/>
        <w:rPr>
          <w:rFonts w:ascii="Tahoma" w:hAnsi="Tahoma" w:cs="Tahoma"/>
          <w:color w:val="000000"/>
          <w:sz w:val="20"/>
          <w:szCs w:val="20"/>
        </w:rPr>
      </w:pPr>
    </w:p>
    <w:p w14:paraId="6D3AD67B" w14:textId="77777777" w:rsidR="00293682" w:rsidRDefault="00293682" w:rsidP="00DD2F79">
      <w:pPr>
        <w:spacing w:after="0"/>
        <w:jc w:val="both"/>
        <w:rPr>
          <w:rFonts w:ascii="Tahoma" w:hAnsi="Tahoma" w:cs="Tahoma"/>
          <w:color w:val="000000"/>
          <w:sz w:val="20"/>
          <w:szCs w:val="20"/>
        </w:rPr>
      </w:pPr>
    </w:p>
    <w:p w14:paraId="054321A7" w14:textId="77777777" w:rsidR="00293682" w:rsidRDefault="00293682" w:rsidP="00DD2F79">
      <w:pPr>
        <w:spacing w:after="0"/>
        <w:jc w:val="both"/>
        <w:rPr>
          <w:rFonts w:ascii="Tahoma" w:hAnsi="Tahoma" w:cs="Tahoma"/>
          <w:color w:val="000000"/>
          <w:sz w:val="20"/>
          <w:szCs w:val="20"/>
        </w:rPr>
      </w:pPr>
    </w:p>
    <w:p w14:paraId="7B6EA59B" w14:textId="77777777" w:rsidR="00293682" w:rsidRDefault="00293682" w:rsidP="00DD2F79">
      <w:pPr>
        <w:spacing w:after="0"/>
        <w:jc w:val="both"/>
        <w:rPr>
          <w:rFonts w:ascii="Tahoma" w:hAnsi="Tahoma" w:cs="Tahoma"/>
          <w:color w:val="000000"/>
          <w:sz w:val="20"/>
          <w:szCs w:val="20"/>
        </w:rPr>
      </w:pPr>
    </w:p>
    <w:p w14:paraId="5ED43660" w14:textId="77777777" w:rsidR="00293682" w:rsidRDefault="00293682" w:rsidP="00DD2F79">
      <w:pPr>
        <w:spacing w:after="0"/>
        <w:jc w:val="both"/>
        <w:rPr>
          <w:rFonts w:ascii="Tahoma" w:hAnsi="Tahoma" w:cs="Tahoma"/>
          <w:color w:val="000000"/>
          <w:sz w:val="20"/>
          <w:szCs w:val="20"/>
        </w:rPr>
      </w:pPr>
    </w:p>
    <w:p w14:paraId="0E36DF83" w14:textId="77777777" w:rsidR="00293682" w:rsidRDefault="00293682" w:rsidP="00DD2F79">
      <w:pPr>
        <w:spacing w:after="0"/>
        <w:jc w:val="both"/>
        <w:rPr>
          <w:rFonts w:ascii="Tahoma" w:hAnsi="Tahoma" w:cs="Tahoma"/>
          <w:color w:val="000000"/>
          <w:sz w:val="20"/>
          <w:szCs w:val="20"/>
        </w:rPr>
      </w:pPr>
    </w:p>
    <w:p w14:paraId="6A2967E0" w14:textId="77777777" w:rsidR="00293682" w:rsidRDefault="00293682" w:rsidP="00DD2F79">
      <w:pPr>
        <w:spacing w:after="0"/>
        <w:jc w:val="both"/>
        <w:rPr>
          <w:rFonts w:ascii="Tahoma" w:hAnsi="Tahoma" w:cs="Tahoma"/>
          <w:color w:val="000000"/>
          <w:sz w:val="20"/>
          <w:szCs w:val="20"/>
        </w:rPr>
      </w:pPr>
    </w:p>
    <w:p w14:paraId="5182DA8F" w14:textId="77777777" w:rsidR="00293682" w:rsidRDefault="00293682" w:rsidP="00DD2F79">
      <w:pPr>
        <w:spacing w:after="0"/>
        <w:jc w:val="both"/>
        <w:rPr>
          <w:rFonts w:ascii="Arial" w:hAnsi="Arial" w:cs="Arial"/>
          <w:sz w:val="20"/>
          <w:szCs w:val="20"/>
        </w:rPr>
      </w:pPr>
      <w:r>
        <w:rPr>
          <w:rFonts w:ascii="Tahoma" w:hAnsi="Tahoma" w:cs="Tahoma"/>
          <w:color w:val="000000"/>
          <w:sz w:val="20"/>
          <w:szCs w:val="20"/>
        </w:rPr>
        <w:br/>
        <w:t xml:space="preserve">Obrázek č. 4 - dětská židle kostka </w:t>
      </w:r>
    </w:p>
    <w:p w14:paraId="24078627" w14:textId="77777777" w:rsidR="00293682" w:rsidRDefault="00293682" w:rsidP="00DD2F79">
      <w:pPr>
        <w:spacing w:after="0"/>
        <w:jc w:val="both"/>
        <w:rPr>
          <w:rFonts w:ascii="Arial" w:hAnsi="Arial" w:cs="Arial"/>
          <w:sz w:val="20"/>
          <w:szCs w:val="20"/>
        </w:rPr>
      </w:pPr>
    </w:p>
    <w:p w14:paraId="4FB256B7" w14:textId="040ED9CE" w:rsidR="00293682" w:rsidRPr="00DD2F79" w:rsidRDefault="00280E8A" w:rsidP="00DD2F79">
      <w:pPr>
        <w:spacing w:after="0"/>
        <w:jc w:val="both"/>
        <w:rPr>
          <w:rFonts w:ascii="Arial" w:hAnsi="Arial" w:cs="Arial"/>
          <w:sz w:val="20"/>
          <w:szCs w:val="20"/>
        </w:rPr>
      </w:pPr>
      <w:r>
        <w:rPr>
          <w:rFonts w:ascii="Arial" w:hAnsi="Arial" w:cs="Arial"/>
          <w:noProof/>
          <w:sz w:val="20"/>
          <w:szCs w:val="20"/>
          <w:lang w:eastAsia="cs-CZ"/>
        </w:rPr>
        <w:drawing>
          <wp:inline distT="0" distB="0" distL="0" distR="0" wp14:anchorId="7044EC28" wp14:editId="2487AD44">
            <wp:extent cx="2809875" cy="3762375"/>
            <wp:effectExtent l="0" t="0" r="9525" b="952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9875" cy="3762375"/>
                    </a:xfrm>
                    <a:prstGeom prst="rect">
                      <a:avLst/>
                    </a:prstGeom>
                    <a:noFill/>
                    <a:ln>
                      <a:noFill/>
                    </a:ln>
                  </pic:spPr>
                </pic:pic>
              </a:graphicData>
            </a:graphic>
          </wp:inline>
        </w:drawing>
      </w:r>
    </w:p>
    <w:p w14:paraId="07B58E70" w14:textId="77777777" w:rsidR="00293682" w:rsidRDefault="00293682" w:rsidP="00DD2F79">
      <w:pPr>
        <w:spacing w:after="0"/>
        <w:jc w:val="both"/>
        <w:rPr>
          <w:rFonts w:ascii="Arial" w:hAnsi="Arial" w:cs="Arial"/>
          <w:sz w:val="20"/>
          <w:szCs w:val="20"/>
        </w:rPr>
      </w:pPr>
    </w:p>
    <w:p w14:paraId="5B261E00" w14:textId="77777777" w:rsidR="00293682" w:rsidRDefault="00293682" w:rsidP="00DD2F79">
      <w:pPr>
        <w:spacing w:after="0"/>
        <w:jc w:val="both"/>
        <w:rPr>
          <w:rFonts w:ascii="Arial" w:hAnsi="Arial" w:cs="Arial"/>
          <w:sz w:val="20"/>
          <w:szCs w:val="20"/>
        </w:rPr>
      </w:pPr>
    </w:p>
    <w:p w14:paraId="6059D27F" w14:textId="77777777" w:rsidR="00293682" w:rsidRDefault="00293682" w:rsidP="000D6065">
      <w:pPr>
        <w:spacing w:after="0"/>
        <w:jc w:val="both"/>
        <w:rPr>
          <w:rFonts w:ascii="Arial" w:hAnsi="Arial" w:cs="Arial"/>
          <w:sz w:val="20"/>
          <w:szCs w:val="20"/>
        </w:rPr>
      </w:pPr>
    </w:p>
    <w:p w14:paraId="70ED2C93" w14:textId="77777777" w:rsidR="00293682" w:rsidRDefault="00293682" w:rsidP="000D6065">
      <w:pPr>
        <w:spacing w:after="0"/>
        <w:jc w:val="both"/>
        <w:rPr>
          <w:rFonts w:ascii="Arial" w:hAnsi="Arial" w:cs="Arial"/>
          <w:sz w:val="20"/>
          <w:szCs w:val="20"/>
        </w:rPr>
      </w:pPr>
    </w:p>
    <w:p w14:paraId="55D3E675" w14:textId="77777777" w:rsidR="00293682" w:rsidRDefault="00293682" w:rsidP="000D6065">
      <w:pPr>
        <w:spacing w:after="0"/>
        <w:jc w:val="both"/>
        <w:rPr>
          <w:rFonts w:ascii="Arial" w:hAnsi="Arial" w:cs="Arial"/>
          <w:sz w:val="20"/>
          <w:szCs w:val="20"/>
        </w:rPr>
      </w:pPr>
    </w:p>
    <w:p w14:paraId="3D3CF570" w14:textId="77777777" w:rsidR="00293682" w:rsidRDefault="00293682" w:rsidP="000D6065">
      <w:pPr>
        <w:spacing w:after="0"/>
        <w:jc w:val="both"/>
        <w:rPr>
          <w:rFonts w:ascii="Arial" w:hAnsi="Arial" w:cs="Arial"/>
          <w:sz w:val="20"/>
          <w:szCs w:val="20"/>
        </w:rPr>
      </w:pPr>
    </w:p>
    <w:p w14:paraId="66A0A8D8" w14:textId="77777777" w:rsidR="00293682" w:rsidRDefault="00293682" w:rsidP="000D6065">
      <w:pPr>
        <w:spacing w:after="0"/>
        <w:jc w:val="both"/>
        <w:rPr>
          <w:rFonts w:ascii="Arial" w:hAnsi="Arial" w:cs="Arial"/>
          <w:sz w:val="20"/>
          <w:szCs w:val="20"/>
        </w:rPr>
      </w:pPr>
    </w:p>
    <w:p w14:paraId="3C7A5A89" w14:textId="77777777" w:rsidR="00293682" w:rsidRDefault="00293682" w:rsidP="000D6065">
      <w:pPr>
        <w:spacing w:after="0"/>
        <w:jc w:val="both"/>
        <w:rPr>
          <w:rFonts w:ascii="Arial" w:hAnsi="Arial" w:cs="Arial"/>
          <w:sz w:val="20"/>
          <w:szCs w:val="20"/>
        </w:rPr>
      </w:pPr>
    </w:p>
    <w:p w14:paraId="3CEFFB1C" w14:textId="77777777" w:rsidR="00293682" w:rsidRDefault="00293682" w:rsidP="000D6065">
      <w:pPr>
        <w:spacing w:after="0"/>
        <w:jc w:val="both"/>
        <w:rPr>
          <w:rFonts w:ascii="Arial" w:hAnsi="Arial" w:cs="Arial"/>
          <w:sz w:val="20"/>
          <w:szCs w:val="20"/>
        </w:rPr>
      </w:pPr>
    </w:p>
    <w:p w14:paraId="5D8123A2" w14:textId="77777777" w:rsidR="00293682" w:rsidRDefault="00293682" w:rsidP="000D6065">
      <w:pPr>
        <w:spacing w:after="0"/>
        <w:jc w:val="both"/>
        <w:rPr>
          <w:rFonts w:ascii="Arial" w:hAnsi="Arial" w:cs="Arial"/>
          <w:sz w:val="20"/>
          <w:szCs w:val="20"/>
        </w:rPr>
      </w:pPr>
    </w:p>
    <w:p w14:paraId="3E40DC1D" w14:textId="77777777" w:rsidR="00293682" w:rsidRDefault="00293682" w:rsidP="000D6065">
      <w:pPr>
        <w:spacing w:after="0"/>
        <w:jc w:val="both"/>
        <w:rPr>
          <w:rFonts w:ascii="Arial" w:hAnsi="Arial" w:cs="Arial"/>
          <w:sz w:val="20"/>
          <w:szCs w:val="20"/>
        </w:rPr>
      </w:pPr>
    </w:p>
    <w:p w14:paraId="59490B57" w14:textId="77777777" w:rsidR="00293682" w:rsidRDefault="00293682" w:rsidP="000D6065">
      <w:pPr>
        <w:spacing w:after="0"/>
        <w:jc w:val="both"/>
        <w:rPr>
          <w:rFonts w:ascii="Arial" w:hAnsi="Arial" w:cs="Arial"/>
          <w:sz w:val="20"/>
          <w:szCs w:val="20"/>
        </w:rPr>
      </w:pPr>
    </w:p>
    <w:p w14:paraId="6244FB65" w14:textId="77777777" w:rsidR="00293682" w:rsidRDefault="00293682" w:rsidP="000D6065">
      <w:pPr>
        <w:spacing w:after="0"/>
        <w:jc w:val="both"/>
        <w:rPr>
          <w:rFonts w:ascii="Arial" w:hAnsi="Arial" w:cs="Arial"/>
          <w:sz w:val="20"/>
          <w:szCs w:val="20"/>
        </w:rPr>
      </w:pPr>
    </w:p>
    <w:p w14:paraId="0B6D3606" w14:textId="77777777" w:rsidR="00293682" w:rsidRDefault="00293682" w:rsidP="000D6065">
      <w:pPr>
        <w:spacing w:after="0"/>
        <w:jc w:val="both"/>
        <w:rPr>
          <w:rFonts w:ascii="Arial" w:hAnsi="Arial" w:cs="Arial"/>
          <w:sz w:val="20"/>
          <w:szCs w:val="20"/>
        </w:rPr>
      </w:pPr>
    </w:p>
    <w:p w14:paraId="77BE3FF8" w14:textId="77777777" w:rsidR="00293682" w:rsidRDefault="00293682" w:rsidP="000D6065">
      <w:pPr>
        <w:spacing w:after="0"/>
        <w:jc w:val="both"/>
        <w:rPr>
          <w:rFonts w:ascii="Arial" w:hAnsi="Arial" w:cs="Arial"/>
          <w:sz w:val="20"/>
          <w:szCs w:val="20"/>
        </w:rPr>
      </w:pPr>
    </w:p>
    <w:p w14:paraId="58A90B59" w14:textId="77777777" w:rsidR="00293682" w:rsidRDefault="00293682" w:rsidP="000D6065">
      <w:pPr>
        <w:spacing w:after="0"/>
        <w:jc w:val="both"/>
        <w:rPr>
          <w:rFonts w:ascii="Arial" w:hAnsi="Arial" w:cs="Arial"/>
          <w:sz w:val="20"/>
          <w:szCs w:val="20"/>
        </w:rPr>
      </w:pPr>
    </w:p>
    <w:p w14:paraId="682531B7" w14:textId="77777777" w:rsidR="00293682" w:rsidRDefault="00293682" w:rsidP="000D6065">
      <w:pPr>
        <w:spacing w:after="0"/>
        <w:jc w:val="both"/>
        <w:rPr>
          <w:rFonts w:ascii="Arial" w:hAnsi="Arial" w:cs="Arial"/>
          <w:sz w:val="20"/>
          <w:szCs w:val="20"/>
        </w:rPr>
      </w:pPr>
    </w:p>
    <w:p w14:paraId="75F13842" w14:textId="77777777" w:rsidR="00293682" w:rsidRDefault="00293682" w:rsidP="000D6065">
      <w:pPr>
        <w:spacing w:after="0"/>
        <w:jc w:val="both"/>
        <w:rPr>
          <w:rFonts w:ascii="Arial" w:hAnsi="Arial" w:cs="Arial"/>
          <w:sz w:val="20"/>
          <w:szCs w:val="20"/>
        </w:rPr>
      </w:pPr>
    </w:p>
    <w:p w14:paraId="420822B4" w14:textId="77777777" w:rsidR="00293682" w:rsidRDefault="00293682" w:rsidP="000D6065">
      <w:pPr>
        <w:spacing w:after="0"/>
        <w:jc w:val="both"/>
        <w:rPr>
          <w:rFonts w:ascii="Arial" w:hAnsi="Arial" w:cs="Arial"/>
          <w:sz w:val="20"/>
          <w:szCs w:val="20"/>
        </w:rPr>
      </w:pPr>
    </w:p>
    <w:p w14:paraId="4D282E6E" w14:textId="77777777" w:rsidR="00293682" w:rsidRDefault="00293682" w:rsidP="000D6065">
      <w:pPr>
        <w:spacing w:after="0"/>
        <w:jc w:val="both"/>
        <w:rPr>
          <w:rFonts w:ascii="Arial" w:hAnsi="Arial" w:cs="Arial"/>
          <w:sz w:val="20"/>
          <w:szCs w:val="20"/>
        </w:rPr>
      </w:pPr>
    </w:p>
    <w:p w14:paraId="198A000A" w14:textId="77777777" w:rsidR="00293682" w:rsidRDefault="00293682" w:rsidP="000D6065">
      <w:pPr>
        <w:spacing w:after="0"/>
        <w:jc w:val="both"/>
        <w:rPr>
          <w:rFonts w:ascii="Arial" w:hAnsi="Arial" w:cs="Arial"/>
          <w:sz w:val="20"/>
          <w:szCs w:val="20"/>
        </w:rPr>
      </w:pPr>
    </w:p>
    <w:p w14:paraId="5E303D72" w14:textId="77777777" w:rsidR="00293682" w:rsidRDefault="00293682" w:rsidP="000D6065">
      <w:pPr>
        <w:spacing w:after="0"/>
        <w:jc w:val="both"/>
        <w:rPr>
          <w:rFonts w:ascii="Arial" w:hAnsi="Arial" w:cs="Arial"/>
          <w:sz w:val="20"/>
          <w:szCs w:val="20"/>
        </w:rPr>
      </w:pPr>
    </w:p>
    <w:p w14:paraId="7BB238FE" w14:textId="77777777" w:rsidR="00293682" w:rsidRDefault="00293682" w:rsidP="000D6065">
      <w:pPr>
        <w:spacing w:after="0"/>
        <w:jc w:val="both"/>
        <w:rPr>
          <w:rFonts w:ascii="Arial" w:hAnsi="Arial" w:cs="Arial"/>
          <w:sz w:val="20"/>
          <w:szCs w:val="20"/>
        </w:rPr>
      </w:pPr>
    </w:p>
    <w:p w14:paraId="7F416EC4" w14:textId="77777777" w:rsidR="00293682" w:rsidRDefault="00293682" w:rsidP="000D6065">
      <w:pPr>
        <w:spacing w:after="0"/>
        <w:jc w:val="both"/>
        <w:rPr>
          <w:rFonts w:ascii="Arial" w:hAnsi="Arial" w:cs="Arial"/>
          <w:sz w:val="20"/>
          <w:szCs w:val="20"/>
        </w:rPr>
      </w:pPr>
    </w:p>
    <w:p w14:paraId="0C435735" w14:textId="77777777" w:rsidR="00293682" w:rsidRDefault="00293682" w:rsidP="000D6065">
      <w:pPr>
        <w:spacing w:after="0"/>
        <w:jc w:val="both"/>
        <w:rPr>
          <w:rFonts w:ascii="Arial" w:hAnsi="Arial" w:cs="Arial"/>
          <w:sz w:val="20"/>
          <w:szCs w:val="20"/>
        </w:rPr>
      </w:pPr>
    </w:p>
    <w:p w14:paraId="0E75456D" w14:textId="77777777" w:rsidR="00293682" w:rsidRDefault="00293682" w:rsidP="000D6065">
      <w:pPr>
        <w:spacing w:after="0"/>
        <w:jc w:val="both"/>
        <w:rPr>
          <w:rFonts w:ascii="Arial" w:hAnsi="Arial" w:cs="Arial"/>
          <w:sz w:val="20"/>
          <w:szCs w:val="20"/>
        </w:rPr>
      </w:pPr>
    </w:p>
    <w:p w14:paraId="43F530C7" w14:textId="77777777" w:rsidR="00293682" w:rsidRDefault="00293682" w:rsidP="000D6065">
      <w:pPr>
        <w:spacing w:after="0"/>
        <w:jc w:val="both"/>
        <w:rPr>
          <w:rFonts w:ascii="Arial" w:hAnsi="Arial" w:cs="Arial"/>
          <w:sz w:val="20"/>
          <w:szCs w:val="20"/>
        </w:rPr>
      </w:pPr>
    </w:p>
    <w:p w14:paraId="305D1564" w14:textId="77777777" w:rsidR="00293682" w:rsidRPr="00F16AA0" w:rsidRDefault="00293682" w:rsidP="000D6065">
      <w:pPr>
        <w:spacing w:after="0" w:line="240" w:lineRule="auto"/>
        <w:jc w:val="both"/>
        <w:rPr>
          <w:rFonts w:ascii="Arial" w:hAnsi="Arial" w:cs="Arial"/>
          <w:b/>
          <w:sz w:val="20"/>
          <w:szCs w:val="20"/>
          <w:u w:val="single"/>
        </w:rPr>
      </w:pPr>
      <w:r w:rsidRPr="00F16AA0">
        <w:rPr>
          <w:rFonts w:ascii="Arial" w:hAnsi="Arial" w:cs="Arial"/>
          <w:b/>
          <w:sz w:val="20"/>
          <w:szCs w:val="20"/>
          <w:u w:val="single"/>
        </w:rPr>
        <w:t>ČÁST D: OBSAHOVÁ NÁPLŇ ÚKLIDOVÝCH PRACÍ</w:t>
      </w:r>
    </w:p>
    <w:p w14:paraId="7E0A61A9" w14:textId="77777777" w:rsidR="00293682" w:rsidRDefault="00293682" w:rsidP="000D6065">
      <w:pPr>
        <w:spacing w:after="0" w:line="240" w:lineRule="auto"/>
        <w:jc w:val="both"/>
        <w:rPr>
          <w:rFonts w:ascii="Arial" w:hAnsi="Arial" w:cs="Arial"/>
          <w:b/>
          <w:sz w:val="20"/>
          <w:szCs w:val="20"/>
        </w:rPr>
      </w:pPr>
    </w:p>
    <w:p w14:paraId="636DAEBB" w14:textId="77777777" w:rsidR="00026E51" w:rsidRPr="00D54DC4" w:rsidRDefault="00026E51" w:rsidP="00026E51">
      <w:pPr>
        <w:pStyle w:val="Zkladntext"/>
        <w:rPr>
          <w:rFonts w:cs="Arial"/>
          <w:b/>
          <w:sz w:val="20"/>
        </w:rPr>
      </w:pPr>
      <w:r w:rsidRPr="00D54DC4">
        <w:rPr>
          <w:rFonts w:cs="Arial"/>
          <w:b/>
          <w:sz w:val="20"/>
        </w:rPr>
        <w:t>Podle charakteru prostoru - venkovní prostor</w:t>
      </w:r>
    </w:p>
    <w:p w14:paraId="01D52B6E" w14:textId="77777777" w:rsidR="00026E51" w:rsidRPr="00E7185E" w:rsidRDefault="00026E51" w:rsidP="00026E51">
      <w:pPr>
        <w:pStyle w:val="Zkladntext"/>
        <w:jc w:val="both"/>
        <w:rPr>
          <w:rFonts w:cs="Arial"/>
          <w:b/>
          <w:sz w:val="20"/>
        </w:rPr>
      </w:pPr>
      <w:r w:rsidRPr="00E7185E">
        <w:rPr>
          <w:b/>
          <w:sz w:val="20"/>
        </w:rPr>
        <w:t>zpevněný prostor před budovou, schodiště před služebními vchody, terasa na střeše knihovny</w:t>
      </w:r>
      <w:r w:rsidRPr="00E7185E">
        <w:rPr>
          <w:rFonts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7"/>
        <w:gridCol w:w="7665"/>
      </w:tblGrid>
      <w:tr w:rsidR="00026E51" w:rsidRPr="000D6065" w14:paraId="071DCB2C" w14:textId="77777777" w:rsidTr="002D6B59">
        <w:trPr>
          <w:trHeight w:val="1147"/>
        </w:trPr>
        <w:tc>
          <w:tcPr>
            <w:tcW w:w="1397" w:type="dxa"/>
          </w:tcPr>
          <w:p w14:paraId="4BB1FA12" w14:textId="77777777" w:rsidR="00026E51" w:rsidRPr="000D6065" w:rsidRDefault="00026E51" w:rsidP="0031073E">
            <w:pPr>
              <w:pStyle w:val="Zkladntext"/>
              <w:rPr>
                <w:rFonts w:cs="Arial"/>
                <w:sz w:val="20"/>
              </w:rPr>
            </w:pPr>
            <w:r w:rsidRPr="000D6065">
              <w:rPr>
                <w:rFonts w:cs="Arial"/>
                <w:sz w:val="20"/>
              </w:rPr>
              <w:t>denně</w:t>
            </w:r>
          </w:p>
          <w:p w14:paraId="05D35949" w14:textId="77777777" w:rsidR="00026E51" w:rsidRPr="000D6065" w:rsidRDefault="00026E51" w:rsidP="0031073E">
            <w:pPr>
              <w:pStyle w:val="Zkladntext"/>
              <w:rPr>
                <w:rFonts w:cs="Arial"/>
                <w:sz w:val="20"/>
              </w:rPr>
            </w:pPr>
          </w:p>
          <w:p w14:paraId="181509B5" w14:textId="77777777" w:rsidR="00026E51" w:rsidRPr="000D6065" w:rsidRDefault="00026E51" w:rsidP="0031073E">
            <w:pPr>
              <w:pStyle w:val="Zkladntext"/>
              <w:rPr>
                <w:rFonts w:cs="Arial"/>
                <w:sz w:val="20"/>
              </w:rPr>
            </w:pPr>
          </w:p>
        </w:tc>
        <w:tc>
          <w:tcPr>
            <w:tcW w:w="7665" w:type="dxa"/>
          </w:tcPr>
          <w:p w14:paraId="7A222377" w14:textId="77777777" w:rsidR="00026E51" w:rsidRPr="000D6065" w:rsidRDefault="00026E51" w:rsidP="0031073E">
            <w:pPr>
              <w:pStyle w:val="Zkladntext"/>
              <w:rPr>
                <w:rFonts w:cs="Arial"/>
                <w:bCs/>
                <w:sz w:val="20"/>
              </w:rPr>
            </w:pPr>
            <w:r w:rsidRPr="000D6065">
              <w:rPr>
                <w:rFonts w:cs="Arial"/>
                <w:bCs/>
                <w:sz w:val="20"/>
              </w:rPr>
              <w:t xml:space="preserve">- vyprázdnění nádob na odpadky včetně doplnění </w:t>
            </w:r>
            <w:r>
              <w:rPr>
                <w:rFonts w:cs="Arial"/>
                <w:bCs/>
                <w:sz w:val="20"/>
              </w:rPr>
              <w:t xml:space="preserve">pytlů do odpadkových nádob </w:t>
            </w:r>
            <w:r w:rsidRPr="000D6065">
              <w:rPr>
                <w:rFonts w:cs="Arial"/>
                <w:bCs/>
                <w:sz w:val="20"/>
              </w:rPr>
              <w:t>a přesun odpadu na určené místo</w:t>
            </w:r>
            <w:r>
              <w:rPr>
                <w:rFonts w:cs="Arial"/>
                <w:bCs/>
                <w:sz w:val="20"/>
              </w:rPr>
              <w:t xml:space="preserve"> (prostor před knihovnou, terasa)</w:t>
            </w:r>
          </w:p>
          <w:p w14:paraId="0AB78DB6" w14:textId="77777777" w:rsidR="00026E51" w:rsidRDefault="00026E51" w:rsidP="0031073E">
            <w:pPr>
              <w:pStyle w:val="Zkladntext"/>
              <w:rPr>
                <w:rFonts w:cs="Arial"/>
                <w:bCs/>
                <w:sz w:val="20"/>
              </w:rPr>
            </w:pPr>
            <w:r>
              <w:rPr>
                <w:rFonts w:cs="Arial"/>
                <w:bCs/>
                <w:sz w:val="20"/>
              </w:rPr>
              <w:t>- zametení dlažby (prostor před knihovnou)</w:t>
            </w:r>
          </w:p>
          <w:p w14:paraId="3EC42DCC" w14:textId="77777777" w:rsidR="00026E51" w:rsidRPr="000D6065" w:rsidRDefault="00026E51" w:rsidP="0031073E">
            <w:pPr>
              <w:pStyle w:val="Zkladntext"/>
              <w:rPr>
                <w:rFonts w:cs="Arial"/>
                <w:bCs/>
                <w:sz w:val="20"/>
              </w:rPr>
            </w:pPr>
            <w:r>
              <w:rPr>
                <w:rFonts w:cs="Arial"/>
                <w:bCs/>
                <w:sz w:val="20"/>
              </w:rPr>
              <w:t>- vizuální kontrola terasy – sběr odpadků volně ležících</w:t>
            </w:r>
          </w:p>
        </w:tc>
      </w:tr>
      <w:tr w:rsidR="00026E51" w:rsidRPr="000D6065" w14:paraId="3FD0945C" w14:textId="77777777" w:rsidTr="002D6B59">
        <w:trPr>
          <w:trHeight w:val="1404"/>
        </w:trPr>
        <w:tc>
          <w:tcPr>
            <w:tcW w:w="1397" w:type="dxa"/>
          </w:tcPr>
          <w:p w14:paraId="1D080538" w14:textId="77777777" w:rsidR="00026E51" w:rsidRPr="000D6065" w:rsidRDefault="00026E51" w:rsidP="0031073E">
            <w:pPr>
              <w:pStyle w:val="Zkladntext"/>
              <w:rPr>
                <w:rFonts w:cs="Arial"/>
                <w:sz w:val="20"/>
              </w:rPr>
            </w:pPr>
            <w:r w:rsidRPr="000D6065">
              <w:rPr>
                <w:rFonts w:cs="Arial"/>
                <w:sz w:val="20"/>
              </w:rPr>
              <w:t>1x týdně</w:t>
            </w:r>
          </w:p>
        </w:tc>
        <w:tc>
          <w:tcPr>
            <w:tcW w:w="7665" w:type="dxa"/>
          </w:tcPr>
          <w:p w14:paraId="05A6ED2E" w14:textId="77777777" w:rsidR="00026E51" w:rsidRPr="000D6065" w:rsidRDefault="00026E51" w:rsidP="0031073E">
            <w:pPr>
              <w:pStyle w:val="Zkladntext"/>
              <w:rPr>
                <w:rFonts w:cs="Arial"/>
                <w:bCs/>
                <w:sz w:val="20"/>
              </w:rPr>
            </w:pPr>
            <w:r w:rsidRPr="000D6065">
              <w:rPr>
                <w:rFonts w:cs="Arial"/>
                <w:bCs/>
                <w:sz w:val="20"/>
              </w:rPr>
              <w:t>- odstranění prachu z</w:t>
            </w:r>
            <w:r>
              <w:rPr>
                <w:rFonts w:cs="Arial"/>
                <w:bCs/>
                <w:sz w:val="20"/>
              </w:rPr>
              <w:t xml:space="preserve"> venkovních </w:t>
            </w:r>
            <w:r w:rsidRPr="000D6065">
              <w:rPr>
                <w:rFonts w:cs="Arial"/>
                <w:bCs/>
                <w:sz w:val="20"/>
              </w:rPr>
              <w:t xml:space="preserve">parapetů </w:t>
            </w:r>
          </w:p>
          <w:p w14:paraId="6FE5B1B5" w14:textId="77777777" w:rsidR="00026E51" w:rsidRDefault="00026E51" w:rsidP="0031073E">
            <w:pPr>
              <w:pStyle w:val="Zkladntext"/>
              <w:rPr>
                <w:rFonts w:cs="Arial"/>
                <w:bCs/>
                <w:sz w:val="20"/>
              </w:rPr>
            </w:pPr>
            <w:r w:rsidRPr="000D6065">
              <w:rPr>
                <w:rFonts w:cs="Arial"/>
                <w:bCs/>
                <w:sz w:val="20"/>
              </w:rPr>
              <w:t xml:space="preserve">- </w:t>
            </w:r>
            <w:r>
              <w:rPr>
                <w:rFonts w:cs="Arial"/>
                <w:bCs/>
                <w:sz w:val="20"/>
              </w:rPr>
              <w:t>zametení schodiště před 3 služebními vchody (hlavní služební vchod, vchod do kavárny, vchod do zázemí IT)</w:t>
            </w:r>
          </w:p>
          <w:p w14:paraId="59DF6F34" w14:textId="77777777" w:rsidR="00026E51" w:rsidRDefault="00026E51" w:rsidP="0031073E">
            <w:pPr>
              <w:pStyle w:val="Zkladntext"/>
              <w:rPr>
                <w:rFonts w:cs="Arial"/>
                <w:bCs/>
                <w:sz w:val="20"/>
              </w:rPr>
            </w:pPr>
            <w:r>
              <w:rPr>
                <w:rFonts w:cs="Arial"/>
                <w:bCs/>
                <w:sz w:val="20"/>
              </w:rPr>
              <w:t>- zametení části terasy v období květen-září</w:t>
            </w:r>
          </w:p>
          <w:p w14:paraId="6BBA00DE" w14:textId="77777777" w:rsidR="00026E51" w:rsidRPr="000D6065" w:rsidRDefault="00026E51" w:rsidP="0031073E">
            <w:pPr>
              <w:pStyle w:val="Zkladntext"/>
              <w:rPr>
                <w:rFonts w:cs="Arial"/>
                <w:bCs/>
                <w:sz w:val="20"/>
              </w:rPr>
            </w:pPr>
            <w:r>
              <w:rPr>
                <w:rFonts w:cs="Arial"/>
                <w:bCs/>
                <w:sz w:val="20"/>
              </w:rPr>
              <w:t xml:space="preserve">- odstranění </w:t>
            </w:r>
            <w:proofErr w:type="spellStart"/>
            <w:r>
              <w:rPr>
                <w:rFonts w:cs="Arial"/>
                <w:bCs/>
                <w:sz w:val="20"/>
              </w:rPr>
              <w:t>ohmatků</w:t>
            </w:r>
            <w:proofErr w:type="spellEnd"/>
            <w:r>
              <w:rPr>
                <w:rFonts w:cs="Arial"/>
                <w:bCs/>
                <w:sz w:val="20"/>
              </w:rPr>
              <w:t xml:space="preserve"> a skvrn z prosklených dveří ke služebním vchodům</w:t>
            </w:r>
          </w:p>
          <w:p w14:paraId="59C042D4" w14:textId="77777777" w:rsidR="00026E51" w:rsidRPr="000D6065" w:rsidRDefault="00026E51" w:rsidP="0031073E">
            <w:pPr>
              <w:pStyle w:val="Zkladntext"/>
              <w:rPr>
                <w:rFonts w:cs="Arial"/>
                <w:bCs/>
                <w:sz w:val="20"/>
              </w:rPr>
            </w:pPr>
          </w:p>
        </w:tc>
      </w:tr>
      <w:tr w:rsidR="00026E51" w:rsidRPr="000D6065" w14:paraId="5E0BC4FC" w14:textId="77777777" w:rsidTr="002D6B59">
        <w:trPr>
          <w:trHeight w:val="1410"/>
        </w:trPr>
        <w:tc>
          <w:tcPr>
            <w:tcW w:w="1397" w:type="dxa"/>
          </w:tcPr>
          <w:p w14:paraId="3FD862FE" w14:textId="77777777" w:rsidR="00026E51" w:rsidRPr="000D6065" w:rsidRDefault="00026E51" w:rsidP="0031073E">
            <w:pPr>
              <w:pStyle w:val="Zkladntext"/>
              <w:rPr>
                <w:rFonts w:cs="Arial"/>
                <w:sz w:val="20"/>
              </w:rPr>
            </w:pPr>
            <w:r>
              <w:rPr>
                <w:rFonts w:cs="Arial"/>
                <w:sz w:val="20"/>
              </w:rPr>
              <w:t xml:space="preserve">V rámci posledního týdenního </w:t>
            </w:r>
            <w:proofErr w:type="gramStart"/>
            <w:r>
              <w:rPr>
                <w:rFonts w:cs="Arial"/>
                <w:sz w:val="20"/>
              </w:rPr>
              <w:t>úklidu  v kalendářním</w:t>
            </w:r>
            <w:proofErr w:type="gramEnd"/>
            <w:r>
              <w:rPr>
                <w:rFonts w:cs="Arial"/>
                <w:sz w:val="20"/>
              </w:rPr>
              <w:t xml:space="preserve"> měsíci </w:t>
            </w:r>
          </w:p>
        </w:tc>
        <w:tc>
          <w:tcPr>
            <w:tcW w:w="7665" w:type="dxa"/>
          </w:tcPr>
          <w:p w14:paraId="074983B7" w14:textId="77777777" w:rsidR="00026E51" w:rsidRPr="000D6065" w:rsidRDefault="00026E51" w:rsidP="0031073E">
            <w:pPr>
              <w:pStyle w:val="Zkladntext"/>
              <w:rPr>
                <w:rFonts w:cs="Arial"/>
                <w:bCs/>
                <w:sz w:val="20"/>
              </w:rPr>
            </w:pPr>
            <w:r w:rsidRPr="000D6065">
              <w:rPr>
                <w:rFonts w:cs="Arial"/>
                <w:bCs/>
                <w:sz w:val="20"/>
              </w:rPr>
              <w:t>- omytí a vyleštění celkových ploch skel v prosklených dveřích</w:t>
            </w:r>
          </w:p>
          <w:p w14:paraId="2A4EBC5A" w14:textId="77777777" w:rsidR="00026E51" w:rsidRDefault="00026E51" w:rsidP="0031073E">
            <w:pPr>
              <w:pStyle w:val="Zkladntext"/>
              <w:rPr>
                <w:rFonts w:cs="Arial"/>
                <w:bCs/>
                <w:sz w:val="20"/>
              </w:rPr>
            </w:pPr>
            <w:r w:rsidRPr="000D6065">
              <w:rPr>
                <w:rFonts w:cs="Arial"/>
                <w:bCs/>
                <w:sz w:val="20"/>
              </w:rPr>
              <w:t>- celkové vlhké stírání prachu dveří a zárubní</w:t>
            </w:r>
          </w:p>
          <w:p w14:paraId="299C9D5E" w14:textId="77777777" w:rsidR="00026E51" w:rsidRPr="000D6065" w:rsidRDefault="00026E51" w:rsidP="0031073E">
            <w:pPr>
              <w:pStyle w:val="Zkladntext"/>
              <w:rPr>
                <w:rFonts w:cs="Arial"/>
                <w:bCs/>
                <w:sz w:val="20"/>
              </w:rPr>
            </w:pPr>
            <w:r>
              <w:rPr>
                <w:rFonts w:cs="Arial"/>
                <w:bCs/>
                <w:sz w:val="20"/>
              </w:rPr>
              <w:t>- umytí schodiště před 3 služebními vchody</w:t>
            </w:r>
          </w:p>
          <w:p w14:paraId="784DDC5D" w14:textId="77777777" w:rsidR="00026E51" w:rsidRPr="000D6065" w:rsidRDefault="00026E51" w:rsidP="0031073E">
            <w:pPr>
              <w:pStyle w:val="Zkladntext"/>
              <w:rPr>
                <w:rFonts w:cs="Arial"/>
                <w:bCs/>
                <w:sz w:val="20"/>
              </w:rPr>
            </w:pPr>
          </w:p>
        </w:tc>
      </w:tr>
    </w:tbl>
    <w:p w14:paraId="14382DF4" w14:textId="77777777" w:rsidR="00026E51" w:rsidRPr="000D6065" w:rsidRDefault="00026E51" w:rsidP="00026E51">
      <w:pPr>
        <w:pStyle w:val="Zkladntext"/>
        <w:rPr>
          <w:rFonts w:cs="Arial"/>
          <w:b/>
          <w:sz w:val="20"/>
        </w:rPr>
      </w:pPr>
      <w:r w:rsidRPr="000D6065">
        <w:rPr>
          <w:rFonts w:cs="Arial"/>
          <w:b/>
          <w:sz w:val="20"/>
        </w:rPr>
        <w:t xml:space="preserve">Podle charakteru místností: </w:t>
      </w:r>
    </w:p>
    <w:p w14:paraId="4A47A49C" w14:textId="77777777" w:rsidR="00026E51" w:rsidRPr="00E7185E" w:rsidRDefault="00026E51" w:rsidP="00026E51">
      <w:pPr>
        <w:pStyle w:val="Zkladntext"/>
        <w:rPr>
          <w:rFonts w:cs="Arial"/>
          <w:b/>
          <w:sz w:val="20"/>
        </w:rPr>
      </w:pPr>
      <w:r w:rsidRPr="00E7185E">
        <w:rPr>
          <w:rFonts w:cs="Arial"/>
          <w:b/>
          <w:sz w:val="20"/>
        </w:rPr>
        <w:t xml:space="preserve">kanceláře, chodby, schodiště, individuální a kolektivní studovny, sál, předsálí, půjčovny (odd. </w:t>
      </w:r>
      <w:proofErr w:type="gramStart"/>
      <w:r w:rsidRPr="00E7185E">
        <w:rPr>
          <w:rFonts w:cs="Arial"/>
          <w:b/>
          <w:sz w:val="20"/>
        </w:rPr>
        <w:t>pro</w:t>
      </w:r>
      <w:proofErr w:type="gramEnd"/>
      <w:r w:rsidRPr="00E7185E">
        <w:rPr>
          <w:rFonts w:cs="Arial"/>
          <w:b/>
          <w:sz w:val="20"/>
        </w:rPr>
        <w:t xml:space="preserve"> dospělé, dětské odd., referenční centrum, hudební oddělení, zvuková knihovna)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7"/>
        <w:gridCol w:w="7815"/>
      </w:tblGrid>
      <w:tr w:rsidR="00026E51" w:rsidRPr="000D6065" w14:paraId="64ADBA25" w14:textId="77777777" w:rsidTr="002D6B59">
        <w:trPr>
          <w:trHeight w:val="2085"/>
        </w:trPr>
        <w:tc>
          <w:tcPr>
            <w:tcW w:w="1397" w:type="dxa"/>
          </w:tcPr>
          <w:p w14:paraId="69F16C7E" w14:textId="77777777" w:rsidR="00026E51" w:rsidRPr="000D6065" w:rsidRDefault="00026E51" w:rsidP="0031073E">
            <w:pPr>
              <w:pStyle w:val="Zkladntext"/>
              <w:rPr>
                <w:rFonts w:cs="Arial"/>
                <w:sz w:val="20"/>
              </w:rPr>
            </w:pPr>
          </w:p>
          <w:p w14:paraId="6DDC1176" w14:textId="77777777" w:rsidR="00026E51" w:rsidRPr="000D6065" w:rsidRDefault="00026E51" w:rsidP="0031073E">
            <w:pPr>
              <w:pStyle w:val="Zkladntext"/>
              <w:rPr>
                <w:rFonts w:cs="Arial"/>
                <w:sz w:val="20"/>
              </w:rPr>
            </w:pPr>
            <w:r w:rsidRPr="000D6065">
              <w:rPr>
                <w:rFonts w:cs="Arial"/>
                <w:sz w:val="20"/>
              </w:rPr>
              <w:t>denně</w:t>
            </w:r>
          </w:p>
          <w:p w14:paraId="2E96C717" w14:textId="77777777" w:rsidR="00026E51" w:rsidRPr="000D6065" w:rsidRDefault="00026E51" w:rsidP="0031073E">
            <w:pPr>
              <w:pStyle w:val="Zkladntext"/>
              <w:rPr>
                <w:rFonts w:cs="Arial"/>
                <w:sz w:val="20"/>
              </w:rPr>
            </w:pPr>
          </w:p>
          <w:p w14:paraId="6960947F" w14:textId="77777777" w:rsidR="00026E51" w:rsidRPr="000D6065" w:rsidRDefault="00026E51" w:rsidP="0031073E">
            <w:pPr>
              <w:pStyle w:val="Zkladntext"/>
              <w:rPr>
                <w:rFonts w:cs="Arial"/>
                <w:sz w:val="20"/>
              </w:rPr>
            </w:pPr>
          </w:p>
        </w:tc>
        <w:tc>
          <w:tcPr>
            <w:tcW w:w="7815" w:type="dxa"/>
          </w:tcPr>
          <w:p w14:paraId="392DAF7E" w14:textId="77777777" w:rsidR="00026E51" w:rsidRPr="000D6065" w:rsidRDefault="00026E51" w:rsidP="0031073E">
            <w:pPr>
              <w:pStyle w:val="Zkladntext"/>
              <w:rPr>
                <w:rFonts w:cs="Arial"/>
                <w:bCs/>
                <w:sz w:val="20"/>
              </w:rPr>
            </w:pPr>
            <w:r w:rsidRPr="000D6065">
              <w:rPr>
                <w:rFonts w:cs="Arial"/>
                <w:bCs/>
                <w:sz w:val="20"/>
              </w:rPr>
              <w:t>- vyprázdnění nádob na odpadky včetně doplnění mikr</w:t>
            </w:r>
            <w:r>
              <w:rPr>
                <w:rFonts w:cs="Arial"/>
                <w:bCs/>
                <w:sz w:val="20"/>
              </w:rPr>
              <w:t xml:space="preserve">otenových sáčků do odpadkových </w:t>
            </w:r>
            <w:r w:rsidRPr="000D6065">
              <w:rPr>
                <w:rFonts w:cs="Arial"/>
                <w:bCs/>
                <w:sz w:val="20"/>
              </w:rPr>
              <w:t>nádob,</w:t>
            </w:r>
            <w:r>
              <w:rPr>
                <w:rFonts w:cs="Arial"/>
                <w:bCs/>
                <w:sz w:val="20"/>
              </w:rPr>
              <w:t xml:space="preserve"> </w:t>
            </w:r>
            <w:r w:rsidRPr="000D6065">
              <w:rPr>
                <w:rFonts w:cs="Arial"/>
                <w:bCs/>
                <w:sz w:val="20"/>
              </w:rPr>
              <w:t>skartovacích strojů a přesun odpadu na určené místo</w:t>
            </w:r>
          </w:p>
          <w:p w14:paraId="28B24912" w14:textId="77777777" w:rsidR="00026E51" w:rsidRPr="000D6065" w:rsidRDefault="00026E51" w:rsidP="0031073E">
            <w:pPr>
              <w:pStyle w:val="Zkladntext"/>
              <w:rPr>
                <w:rFonts w:cs="Arial"/>
                <w:bCs/>
                <w:sz w:val="20"/>
              </w:rPr>
            </w:pPr>
            <w:r w:rsidRPr="000D6065">
              <w:rPr>
                <w:rFonts w:cs="Arial"/>
                <w:bCs/>
                <w:sz w:val="20"/>
              </w:rPr>
              <w:t>- lokální stírání prachu z vodoro</w:t>
            </w:r>
            <w:r>
              <w:rPr>
                <w:rFonts w:cs="Arial"/>
                <w:bCs/>
                <w:sz w:val="20"/>
              </w:rPr>
              <w:t>vných ploch nábytku do výše 1,5 m</w:t>
            </w:r>
          </w:p>
          <w:p w14:paraId="5AA9F847" w14:textId="77777777" w:rsidR="00026E51" w:rsidRPr="000D6065" w:rsidRDefault="00026E51" w:rsidP="0031073E">
            <w:pPr>
              <w:pStyle w:val="Zkladntext"/>
              <w:rPr>
                <w:rFonts w:cs="Arial"/>
                <w:bCs/>
                <w:sz w:val="20"/>
              </w:rPr>
            </w:pPr>
            <w:r w:rsidRPr="000D6065">
              <w:rPr>
                <w:rFonts w:cs="Arial"/>
                <w:bCs/>
                <w:sz w:val="20"/>
              </w:rPr>
              <w:t>- odstranění otisků a skvrn ze skel, zrcadel, dveří, ploch nábytku</w:t>
            </w:r>
          </w:p>
          <w:p w14:paraId="45A6933C" w14:textId="77777777" w:rsidR="00026E51" w:rsidRPr="000D6065" w:rsidRDefault="00026E51" w:rsidP="0031073E">
            <w:pPr>
              <w:pStyle w:val="Zkladntext"/>
              <w:rPr>
                <w:rFonts w:cs="Arial"/>
                <w:bCs/>
                <w:sz w:val="20"/>
              </w:rPr>
            </w:pPr>
            <w:r w:rsidRPr="000D6065">
              <w:rPr>
                <w:rFonts w:cs="Arial"/>
                <w:bCs/>
                <w:sz w:val="20"/>
              </w:rPr>
              <w:t>- lokální suché stírání a poté mokré vytíraní podlah (celá</w:t>
            </w:r>
            <w:r>
              <w:rPr>
                <w:rFonts w:cs="Arial"/>
                <w:bCs/>
                <w:sz w:val="20"/>
              </w:rPr>
              <w:t xml:space="preserve"> podlaha - mokré mytí vč. chodeb </w:t>
            </w:r>
            <w:r w:rsidRPr="000D6065">
              <w:rPr>
                <w:rFonts w:cs="Arial"/>
                <w:bCs/>
                <w:sz w:val="20"/>
              </w:rPr>
              <w:t>a schodišť)</w:t>
            </w:r>
          </w:p>
          <w:p w14:paraId="226B3DAA" w14:textId="77777777" w:rsidR="00026E51" w:rsidRPr="000D6065" w:rsidRDefault="00026E51" w:rsidP="0031073E">
            <w:pPr>
              <w:pStyle w:val="Zkladntext"/>
              <w:rPr>
                <w:rFonts w:cs="Arial"/>
                <w:bCs/>
                <w:sz w:val="20"/>
              </w:rPr>
            </w:pPr>
            <w:r w:rsidRPr="000D6065">
              <w:rPr>
                <w:rFonts w:cs="Arial"/>
                <w:bCs/>
                <w:sz w:val="20"/>
              </w:rPr>
              <w:t>- urovnání židlí a sedaček</w:t>
            </w:r>
          </w:p>
          <w:p w14:paraId="07296692" w14:textId="77777777" w:rsidR="00026E51" w:rsidRPr="000D6065" w:rsidRDefault="00026E51" w:rsidP="0031073E">
            <w:pPr>
              <w:pStyle w:val="Zkladntext"/>
              <w:rPr>
                <w:rFonts w:cs="Arial"/>
                <w:bCs/>
                <w:sz w:val="20"/>
              </w:rPr>
            </w:pPr>
            <w:r w:rsidRPr="000D6065">
              <w:rPr>
                <w:rFonts w:cs="Arial"/>
                <w:bCs/>
                <w:sz w:val="20"/>
              </w:rPr>
              <w:t xml:space="preserve">- vynesení tříděného odpadu ven do určených odpadkových nádob na druhy tříděného </w:t>
            </w:r>
          </w:p>
          <w:p w14:paraId="5A50B146" w14:textId="77777777" w:rsidR="00026E51" w:rsidRPr="000D6065" w:rsidRDefault="00026E51" w:rsidP="0031073E">
            <w:pPr>
              <w:pStyle w:val="Zkladntext"/>
              <w:rPr>
                <w:rFonts w:cs="Arial"/>
                <w:bCs/>
                <w:sz w:val="20"/>
              </w:rPr>
            </w:pPr>
            <w:r>
              <w:rPr>
                <w:rFonts w:cs="Arial"/>
                <w:bCs/>
                <w:sz w:val="20"/>
              </w:rPr>
              <w:t xml:space="preserve">  odpadu</w:t>
            </w:r>
          </w:p>
        </w:tc>
      </w:tr>
      <w:tr w:rsidR="00026E51" w:rsidRPr="000D6065" w14:paraId="649D3A03" w14:textId="77777777" w:rsidTr="002D6B59">
        <w:trPr>
          <w:trHeight w:val="2540"/>
        </w:trPr>
        <w:tc>
          <w:tcPr>
            <w:tcW w:w="1397" w:type="dxa"/>
          </w:tcPr>
          <w:p w14:paraId="77CB16F9" w14:textId="77777777" w:rsidR="00026E51" w:rsidRPr="000D6065" w:rsidRDefault="00026E51" w:rsidP="0031073E">
            <w:pPr>
              <w:pStyle w:val="Zkladntext"/>
              <w:rPr>
                <w:rFonts w:cs="Arial"/>
                <w:sz w:val="20"/>
              </w:rPr>
            </w:pPr>
            <w:r w:rsidRPr="000D6065">
              <w:rPr>
                <w:rFonts w:cs="Arial"/>
                <w:sz w:val="20"/>
              </w:rPr>
              <w:t>1x týdně</w:t>
            </w:r>
          </w:p>
        </w:tc>
        <w:tc>
          <w:tcPr>
            <w:tcW w:w="7815" w:type="dxa"/>
          </w:tcPr>
          <w:p w14:paraId="453D4020" w14:textId="77777777" w:rsidR="00026E51" w:rsidRPr="000D6065" w:rsidRDefault="00026E51" w:rsidP="0031073E">
            <w:pPr>
              <w:pStyle w:val="Zkladntext"/>
              <w:rPr>
                <w:rFonts w:cs="Arial"/>
                <w:bCs/>
                <w:sz w:val="20"/>
              </w:rPr>
            </w:pPr>
            <w:r w:rsidRPr="000D6065">
              <w:rPr>
                <w:rFonts w:cs="Arial"/>
                <w:bCs/>
                <w:sz w:val="20"/>
              </w:rPr>
              <w:t>- vymývání odpadkových nádob desinfekčním roztokem</w:t>
            </w:r>
          </w:p>
          <w:p w14:paraId="59D1D43B" w14:textId="77777777" w:rsidR="00026E51" w:rsidRPr="000D6065" w:rsidRDefault="00026E51" w:rsidP="0031073E">
            <w:pPr>
              <w:pStyle w:val="Zkladntext"/>
              <w:rPr>
                <w:rFonts w:cs="Arial"/>
                <w:bCs/>
                <w:sz w:val="20"/>
              </w:rPr>
            </w:pPr>
            <w:r w:rsidRPr="000D6065">
              <w:rPr>
                <w:rFonts w:cs="Arial"/>
                <w:bCs/>
                <w:sz w:val="20"/>
              </w:rPr>
              <w:t>- stírání prachu z vodorovných ploch nábytku do výše 1,5</w:t>
            </w:r>
            <w:r>
              <w:rPr>
                <w:rFonts w:cs="Arial"/>
                <w:bCs/>
                <w:sz w:val="20"/>
              </w:rPr>
              <w:t xml:space="preserve"> </w:t>
            </w:r>
            <w:r w:rsidRPr="000D6065">
              <w:rPr>
                <w:rFonts w:cs="Arial"/>
                <w:bCs/>
                <w:sz w:val="20"/>
              </w:rPr>
              <w:t>m</w:t>
            </w:r>
          </w:p>
          <w:p w14:paraId="61C7B5A5" w14:textId="77777777" w:rsidR="00026E51" w:rsidRPr="000D6065" w:rsidRDefault="00026E51" w:rsidP="0031073E">
            <w:pPr>
              <w:pStyle w:val="Zkladntext"/>
              <w:rPr>
                <w:rFonts w:cs="Arial"/>
                <w:bCs/>
                <w:sz w:val="20"/>
              </w:rPr>
            </w:pPr>
            <w:r w:rsidRPr="000D6065">
              <w:rPr>
                <w:rFonts w:cs="Arial"/>
                <w:bCs/>
                <w:sz w:val="20"/>
              </w:rPr>
              <w:t>- odstranění prachu z parapetů v interiéru budovy</w:t>
            </w:r>
          </w:p>
          <w:p w14:paraId="45906F74" w14:textId="77777777" w:rsidR="00026E51" w:rsidRPr="000D6065" w:rsidRDefault="00026E51" w:rsidP="0031073E">
            <w:pPr>
              <w:pStyle w:val="Zkladntext"/>
              <w:rPr>
                <w:rFonts w:cs="Arial"/>
                <w:bCs/>
                <w:sz w:val="20"/>
              </w:rPr>
            </w:pPr>
            <w:r w:rsidRPr="000D6065">
              <w:rPr>
                <w:rFonts w:cs="Arial"/>
                <w:bCs/>
                <w:sz w:val="20"/>
              </w:rPr>
              <w:t>- odstranění prachu ze zařizovacích předmětů</w:t>
            </w:r>
          </w:p>
          <w:p w14:paraId="5110A04A" w14:textId="77777777" w:rsidR="00026E51" w:rsidRPr="000D6065" w:rsidRDefault="00026E51" w:rsidP="0031073E">
            <w:pPr>
              <w:pStyle w:val="Zkladntext"/>
              <w:rPr>
                <w:rFonts w:cs="Arial"/>
                <w:bCs/>
                <w:sz w:val="20"/>
              </w:rPr>
            </w:pPr>
            <w:r w:rsidRPr="000D6065">
              <w:rPr>
                <w:rFonts w:cs="Arial"/>
                <w:bCs/>
                <w:sz w:val="20"/>
              </w:rPr>
              <w:t>- mokré stíraní prachu a nečistot z křížů kolečkových židlí</w:t>
            </w:r>
          </w:p>
          <w:p w14:paraId="05E206FC" w14:textId="77777777" w:rsidR="00026E51" w:rsidRPr="000D6065" w:rsidRDefault="00026E51" w:rsidP="0031073E">
            <w:pPr>
              <w:pStyle w:val="Zkladntext"/>
              <w:rPr>
                <w:rFonts w:cs="Arial"/>
                <w:bCs/>
                <w:sz w:val="20"/>
              </w:rPr>
            </w:pPr>
            <w:r w:rsidRPr="000D6065">
              <w:rPr>
                <w:rFonts w:cs="Arial"/>
                <w:bCs/>
                <w:sz w:val="20"/>
              </w:rPr>
              <w:t>- omytí a vyleštění celých ploch zrcadel</w:t>
            </w:r>
          </w:p>
          <w:p w14:paraId="4B32ABB1" w14:textId="77777777" w:rsidR="00026E51" w:rsidRPr="000D6065" w:rsidRDefault="00026E51" w:rsidP="0031073E">
            <w:pPr>
              <w:pStyle w:val="Zkladntext"/>
              <w:rPr>
                <w:rFonts w:cs="Arial"/>
                <w:bCs/>
                <w:sz w:val="20"/>
              </w:rPr>
            </w:pPr>
            <w:r w:rsidRPr="000D6065">
              <w:rPr>
                <w:rFonts w:cs="Arial"/>
                <w:bCs/>
                <w:sz w:val="20"/>
              </w:rPr>
              <w:t>- dezinfekce rizikových ploch (kliky dveří, sluchátka telefonů)</w:t>
            </w:r>
          </w:p>
          <w:p w14:paraId="71F17D57" w14:textId="77777777" w:rsidR="00026E51" w:rsidRPr="000D6065" w:rsidRDefault="00026E51" w:rsidP="0031073E">
            <w:pPr>
              <w:pStyle w:val="Zkladntext"/>
              <w:rPr>
                <w:rFonts w:cs="Arial"/>
                <w:bCs/>
                <w:sz w:val="20"/>
              </w:rPr>
            </w:pPr>
            <w:r w:rsidRPr="000D6065">
              <w:rPr>
                <w:rFonts w:cs="Arial"/>
                <w:bCs/>
                <w:sz w:val="20"/>
              </w:rPr>
              <w:t>- lokální stírání prachu, pavučin z ploch nad 1,5m</w:t>
            </w:r>
          </w:p>
          <w:p w14:paraId="58625CDA" w14:textId="77777777" w:rsidR="00026E51" w:rsidRPr="000D6065" w:rsidRDefault="00026E51" w:rsidP="0031073E">
            <w:pPr>
              <w:pStyle w:val="Zkladntext"/>
              <w:rPr>
                <w:rFonts w:cs="Arial"/>
                <w:bCs/>
                <w:sz w:val="20"/>
              </w:rPr>
            </w:pPr>
            <w:r w:rsidRPr="000D6065">
              <w:rPr>
                <w:rFonts w:cs="Arial"/>
                <w:bCs/>
                <w:sz w:val="20"/>
              </w:rPr>
              <w:t xml:space="preserve">- suché setření a </w:t>
            </w:r>
            <w:proofErr w:type="spellStart"/>
            <w:r w:rsidRPr="000D6065">
              <w:rPr>
                <w:rFonts w:cs="Arial"/>
                <w:bCs/>
                <w:sz w:val="20"/>
              </w:rPr>
              <w:t>vymopování</w:t>
            </w:r>
            <w:proofErr w:type="spellEnd"/>
            <w:r w:rsidRPr="000D6065">
              <w:rPr>
                <w:rFonts w:cs="Arial"/>
                <w:bCs/>
                <w:sz w:val="20"/>
              </w:rPr>
              <w:t xml:space="preserve"> tvrdých podlah</w:t>
            </w:r>
          </w:p>
          <w:p w14:paraId="509106EA" w14:textId="77777777" w:rsidR="00026E51" w:rsidRPr="000D6065" w:rsidRDefault="00026E51" w:rsidP="0031073E">
            <w:pPr>
              <w:pStyle w:val="Zkladntext"/>
              <w:rPr>
                <w:rFonts w:cs="Arial"/>
                <w:bCs/>
                <w:sz w:val="20"/>
              </w:rPr>
            </w:pPr>
            <w:r w:rsidRPr="000D6065">
              <w:rPr>
                <w:rFonts w:cs="Arial"/>
                <w:bCs/>
                <w:sz w:val="20"/>
              </w:rPr>
              <w:t xml:space="preserve">- celkové vysátí ploch koberců včetně odstranění žvýkaček (dětské oddělení – </w:t>
            </w:r>
          </w:p>
          <w:p w14:paraId="66C3122D" w14:textId="77777777" w:rsidR="00026E51" w:rsidRPr="000D6065" w:rsidRDefault="00026E51" w:rsidP="0031073E">
            <w:pPr>
              <w:pStyle w:val="Zkladntext"/>
              <w:rPr>
                <w:rFonts w:cs="Arial"/>
                <w:bCs/>
                <w:sz w:val="20"/>
              </w:rPr>
            </w:pPr>
            <w:r w:rsidRPr="000D6065">
              <w:rPr>
                <w:rFonts w:cs="Arial"/>
                <w:bCs/>
                <w:sz w:val="20"/>
              </w:rPr>
              <w:t xml:space="preserve">  </w:t>
            </w:r>
            <w:proofErr w:type="spellStart"/>
            <w:r w:rsidRPr="000D6065">
              <w:rPr>
                <w:rFonts w:cs="Arial"/>
                <w:bCs/>
                <w:sz w:val="20"/>
              </w:rPr>
              <w:t>tzv.“hnízdo</w:t>
            </w:r>
            <w:proofErr w:type="spellEnd"/>
            <w:r>
              <w:rPr>
                <w:rFonts w:cs="Arial"/>
                <w:sz w:val="20"/>
              </w:rPr>
              <w:t>“</w:t>
            </w:r>
          </w:p>
        </w:tc>
      </w:tr>
      <w:tr w:rsidR="00026E51" w:rsidRPr="000D6065" w14:paraId="6D514572" w14:textId="77777777" w:rsidTr="002D6B59">
        <w:trPr>
          <w:trHeight w:val="1555"/>
        </w:trPr>
        <w:tc>
          <w:tcPr>
            <w:tcW w:w="1397" w:type="dxa"/>
          </w:tcPr>
          <w:p w14:paraId="7EC773FB" w14:textId="77777777" w:rsidR="00026E51" w:rsidRPr="000D6065" w:rsidRDefault="00026E51" w:rsidP="0031073E">
            <w:pPr>
              <w:pStyle w:val="Zkladntext"/>
              <w:rPr>
                <w:rFonts w:cs="Arial"/>
                <w:sz w:val="20"/>
              </w:rPr>
            </w:pPr>
            <w:r>
              <w:rPr>
                <w:rFonts w:cs="Arial"/>
                <w:sz w:val="20"/>
              </w:rPr>
              <w:t xml:space="preserve">V rámci posledního týdenního </w:t>
            </w:r>
            <w:proofErr w:type="gramStart"/>
            <w:r>
              <w:rPr>
                <w:rFonts w:cs="Arial"/>
                <w:sz w:val="20"/>
              </w:rPr>
              <w:t>úklidu  v kalendářním</w:t>
            </w:r>
            <w:proofErr w:type="gramEnd"/>
            <w:r>
              <w:rPr>
                <w:rFonts w:cs="Arial"/>
                <w:sz w:val="20"/>
              </w:rPr>
              <w:t xml:space="preserve"> měsíci </w:t>
            </w:r>
          </w:p>
        </w:tc>
        <w:tc>
          <w:tcPr>
            <w:tcW w:w="7815" w:type="dxa"/>
          </w:tcPr>
          <w:p w14:paraId="44B95DCB" w14:textId="77777777" w:rsidR="00026E51" w:rsidRPr="000D6065" w:rsidRDefault="00026E51" w:rsidP="0031073E">
            <w:pPr>
              <w:pStyle w:val="Zkladntext"/>
              <w:rPr>
                <w:rFonts w:cs="Arial"/>
                <w:bCs/>
                <w:sz w:val="20"/>
              </w:rPr>
            </w:pPr>
            <w:r w:rsidRPr="000D6065">
              <w:rPr>
                <w:rFonts w:cs="Arial"/>
                <w:bCs/>
                <w:sz w:val="20"/>
              </w:rPr>
              <w:t>- odstranění prachu z otopných těles</w:t>
            </w:r>
          </w:p>
          <w:p w14:paraId="16500718" w14:textId="77777777" w:rsidR="00026E51" w:rsidRPr="000D6065" w:rsidRDefault="00026E51" w:rsidP="0031073E">
            <w:pPr>
              <w:pStyle w:val="Zkladntext"/>
              <w:rPr>
                <w:rFonts w:cs="Arial"/>
                <w:bCs/>
                <w:sz w:val="20"/>
              </w:rPr>
            </w:pPr>
            <w:r w:rsidRPr="000D6065">
              <w:rPr>
                <w:rFonts w:cs="Arial"/>
                <w:bCs/>
                <w:sz w:val="20"/>
              </w:rPr>
              <w:t>- omytí a vyleštění celkových ploch skel v prosklených dveřích</w:t>
            </w:r>
          </w:p>
          <w:p w14:paraId="31DD6195" w14:textId="4CF8A2EC" w:rsidR="00026E51" w:rsidRPr="000D6065" w:rsidRDefault="00026E51" w:rsidP="0031073E">
            <w:pPr>
              <w:pStyle w:val="Zkladntext"/>
              <w:rPr>
                <w:rFonts w:cs="Arial"/>
                <w:bCs/>
                <w:sz w:val="20"/>
              </w:rPr>
            </w:pPr>
            <w:r w:rsidRPr="000D6065">
              <w:rPr>
                <w:rFonts w:cs="Arial"/>
                <w:bCs/>
                <w:sz w:val="20"/>
              </w:rPr>
              <w:t>- celkové vlhké stírání prachu dveří a zárubní</w:t>
            </w:r>
          </w:p>
          <w:p w14:paraId="14F56042" w14:textId="77777777" w:rsidR="00026E51" w:rsidRPr="000D6065" w:rsidRDefault="00026E51" w:rsidP="0031073E">
            <w:pPr>
              <w:pStyle w:val="Zkladntext"/>
              <w:rPr>
                <w:rFonts w:cs="Arial"/>
                <w:bCs/>
                <w:sz w:val="20"/>
              </w:rPr>
            </w:pPr>
            <w:r w:rsidRPr="000D6065">
              <w:rPr>
                <w:rFonts w:cs="Arial"/>
                <w:bCs/>
                <w:sz w:val="20"/>
              </w:rPr>
              <w:t>- stírání prachu ze svislých ploch nábytku do výše 1,5</w:t>
            </w:r>
            <w:r>
              <w:rPr>
                <w:rFonts w:cs="Arial"/>
                <w:bCs/>
                <w:sz w:val="20"/>
              </w:rPr>
              <w:t xml:space="preserve"> </w:t>
            </w:r>
            <w:r w:rsidRPr="000D6065">
              <w:rPr>
                <w:rFonts w:cs="Arial"/>
                <w:bCs/>
                <w:sz w:val="20"/>
              </w:rPr>
              <w:t>m</w:t>
            </w:r>
          </w:p>
          <w:p w14:paraId="247A7043" w14:textId="77777777" w:rsidR="00026E51" w:rsidRPr="000D6065" w:rsidRDefault="00026E51" w:rsidP="0031073E">
            <w:pPr>
              <w:pStyle w:val="Zkladntext"/>
              <w:rPr>
                <w:rFonts w:cs="Arial"/>
                <w:bCs/>
                <w:sz w:val="20"/>
              </w:rPr>
            </w:pPr>
            <w:r w:rsidRPr="000D6065">
              <w:rPr>
                <w:rFonts w:cs="Arial"/>
                <w:bCs/>
                <w:sz w:val="20"/>
              </w:rPr>
              <w:t>- vysátí veškerých čistících zón</w:t>
            </w:r>
          </w:p>
          <w:p w14:paraId="08317B3B" w14:textId="77777777" w:rsidR="00026E51" w:rsidRPr="000D6065" w:rsidRDefault="00026E51" w:rsidP="0031073E">
            <w:pPr>
              <w:pStyle w:val="Zkladntext"/>
              <w:rPr>
                <w:rFonts w:cs="Arial"/>
                <w:bCs/>
                <w:sz w:val="20"/>
              </w:rPr>
            </w:pPr>
            <w:r w:rsidRPr="000D6065">
              <w:rPr>
                <w:rFonts w:cs="Arial"/>
                <w:bCs/>
                <w:sz w:val="20"/>
              </w:rPr>
              <w:t>- dezinfekce omyvatelných podlahových ploch</w:t>
            </w:r>
          </w:p>
        </w:tc>
      </w:tr>
      <w:tr w:rsidR="00026E51" w:rsidRPr="000D6065" w14:paraId="37E004D3" w14:textId="77777777" w:rsidTr="002D6B59">
        <w:trPr>
          <w:trHeight w:val="1521"/>
        </w:trPr>
        <w:tc>
          <w:tcPr>
            <w:tcW w:w="1397" w:type="dxa"/>
          </w:tcPr>
          <w:p w14:paraId="61E21D66" w14:textId="77777777" w:rsidR="00026E51" w:rsidRPr="000D6065" w:rsidRDefault="00026E51" w:rsidP="0031073E">
            <w:pPr>
              <w:pStyle w:val="Zkladntext"/>
              <w:rPr>
                <w:rFonts w:cs="Arial"/>
                <w:sz w:val="20"/>
              </w:rPr>
            </w:pPr>
            <w:r>
              <w:rPr>
                <w:rFonts w:cs="Arial"/>
                <w:sz w:val="20"/>
              </w:rPr>
              <w:t xml:space="preserve">V rámci posledního týdenního úklidu v kalendářním čtvrtletí </w:t>
            </w:r>
          </w:p>
        </w:tc>
        <w:tc>
          <w:tcPr>
            <w:tcW w:w="7815" w:type="dxa"/>
          </w:tcPr>
          <w:p w14:paraId="3A8EBCFA" w14:textId="77777777" w:rsidR="00026E51" w:rsidRPr="000D6065" w:rsidRDefault="00026E51" w:rsidP="0031073E">
            <w:pPr>
              <w:pStyle w:val="Zkladntext"/>
              <w:rPr>
                <w:rFonts w:cs="Arial"/>
                <w:bCs/>
                <w:sz w:val="20"/>
              </w:rPr>
            </w:pPr>
            <w:r w:rsidRPr="000D6065">
              <w:rPr>
                <w:rFonts w:cs="Arial"/>
                <w:bCs/>
                <w:sz w:val="20"/>
              </w:rPr>
              <w:t>- stírání prachu z vodorovných ploch nábytku nad 1,5</w:t>
            </w:r>
            <w:r>
              <w:rPr>
                <w:rFonts w:cs="Arial"/>
                <w:bCs/>
                <w:sz w:val="20"/>
              </w:rPr>
              <w:t xml:space="preserve"> </w:t>
            </w:r>
            <w:r w:rsidRPr="000D6065">
              <w:rPr>
                <w:rFonts w:cs="Arial"/>
                <w:bCs/>
                <w:sz w:val="20"/>
              </w:rPr>
              <w:t>m výšky</w:t>
            </w:r>
          </w:p>
          <w:p w14:paraId="10F4A461" w14:textId="77777777" w:rsidR="00026E51" w:rsidRPr="000D6065" w:rsidRDefault="00026E51" w:rsidP="0031073E">
            <w:pPr>
              <w:pStyle w:val="Zkladntext"/>
              <w:rPr>
                <w:rFonts w:cs="Arial"/>
                <w:bCs/>
                <w:sz w:val="20"/>
              </w:rPr>
            </w:pPr>
            <w:r w:rsidRPr="000D6065">
              <w:rPr>
                <w:rFonts w:cs="Arial"/>
                <w:bCs/>
                <w:sz w:val="20"/>
              </w:rPr>
              <w:t>- vlhké stírání vnějších ploch dřevěného nábytku včetně navoskování</w:t>
            </w:r>
          </w:p>
          <w:p w14:paraId="1452E3C0" w14:textId="77777777" w:rsidR="00026E51" w:rsidRPr="000D6065" w:rsidRDefault="00026E51" w:rsidP="0031073E">
            <w:pPr>
              <w:pStyle w:val="Zkladntext"/>
              <w:rPr>
                <w:rFonts w:cs="Arial"/>
                <w:bCs/>
                <w:sz w:val="20"/>
              </w:rPr>
            </w:pPr>
            <w:r w:rsidRPr="000D6065">
              <w:rPr>
                <w:rFonts w:cs="Arial"/>
                <w:bCs/>
                <w:sz w:val="20"/>
              </w:rPr>
              <w:t>- vlhké setření vnějších ploch plastového nábytku a vyleštění</w:t>
            </w:r>
          </w:p>
          <w:p w14:paraId="4AF7ED4E" w14:textId="77777777" w:rsidR="00026E51" w:rsidRPr="000D6065" w:rsidRDefault="00026E51" w:rsidP="0031073E">
            <w:pPr>
              <w:pStyle w:val="Zkladntext"/>
              <w:rPr>
                <w:rFonts w:cs="Arial"/>
                <w:bCs/>
                <w:sz w:val="20"/>
              </w:rPr>
            </w:pPr>
            <w:r w:rsidRPr="000D6065">
              <w:rPr>
                <w:rFonts w:cs="Arial"/>
                <w:bCs/>
                <w:sz w:val="20"/>
              </w:rPr>
              <w:t>- čištění a konzervace včetně leštění kovových klik a úchytů</w:t>
            </w:r>
          </w:p>
          <w:p w14:paraId="245797CA" w14:textId="77777777" w:rsidR="00026E51" w:rsidRPr="000D6065" w:rsidRDefault="00026E51" w:rsidP="0031073E">
            <w:pPr>
              <w:pStyle w:val="Zkladntext"/>
              <w:rPr>
                <w:rFonts w:cs="Arial"/>
                <w:bCs/>
                <w:sz w:val="20"/>
              </w:rPr>
            </w:pPr>
            <w:r w:rsidRPr="000D6065">
              <w:rPr>
                <w:rFonts w:cs="Arial"/>
                <w:bCs/>
                <w:sz w:val="20"/>
              </w:rPr>
              <w:t xml:space="preserve">- </w:t>
            </w:r>
            <w:proofErr w:type="spellStart"/>
            <w:r w:rsidRPr="000D6065">
              <w:rPr>
                <w:rFonts w:cs="Arial"/>
                <w:bCs/>
                <w:sz w:val="20"/>
              </w:rPr>
              <w:t>mezičištění</w:t>
            </w:r>
            <w:proofErr w:type="spellEnd"/>
            <w:r w:rsidRPr="000D6065">
              <w:rPr>
                <w:rFonts w:cs="Arial"/>
                <w:bCs/>
                <w:sz w:val="20"/>
              </w:rPr>
              <w:t xml:space="preserve"> koberců suchou pěnou</w:t>
            </w:r>
          </w:p>
          <w:p w14:paraId="4F66DAAD" w14:textId="77777777" w:rsidR="00026E51" w:rsidRPr="000D6065" w:rsidRDefault="00026E51" w:rsidP="0031073E">
            <w:pPr>
              <w:pStyle w:val="Zkladntext"/>
              <w:rPr>
                <w:rFonts w:cs="Arial"/>
                <w:bCs/>
                <w:sz w:val="20"/>
              </w:rPr>
            </w:pPr>
          </w:p>
        </w:tc>
      </w:tr>
    </w:tbl>
    <w:p w14:paraId="08B7F394" w14:textId="77777777" w:rsidR="00026E51" w:rsidRPr="00605781" w:rsidRDefault="00026E51" w:rsidP="00026E51">
      <w:pPr>
        <w:pStyle w:val="Zkladntext"/>
        <w:rPr>
          <w:rFonts w:cs="Arial"/>
          <w:b/>
          <w:sz w:val="20"/>
        </w:rPr>
      </w:pPr>
      <w:r w:rsidRPr="00605781">
        <w:rPr>
          <w:rFonts w:cs="Arial"/>
          <w:b/>
          <w:sz w:val="20"/>
        </w:rPr>
        <w:lastRenderedPageBreak/>
        <w:t xml:space="preserve">Podle charakteru místností: toalety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7"/>
        <w:gridCol w:w="7815"/>
      </w:tblGrid>
      <w:tr w:rsidR="00026E51" w:rsidRPr="000D6065" w14:paraId="66DF34D6" w14:textId="77777777" w:rsidTr="002D6B59">
        <w:trPr>
          <w:trHeight w:val="2490"/>
        </w:trPr>
        <w:tc>
          <w:tcPr>
            <w:tcW w:w="1397" w:type="dxa"/>
          </w:tcPr>
          <w:p w14:paraId="464E1EBE" w14:textId="77777777" w:rsidR="00026E51" w:rsidRPr="000D6065" w:rsidRDefault="00026E51" w:rsidP="0031073E">
            <w:pPr>
              <w:pStyle w:val="Zkladntext"/>
              <w:rPr>
                <w:rFonts w:cs="Arial"/>
                <w:sz w:val="20"/>
              </w:rPr>
            </w:pPr>
            <w:r w:rsidRPr="000D6065">
              <w:rPr>
                <w:rFonts w:cs="Arial"/>
                <w:sz w:val="20"/>
              </w:rPr>
              <w:t>Denně</w:t>
            </w:r>
          </w:p>
        </w:tc>
        <w:tc>
          <w:tcPr>
            <w:tcW w:w="7815" w:type="dxa"/>
          </w:tcPr>
          <w:p w14:paraId="3DFE3DBC" w14:textId="77777777" w:rsidR="00026E51" w:rsidRPr="000D6065" w:rsidRDefault="00026E51" w:rsidP="0031073E">
            <w:pPr>
              <w:pStyle w:val="Zkladntext"/>
              <w:rPr>
                <w:rFonts w:cs="Arial"/>
                <w:bCs/>
                <w:sz w:val="20"/>
              </w:rPr>
            </w:pPr>
            <w:r w:rsidRPr="000D6065">
              <w:rPr>
                <w:rFonts w:cs="Arial"/>
                <w:sz w:val="20"/>
              </w:rPr>
              <w:t xml:space="preserve">- </w:t>
            </w:r>
            <w:r w:rsidRPr="000D6065">
              <w:rPr>
                <w:rFonts w:cs="Arial"/>
                <w:bCs/>
                <w:sz w:val="20"/>
              </w:rPr>
              <w:t xml:space="preserve">vyprázdnění nádob na odpadky včetně doplnění mikrotenových sáčků, </w:t>
            </w:r>
          </w:p>
          <w:p w14:paraId="5D931F8D" w14:textId="77777777" w:rsidR="00026E51" w:rsidRPr="000D6065" w:rsidRDefault="00026E51" w:rsidP="0031073E">
            <w:pPr>
              <w:pStyle w:val="Zkladntext"/>
              <w:rPr>
                <w:rFonts w:cs="Arial"/>
                <w:bCs/>
                <w:sz w:val="20"/>
              </w:rPr>
            </w:pPr>
            <w:r w:rsidRPr="000D6065">
              <w:rPr>
                <w:rFonts w:cs="Arial"/>
                <w:bCs/>
                <w:sz w:val="20"/>
              </w:rPr>
              <w:t xml:space="preserve">  přesun odpadu na určené místo</w:t>
            </w:r>
          </w:p>
          <w:p w14:paraId="702E3E49" w14:textId="77777777" w:rsidR="00026E51" w:rsidRPr="000D6065" w:rsidRDefault="00026E51" w:rsidP="0031073E">
            <w:pPr>
              <w:pStyle w:val="Zkladntext"/>
              <w:rPr>
                <w:rFonts w:cs="Arial"/>
                <w:bCs/>
                <w:sz w:val="20"/>
              </w:rPr>
            </w:pPr>
            <w:r w:rsidRPr="000D6065">
              <w:rPr>
                <w:rFonts w:cs="Arial"/>
                <w:bCs/>
                <w:sz w:val="20"/>
              </w:rPr>
              <w:t xml:space="preserve">- odstranění </w:t>
            </w:r>
            <w:proofErr w:type="spellStart"/>
            <w:r w:rsidRPr="000D6065">
              <w:rPr>
                <w:rFonts w:cs="Arial"/>
                <w:bCs/>
                <w:sz w:val="20"/>
              </w:rPr>
              <w:t>ohmatků</w:t>
            </w:r>
            <w:proofErr w:type="spellEnd"/>
            <w:r w:rsidRPr="000D6065">
              <w:rPr>
                <w:rFonts w:cs="Arial"/>
                <w:bCs/>
                <w:sz w:val="20"/>
              </w:rPr>
              <w:t xml:space="preserve"> a skvrn z vnějších ploch toaletních mís a pisoárů</w:t>
            </w:r>
          </w:p>
          <w:p w14:paraId="39185D19" w14:textId="77777777" w:rsidR="00026E51" w:rsidRPr="000D6065" w:rsidRDefault="00026E51" w:rsidP="0031073E">
            <w:pPr>
              <w:pStyle w:val="Zkladntext"/>
              <w:rPr>
                <w:rFonts w:cs="Arial"/>
                <w:bCs/>
                <w:sz w:val="20"/>
              </w:rPr>
            </w:pPr>
            <w:r w:rsidRPr="000D6065">
              <w:rPr>
                <w:rFonts w:cs="Arial"/>
                <w:sz w:val="20"/>
              </w:rPr>
              <w:t xml:space="preserve">- </w:t>
            </w:r>
            <w:r w:rsidRPr="000D6065">
              <w:rPr>
                <w:rFonts w:cs="Arial"/>
                <w:bCs/>
                <w:sz w:val="20"/>
              </w:rPr>
              <w:t>omytí vnitřních ploch toaletních mís a pisoárů včetně vnější strany splachovadla</w:t>
            </w:r>
          </w:p>
          <w:p w14:paraId="76B8552E" w14:textId="06052F79" w:rsidR="00026E51" w:rsidRPr="000D6065" w:rsidRDefault="00026E51" w:rsidP="0031073E">
            <w:pPr>
              <w:pStyle w:val="Zkladntext"/>
              <w:rPr>
                <w:rFonts w:cs="Arial"/>
                <w:bCs/>
                <w:sz w:val="20"/>
              </w:rPr>
            </w:pPr>
            <w:r w:rsidRPr="000D6065">
              <w:rPr>
                <w:rFonts w:cs="Arial"/>
                <w:sz w:val="20"/>
              </w:rPr>
              <w:t xml:space="preserve">- </w:t>
            </w:r>
            <w:r w:rsidRPr="000D6065">
              <w:rPr>
                <w:rFonts w:cs="Arial"/>
                <w:bCs/>
                <w:sz w:val="20"/>
              </w:rPr>
              <w:t>omytí a dezinfekce úchytových míst (splachovadla a kliky u dveří) a prkénka</w:t>
            </w:r>
          </w:p>
          <w:p w14:paraId="18A8C265" w14:textId="77777777" w:rsidR="00026E51" w:rsidRPr="000D6065" w:rsidRDefault="00026E51" w:rsidP="0031073E">
            <w:pPr>
              <w:pStyle w:val="Zkladntext"/>
              <w:rPr>
                <w:rFonts w:cs="Arial"/>
                <w:bCs/>
                <w:sz w:val="20"/>
              </w:rPr>
            </w:pPr>
            <w:r w:rsidRPr="000D6065">
              <w:rPr>
                <w:rFonts w:cs="Arial"/>
                <w:sz w:val="20"/>
              </w:rPr>
              <w:t xml:space="preserve">- </w:t>
            </w:r>
            <w:r w:rsidRPr="000D6065">
              <w:rPr>
                <w:rFonts w:cs="Arial"/>
                <w:bCs/>
                <w:sz w:val="20"/>
              </w:rPr>
              <w:t>omytí a vyleštění záchodového prkénka, umytí umyvadel</w:t>
            </w:r>
          </w:p>
          <w:p w14:paraId="1D3659C3" w14:textId="77777777" w:rsidR="00026E51" w:rsidRPr="000D6065" w:rsidRDefault="00026E51" w:rsidP="0031073E">
            <w:pPr>
              <w:pStyle w:val="Zkladntext"/>
              <w:rPr>
                <w:rFonts w:cs="Arial"/>
                <w:bCs/>
                <w:sz w:val="20"/>
              </w:rPr>
            </w:pPr>
            <w:r w:rsidRPr="000D6065">
              <w:rPr>
                <w:rFonts w:cs="Arial"/>
                <w:bCs/>
                <w:sz w:val="20"/>
              </w:rPr>
              <w:t xml:space="preserve">- odstranění </w:t>
            </w:r>
            <w:proofErr w:type="spellStart"/>
            <w:r w:rsidRPr="000D6065">
              <w:rPr>
                <w:rFonts w:cs="Arial"/>
                <w:bCs/>
                <w:sz w:val="20"/>
              </w:rPr>
              <w:t>ohmatků</w:t>
            </w:r>
            <w:proofErr w:type="spellEnd"/>
            <w:r w:rsidRPr="000D6065">
              <w:rPr>
                <w:rFonts w:cs="Arial"/>
                <w:bCs/>
                <w:sz w:val="20"/>
              </w:rPr>
              <w:t xml:space="preserve"> a skvrn z obkladů a omyvatelných stěn, zrcadel, skel prosklených </w:t>
            </w:r>
          </w:p>
          <w:p w14:paraId="491E42BD" w14:textId="77777777" w:rsidR="00026E51" w:rsidRPr="000D6065" w:rsidRDefault="00026E51" w:rsidP="0031073E">
            <w:pPr>
              <w:pStyle w:val="Zkladntext"/>
              <w:rPr>
                <w:rFonts w:cs="Arial"/>
                <w:bCs/>
                <w:sz w:val="20"/>
              </w:rPr>
            </w:pPr>
            <w:r w:rsidRPr="000D6065">
              <w:rPr>
                <w:rFonts w:cs="Arial"/>
                <w:bCs/>
                <w:sz w:val="20"/>
              </w:rPr>
              <w:t xml:space="preserve">  dveří</w:t>
            </w:r>
          </w:p>
          <w:p w14:paraId="28F32FA4" w14:textId="77777777" w:rsidR="00026E51" w:rsidRPr="000D6065" w:rsidRDefault="00026E51" w:rsidP="0031073E">
            <w:pPr>
              <w:pStyle w:val="Zkladntext"/>
              <w:rPr>
                <w:rFonts w:cs="Arial"/>
                <w:bCs/>
                <w:sz w:val="20"/>
              </w:rPr>
            </w:pPr>
            <w:r w:rsidRPr="000D6065">
              <w:rPr>
                <w:rFonts w:cs="Arial"/>
                <w:bCs/>
                <w:sz w:val="20"/>
              </w:rPr>
              <w:t>- doplňování náplní hygienických systémů</w:t>
            </w:r>
          </w:p>
          <w:p w14:paraId="4738BE09" w14:textId="1A17AFF2" w:rsidR="00026E51" w:rsidRPr="000D6065" w:rsidRDefault="00026E51" w:rsidP="00605781">
            <w:pPr>
              <w:pStyle w:val="Zkladntext"/>
              <w:rPr>
                <w:rFonts w:cs="Arial"/>
                <w:bCs/>
                <w:sz w:val="20"/>
              </w:rPr>
            </w:pPr>
            <w:r w:rsidRPr="000D6065">
              <w:rPr>
                <w:rFonts w:cs="Arial"/>
                <w:bCs/>
                <w:sz w:val="20"/>
              </w:rPr>
              <w:t xml:space="preserve">- </w:t>
            </w:r>
            <w:proofErr w:type="spellStart"/>
            <w:r w:rsidRPr="000D6065">
              <w:rPr>
                <w:rFonts w:cs="Arial"/>
                <w:bCs/>
                <w:sz w:val="20"/>
              </w:rPr>
              <w:t>vymopová</w:t>
            </w:r>
            <w:r w:rsidR="00605781">
              <w:rPr>
                <w:rFonts w:cs="Arial"/>
                <w:bCs/>
                <w:sz w:val="20"/>
              </w:rPr>
              <w:t>ní</w:t>
            </w:r>
            <w:proofErr w:type="spellEnd"/>
            <w:r w:rsidR="00605781">
              <w:rPr>
                <w:rFonts w:cs="Arial"/>
                <w:bCs/>
                <w:sz w:val="20"/>
              </w:rPr>
              <w:t xml:space="preserve"> celé plochy podlahy na mokro</w:t>
            </w:r>
          </w:p>
        </w:tc>
      </w:tr>
      <w:tr w:rsidR="00026E51" w:rsidRPr="000D6065" w14:paraId="3AB6D6A9" w14:textId="77777777" w:rsidTr="002D6B59">
        <w:trPr>
          <w:trHeight w:val="2073"/>
        </w:trPr>
        <w:tc>
          <w:tcPr>
            <w:tcW w:w="1397" w:type="dxa"/>
          </w:tcPr>
          <w:p w14:paraId="1BFAE038" w14:textId="77777777" w:rsidR="00026E51" w:rsidRPr="000D6065" w:rsidRDefault="00026E51" w:rsidP="0031073E">
            <w:pPr>
              <w:pStyle w:val="Zkladntext"/>
              <w:rPr>
                <w:rFonts w:cs="Arial"/>
                <w:sz w:val="20"/>
              </w:rPr>
            </w:pPr>
            <w:r w:rsidRPr="000D6065">
              <w:rPr>
                <w:rFonts w:cs="Arial"/>
                <w:sz w:val="20"/>
              </w:rPr>
              <w:t>1x týdně</w:t>
            </w:r>
          </w:p>
        </w:tc>
        <w:tc>
          <w:tcPr>
            <w:tcW w:w="7815" w:type="dxa"/>
          </w:tcPr>
          <w:p w14:paraId="02787C18" w14:textId="77777777" w:rsidR="00026E51" w:rsidRPr="000D6065" w:rsidRDefault="00026E51" w:rsidP="0031073E">
            <w:pPr>
              <w:pStyle w:val="Zkladntext"/>
              <w:rPr>
                <w:rFonts w:cs="Arial"/>
                <w:bCs/>
                <w:sz w:val="20"/>
              </w:rPr>
            </w:pPr>
            <w:r w:rsidRPr="000D6065">
              <w:rPr>
                <w:rFonts w:cs="Arial"/>
                <w:bCs/>
                <w:sz w:val="20"/>
              </w:rPr>
              <w:t>- celoplošné omytí a vyleštění toaletních mís a bidetů včetně vnější strany splachovadla</w:t>
            </w:r>
          </w:p>
          <w:p w14:paraId="56379543" w14:textId="13ECFF27" w:rsidR="00026E51" w:rsidRPr="000D6065" w:rsidRDefault="00026E51" w:rsidP="0031073E">
            <w:pPr>
              <w:pStyle w:val="Zkladntext"/>
              <w:rPr>
                <w:rFonts w:cs="Arial"/>
                <w:bCs/>
                <w:sz w:val="20"/>
              </w:rPr>
            </w:pPr>
            <w:r w:rsidRPr="000D6065">
              <w:rPr>
                <w:rFonts w:cs="Arial"/>
                <w:bCs/>
                <w:sz w:val="20"/>
              </w:rPr>
              <w:t>- omytí a vyleštění zařizovacích předmětů (zásobníků toaletního papíru, vnější strany a úchytového madla stacionární štětky,</w:t>
            </w:r>
            <w:r w:rsidR="00CA1EEE">
              <w:rPr>
                <w:rFonts w:cs="Arial"/>
                <w:bCs/>
                <w:sz w:val="20"/>
              </w:rPr>
              <w:t xml:space="preserve"> </w:t>
            </w:r>
            <w:r w:rsidRPr="000D6065">
              <w:rPr>
                <w:rFonts w:cs="Arial"/>
                <w:bCs/>
                <w:sz w:val="20"/>
              </w:rPr>
              <w:t>umyvadla vč.</w:t>
            </w:r>
            <w:r w:rsidR="00CA1EEE">
              <w:rPr>
                <w:rFonts w:cs="Arial"/>
                <w:bCs/>
                <w:sz w:val="20"/>
              </w:rPr>
              <w:t xml:space="preserve"> </w:t>
            </w:r>
            <w:r w:rsidRPr="000D6065">
              <w:rPr>
                <w:rFonts w:cs="Arial"/>
                <w:bCs/>
                <w:sz w:val="20"/>
              </w:rPr>
              <w:t>baterie)</w:t>
            </w:r>
            <w:r w:rsidR="00605781">
              <w:rPr>
                <w:rFonts w:cs="Arial"/>
                <w:bCs/>
                <w:sz w:val="20"/>
              </w:rPr>
              <w:t xml:space="preserve">, zrcadel a skle v prosklených </w:t>
            </w:r>
            <w:r w:rsidRPr="000D6065">
              <w:rPr>
                <w:rFonts w:cs="Arial"/>
                <w:bCs/>
                <w:sz w:val="20"/>
              </w:rPr>
              <w:t>dveřích</w:t>
            </w:r>
          </w:p>
          <w:p w14:paraId="2D660B79" w14:textId="77777777" w:rsidR="00026E51" w:rsidRPr="000D6065" w:rsidRDefault="00026E51" w:rsidP="0031073E">
            <w:pPr>
              <w:pStyle w:val="Zkladntext"/>
              <w:rPr>
                <w:rFonts w:cs="Arial"/>
                <w:bCs/>
                <w:sz w:val="20"/>
              </w:rPr>
            </w:pPr>
            <w:r w:rsidRPr="000D6065">
              <w:rPr>
                <w:rFonts w:cs="Arial"/>
                <w:bCs/>
                <w:sz w:val="20"/>
              </w:rPr>
              <w:t xml:space="preserve">- odstranění prachu a vlhké </w:t>
            </w:r>
            <w:proofErr w:type="gramStart"/>
            <w:r w:rsidRPr="000D6065">
              <w:rPr>
                <w:rFonts w:cs="Arial"/>
                <w:bCs/>
                <w:sz w:val="20"/>
              </w:rPr>
              <w:t>setření  všech</w:t>
            </w:r>
            <w:proofErr w:type="gramEnd"/>
            <w:r w:rsidRPr="000D6065">
              <w:rPr>
                <w:rFonts w:cs="Arial"/>
                <w:bCs/>
                <w:sz w:val="20"/>
              </w:rPr>
              <w:t xml:space="preserve"> vodorovných a svislých ploch do výše 1,5m </w:t>
            </w:r>
          </w:p>
          <w:p w14:paraId="3ED2FC85" w14:textId="77777777" w:rsidR="00026E51" w:rsidRPr="000D6065" w:rsidRDefault="00026E51" w:rsidP="0031073E">
            <w:pPr>
              <w:pStyle w:val="Zkladntext"/>
              <w:rPr>
                <w:rFonts w:cs="Arial"/>
                <w:bCs/>
                <w:sz w:val="20"/>
              </w:rPr>
            </w:pPr>
            <w:r w:rsidRPr="000D6065">
              <w:rPr>
                <w:rFonts w:cs="Arial"/>
                <w:bCs/>
                <w:sz w:val="20"/>
              </w:rPr>
              <w:t xml:space="preserve">  včetně vyleštění</w:t>
            </w:r>
          </w:p>
          <w:p w14:paraId="3F2E52CF" w14:textId="77777777" w:rsidR="00026E51" w:rsidRPr="000D6065" w:rsidRDefault="00026E51" w:rsidP="0031073E">
            <w:pPr>
              <w:pStyle w:val="Zkladntext"/>
              <w:rPr>
                <w:rFonts w:cs="Arial"/>
                <w:bCs/>
                <w:sz w:val="20"/>
              </w:rPr>
            </w:pPr>
            <w:r w:rsidRPr="000D6065">
              <w:rPr>
                <w:rFonts w:cs="Arial"/>
                <w:bCs/>
                <w:sz w:val="20"/>
              </w:rPr>
              <w:t>- odstranění prachu z otopných těles</w:t>
            </w:r>
          </w:p>
          <w:p w14:paraId="763AB63F" w14:textId="77777777" w:rsidR="00026E51" w:rsidRPr="000D6065" w:rsidRDefault="00026E51" w:rsidP="0031073E">
            <w:pPr>
              <w:pStyle w:val="Zkladntext"/>
              <w:rPr>
                <w:rFonts w:cs="Arial"/>
                <w:bCs/>
                <w:sz w:val="20"/>
              </w:rPr>
            </w:pPr>
            <w:r w:rsidRPr="000D6065">
              <w:rPr>
                <w:rFonts w:cs="Arial"/>
                <w:bCs/>
                <w:sz w:val="20"/>
              </w:rPr>
              <w:t>- odstranění prachu z parapetů v interiéru budovy</w:t>
            </w:r>
          </w:p>
          <w:p w14:paraId="456E7CCE" w14:textId="77777777" w:rsidR="00026E51" w:rsidRPr="000D6065" w:rsidRDefault="00026E51" w:rsidP="0031073E">
            <w:pPr>
              <w:pStyle w:val="Zkladntext"/>
              <w:rPr>
                <w:rFonts w:cs="Arial"/>
                <w:bCs/>
                <w:sz w:val="20"/>
              </w:rPr>
            </w:pPr>
          </w:p>
        </w:tc>
      </w:tr>
      <w:tr w:rsidR="00026E51" w:rsidRPr="000D6065" w14:paraId="7BD78FF4" w14:textId="77777777" w:rsidTr="002D6B59">
        <w:trPr>
          <w:trHeight w:val="1468"/>
        </w:trPr>
        <w:tc>
          <w:tcPr>
            <w:tcW w:w="1397" w:type="dxa"/>
          </w:tcPr>
          <w:p w14:paraId="1355D37C" w14:textId="77777777" w:rsidR="00026E51" w:rsidRPr="000D6065" w:rsidRDefault="00026E51" w:rsidP="0031073E">
            <w:pPr>
              <w:pStyle w:val="Zkladntext"/>
              <w:rPr>
                <w:rFonts w:cs="Arial"/>
                <w:sz w:val="20"/>
              </w:rPr>
            </w:pPr>
            <w:r>
              <w:rPr>
                <w:rFonts w:cs="Arial"/>
                <w:sz w:val="20"/>
              </w:rPr>
              <w:t xml:space="preserve">V rámci posledního týdenního </w:t>
            </w:r>
            <w:proofErr w:type="gramStart"/>
            <w:r>
              <w:rPr>
                <w:rFonts w:cs="Arial"/>
                <w:sz w:val="20"/>
              </w:rPr>
              <w:t>úklidu  v kalendářním</w:t>
            </w:r>
            <w:proofErr w:type="gramEnd"/>
            <w:r>
              <w:rPr>
                <w:rFonts w:cs="Arial"/>
                <w:sz w:val="20"/>
              </w:rPr>
              <w:t xml:space="preserve"> měsíci</w:t>
            </w:r>
          </w:p>
        </w:tc>
        <w:tc>
          <w:tcPr>
            <w:tcW w:w="7815" w:type="dxa"/>
          </w:tcPr>
          <w:p w14:paraId="13886BA5" w14:textId="77777777" w:rsidR="00026E51" w:rsidRPr="000D6065" w:rsidRDefault="00026E51" w:rsidP="0031073E">
            <w:pPr>
              <w:pStyle w:val="Zkladntext"/>
              <w:rPr>
                <w:rFonts w:cs="Arial"/>
                <w:bCs/>
                <w:sz w:val="20"/>
              </w:rPr>
            </w:pPr>
            <w:r w:rsidRPr="000D6065">
              <w:rPr>
                <w:rFonts w:cs="Arial"/>
                <w:bCs/>
                <w:sz w:val="20"/>
              </w:rPr>
              <w:t>- mokré stírání prachu a leštění obkladů a omyvatelných stěn nad 1,5m výšky</w:t>
            </w:r>
          </w:p>
          <w:p w14:paraId="7396637E" w14:textId="77777777" w:rsidR="00026E51" w:rsidRPr="000D6065" w:rsidRDefault="00026E51" w:rsidP="0031073E">
            <w:pPr>
              <w:pStyle w:val="Zkladntext"/>
              <w:rPr>
                <w:rFonts w:cs="Arial"/>
                <w:bCs/>
                <w:sz w:val="20"/>
              </w:rPr>
            </w:pPr>
            <w:r w:rsidRPr="000D6065">
              <w:rPr>
                <w:rFonts w:cs="Arial"/>
                <w:bCs/>
                <w:sz w:val="20"/>
              </w:rPr>
              <w:t>- mokré stírání prachu a leštění dveří a zárubní včetně klik</w:t>
            </w:r>
          </w:p>
          <w:p w14:paraId="6B73CEB5" w14:textId="77777777" w:rsidR="00026E51" w:rsidRPr="000D6065" w:rsidRDefault="00026E51" w:rsidP="0031073E">
            <w:pPr>
              <w:pStyle w:val="Zkladntext"/>
              <w:rPr>
                <w:rFonts w:cs="Arial"/>
                <w:bCs/>
                <w:sz w:val="20"/>
              </w:rPr>
            </w:pPr>
            <w:r w:rsidRPr="000D6065">
              <w:rPr>
                <w:rFonts w:cs="Arial"/>
                <w:bCs/>
                <w:sz w:val="20"/>
              </w:rPr>
              <w:t>- dezinfekce vnitřních a vnějších stěn toaletních mís a pisoárů</w:t>
            </w:r>
          </w:p>
          <w:p w14:paraId="54CDF25C" w14:textId="77777777" w:rsidR="00026E51" w:rsidRPr="000D6065" w:rsidRDefault="00026E51" w:rsidP="0031073E">
            <w:pPr>
              <w:pStyle w:val="Zkladntext"/>
              <w:rPr>
                <w:rFonts w:cs="Arial"/>
                <w:bCs/>
                <w:sz w:val="20"/>
              </w:rPr>
            </w:pPr>
            <w:r w:rsidRPr="000D6065">
              <w:rPr>
                <w:rFonts w:cs="Arial"/>
                <w:bCs/>
                <w:sz w:val="20"/>
              </w:rPr>
              <w:t>- dezinfekce omyvatelných podlahových ploch</w:t>
            </w:r>
          </w:p>
        </w:tc>
      </w:tr>
      <w:tr w:rsidR="00026E51" w:rsidRPr="000D6065" w14:paraId="522FB49C" w14:textId="77777777" w:rsidTr="002D6B59">
        <w:trPr>
          <w:trHeight w:val="1405"/>
        </w:trPr>
        <w:tc>
          <w:tcPr>
            <w:tcW w:w="1397" w:type="dxa"/>
          </w:tcPr>
          <w:p w14:paraId="17BA905C" w14:textId="77777777" w:rsidR="00026E51" w:rsidRPr="000D6065" w:rsidRDefault="00026E51" w:rsidP="0031073E">
            <w:pPr>
              <w:pStyle w:val="Zkladntext"/>
              <w:rPr>
                <w:rFonts w:cs="Arial"/>
                <w:sz w:val="20"/>
              </w:rPr>
            </w:pPr>
            <w:r>
              <w:rPr>
                <w:rFonts w:cs="Arial"/>
                <w:sz w:val="20"/>
              </w:rPr>
              <w:t>V rámci posledního týdenního úklidu v kalendářním čtvrtletí</w:t>
            </w:r>
          </w:p>
        </w:tc>
        <w:tc>
          <w:tcPr>
            <w:tcW w:w="7815" w:type="dxa"/>
          </w:tcPr>
          <w:p w14:paraId="6B40D1B1" w14:textId="77777777" w:rsidR="00026E51" w:rsidRPr="000D6065" w:rsidRDefault="00026E51" w:rsidP="0031073E">
            <w:pPr>
              <w:pStyle w:val="Zkladntext"/>
              <w:rPr>
                <w:rFonts w:cs="Arial"/>
                <w:bCs/>
                <w:sz w:val="20"/>
              </w:rPr>
            </w:pPr>
            <w:r w:rsidRPr="000D6065">
              <w:rPr>
                <w:rFonts w:cs="Arial"/>
                <w:bCs/>
                <w:sz w:val="20"/>
              </w:rPr>
              <w:t>- stírání prachu ze zařízení nad 1,5, výšky</w:t>
            </w:r>
          </w:p>
          <w:p w14:paraId="30B95CF3" w14:textId="77777777" w:rsidR="00026E51" w:rsidRPr="000D6065" w:rsidRDefault="00026E51" w:rsidP="0031073E">
            <w:pPr>
              <w:pStyle w:val="Zkladntext"/>
              <w:rPr>
                <w:rFonts w:cs="Arial"/>
                <w:bCs/>
                <w:sz w:val="20"/>
              </w:rPr>
            </w:pPr>
            <w:r w:rsidRPr="000D6065">
              <w:rPr>
                <w:rFonts w:cs="Arial"/>
                <w:bCs/>
                <w:sz w:val="20"/>
              </w:rPr>
              <w:t xml:space="preserve">- omytí konzervace a vyleštění </w:t>
            </w:r>
            <w:proofErr w:type="spellStart"/>
            <w:r w:rsidRPr="000D6065">
              <w:rPr>
                <w:rFonts w:cs="Arial"/>
                <w:bCs/>
                <w:sz w:val="20"/>
              </w:rPr>
              <w:t>batérií</w:t>
            </w:r>
            <w:proofErr w:type="spellEnd"/>
            <w:r w:rsidRPr="000D6065">
              <w:rPr>
                <w:rFonts w:cs="Arial"/>
                <w:bCs/>
                <w:sz w:val="20"/>
              </w:rPr>
              <w:t>, klik a kovových předmětů</w:t>
            </w:r>
          </w:p>
        </w:tc>
      </w:tr>
    </w:tbl>
    <w:p w14:paraId="094FE85B" w14:textId="77777777" w:rsidR="00026E51" w:rsidRPr="00605781" w:rsidRDefault="00026E51" w:rsidP="00026E51">
      <w:pPr>
        <w:pStyle w:val="Zkladntext"/>
        <w:rPr>
          <w:rFonts w:cs="Arial"/>
          <w:b/>
          <w:sz w:val="20"/>
        </w:rPr>
      </w:pPr>
      <w:r w:rsidRPr="00605781">
        <w:rPr>
          <w:rFonts w:cs="Arial"/>
          <w:b/>
          <w:sz w:val="20"/>
        </w:rPr>
        <w:t>Podle charakteru místností: umývárna a koupelny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7"/>
        <w:gridCol w:w="7815"/>
      </w:tblGrid>
      <w:tr w:rsidR="00026E51" w:rsidRPr="000D6065" w14:paraId="3FD53245" w14:textId="77777777" w:rsidTr="00723635">
        <w:trPr>
          <w:trHeight w:val="2047"/>
        </w:trPr>
        <w:tc>
          <w:tcPr>
            <w:tcW w:w="1397" w:type="dxa"/>
          </w:tcPr>
          <w:p w14:paraId="3206A472" w14:textId="77777777" w:rsidR="00026E51" w:rsidRPr="000D6065" w:rsidRDefault="00026E51" w:rsidP="0031073E">
            <w:pPr>
              <w:pStyle w:val="Zkladntext"/>
              <w:rPr>
                <w:rFonts w:cs="Arial"/>
                <w:sz w:val="20"/>
              </w:rPr>
            </w:pPr>
            <w:r w:rsidRPr="000D6065">
              <w:rPr>
                <w:rFonts w:cs="Arial"/>
                <w:sz w:val="20"/>
              </w:rPr>
              <w:t>Denně</w:t>
            </w:r>
          </w:p>
        </w:tc>
        <w:tc>
          <w:tcPr>
            <w:tcW w:w="7815" w:type="dxa"/>
          </w:tcPr>
          <w:p w14:paraId="43DF6941" w14:textId="3FC9F2DA" w:rsidR="00026E51" w:rsidRPr="000D6065" w:rsidRDefault="00026E51" w:rsidP="0031073E">
            <w:pPr>
              <w:pStyle w:val="Zkladntext"/>
              <w:rPr>
                <w:rFonts w:cs="Arial"/>
                <w:bCs/>
                <w:sz w:val="20"/>
              </w:rPr>
            </w:pPr>
            <w:r w:rsidRPr="000D6065">
              <w:rPr>
                <w:rFonts w:cs="Arial"/>
                <w:bCs/>
                <w:sz w:val="20"/>
              </w:rPr>
              <w:t>- vyprázdnění a vymytí nádob na odpadky včetně dopln</w:t>
            </w:r>
            <w:r>
              <w:rPr>
                <w:rFonts w:cs="Arial"/>
                <w:bCs/>
                <w:sz w:val="20"/>
              </w:rPr>
              <w:t>ění mikrotenových sáčků,</w:t>
            </w:r>
            <w:r w:rsidR="00605781">
              <w:rPr>
                <w:rFonts w:cs="Arial"/>
                <w:bCs/>
                <w:sz w:val="20"/>
              </w:rPr>
              <w:t xml:space="preserve"> </w:t>
            </w:r>
            <w:r>
              <w:rPr>
                <w:rFonts w:cs="Arial"/>
                <w:bCs/>
                <w:sz w:val="20"/>
              </w:rPr>
              <w:t xml:space="preserve">přesun </w:t>
            </w:r>
            <w:r w:rsidRPr="000D6065">
              <w:rPr>
                <w:rFonts w:cs="Arial"/>
                <w:bCs/>
                <w:sz w:val="20"/>
              </w:rPr>
              <w:t>odpadu na určené místo</w:t>
            </w:r>
          </w:p>
          <w:p w14:paraId="6CD5B329" w14:textId="77777777" w:rsidR="00026E51" w:rsidRPr="000D6065" w:rsidRDefault="00026E51" w:rsidP="0031073E">
            <w:pPr>
              <w:pStyle w:val="Zkladntext"/>
              <w:rPr>
                <w:rFonts w:cs="Arial"/>
                <w:bCs/>
                <w:sz w:val="20"/>
              </w:rPr>
            </w:pPr>
            <w:r w:rsidRPr="000D6065">
              <w:rPr>
                <w:rFonts w:cs="Arial"/>
                <w:bCs/>
                <w:sz w:val="20"/>
              </w:rPr>
              <w:t>- omytí a vyleštění horní a vnitřní pohledové části umyvadel a baterií</w:t>
            </w:r>
          </w:p>
          <w:p w14:paraId="5D470FD9" w14:textId="77777777" w:rsidR="00026E51" w:rsidRPr="000D6065" w:rsidRDefault="00026E51" w:rsidP="0031073E">
            <w:pPr>
              <w:pStyle w:val="Zkladntext"/>
              <w:rPr>
                <w:rFonts w:cs="Arial"/>
                <w:bCs/>
                <w:sz w:val="20"/>
              </w:rPr>
            </w:pPr>
            <w:r w:rsidRPr="000D6065">
              <w:rPr>
                <w:rFonts w:cs="Arial"/>
                <w:bCs/>
                <w:sz w:val="20"/>
              </w:rPr>
              <w:t>- dezinfekce úchytových míst (baterie, zásobníky mýdla)</w:t>
            </w:r>
          </w:p>
          <w:p w14:paraId="0A37DDAA" w14:textId="62C57C7A" w:rsidR="00026E51" w:rsidRPr="000D6065" w:rsidRDefault="00026E51" w:rsidP="0031073E">
            <w:pPr>
              <w:pStyle w:val="Zkladntext"/>
              <w:rPr>
                <w:rFonts w:cs="Arial"/>
                <w:bCs/>
                <w:sz w:val="20"/>
              </w:rPr>
            </w:pPr>
            <w:r w:rsidRPr="000D6065">
              <w:rPr>
                <w:rFonts w:cs="Arial"/>
                <w:bCs/>
                <w:sz w:val="20"/>
              </w:rPr>
              <w:t xml:space="preserve">- odstranění </w:t>
            </w:r>
            <w:proofErr w:type="spellStart"/>
            <w:r w:rsidRPr="000D6065">
              <w:rPr>
                <w:rFonts w:cs="Arial"/>
                <w:bCs/>
                <w:sz w:val="20"/>
              </w:rPr>
              <w:t>ohmat</w:t>
            </w:r>
            <w:r w:rsidR="00605781">
              <w:rPr>
                <w:rFonts w:cs="Arial"/>
                <w:bCs/>
                <w:sz w:val="20"/>
              </w:rPr>
              <w:t>ků</w:t>
            </w:r>
            <w:proofErr w:type="spellEnd"/>
            <w:r w:rsidR="00605781">
              <w:rPr>
                <w:rFonts w:cs="Arial"/>
                <w:bCs/>
                <w:sz w:val="20"/>
              </w:rPr>
              <w:t xml:space="preserve"> a skvrn ze sprchových koutů</w:t>
            </w:r>
          </w:p>
          <w:p w14:paraId="1C3F7077" w14:textId="77777777" w:rsidR="00026E51" w:rsidRPr="000D6065" w:rsidRDefault="00026E51" w:rsidP="0031073E">
            <w:pPr>
              <w:pStyle w:val="Zkladntext"/>
              <w:rPr>
                <w:rFonts w:cs="Arial"/>
                <w:bCs/>
                <w:sz w:val="20"/>
              </w:rPr>
            </w:pPr>
            <w:r w:rsidRPr="000D6065">
              <w:rPr>
                <w:rFonts w:cs="Arial"/>
                <w:bCs/>
                <w:sz w:val="20"/>
              </w:rPr>
              <w:t xml:space="preserve">- odstranění </w:t>
            </w:r>
            <w:proofErr w:type="spellStart"/>
            <w:r w:rsidRPr="000D6065">
              <w:rPr>
                <w:rFonts w:cs="Arial"/>
                <w:bCs/>
                <w:sz w:val="20"/>
              </w:rPr>
              <w:t>ohmatků</w:t>
            </w:r>
            <w:proofErr w:type="spellEnd"/>
            <w:r w:rsidRPr="000D6065">
              <w:rPr>
                <w:rFonts w:cs="Arial"/>
                <w:bCs/>
                <w:sz w:val="20"/>
              </w:rPr>
              <w:t xml:space="preserve"> a skvrn z obkladů a omyvatelných stěn</w:t>
            </w:r>
          </w:p>
          <w:p w14:paraId="48CA576D" w14:textId="77777777" w:rsidR="00026E51" w:rsidRPr="000D6065" w:rsidRDefault="00026E51" w:rsidP="0031073E">
            <w:pPr>
              <w:pStyle w:val="Zkladntext"/>
              <w:rPr>
                <w:rFonts w:cs="Arial"/>
                <w:bCs/>
                <w:sz w:val="20"/>
              </w:rPr>
            </w:pPr>
            <w:r w:rsidRPr="000D6065">
              <w:rPr>
                <w:rFonts w:cs="Arial"/>
                <w:bCs/>
                <w:sz w:val="20"/>
              </w:rPr>
              <w:t>- omytí a vyleštění zrcadel a skel v prosklených dveřích</w:t>
            </w:r>
          </w:p>
          <w:p w14:paraId="1588D468" w14:textId="77777777" w:rsidR="00026E51" w:rsidRPr="000D6065" w:rsidRDefault="00026E51" w:rsidP="0031073E">
            <w:pPr>
              <w:pStyle w:val="Zkladntext"/>
              <w:rPr>
                <w:rFonts w:cs="Arial"/>
                <w:bCs/>
                <w:sz w:val="20"/>
              </w:rPr>
            </w:pPr>
            <w:r w:rsidRPr="000D6065">
              <w:rPr>
                <w:rFonts w:cs="Arial"/>
                <w:bCs/>
                <w:sz w:val="20"/>
              </w:rPr>
              <w:t>- doplňování náplní hygienických systémů</w:t>
            </w:r>
          </w:p>
          <w:p w14:paraId="3D494B29" w14:textId="77777777" w:rsidR="00026E51" w:rsidRPr="000D6065" w:rsidRDefault="00026E51" w:rsidP="0031073E">
            <w:pPr>
              <w:pStyle w:val="Zkladntext"/>
              <w:rPr>
                <w:rFonts w:cs="Arial"/>
                <w:bCs/>
                <w:sz w:val="20"/>
              </w:rPr>
            </w:pPr>
            <w:r w:rsidRPr="000D6065">
              <w:rPr>
                <w:rFonts w:cs="Arial"/>
                <w:bCs/>
                <w:sz w:val="20"/>
              </w:rPr>
              <w:t xml:space="preserve">- </w:t>
            </w:r>
            <w:proofErr w:type="spellStart"/>
            <w:r w:rsidRPr="000D6065">
              <w:rPr>
                <w:rFonts w:cs="Arial"/>
                <w:bCs/>
                <w:sz w:val="20"/>
              </w:rPr>
              <w:t>vymopování</w:t>
            </w:r>
            <w:proofErr w:type="spellEnd"/>
            <w:r w:rsidRPr="000D6065">
              <w:rPr>
                <w:rFonts w:cs="Arial"/>
                <w:bCs/>
                <w:sz w:val="20"/>
              </w:rPr>
              <w:t xml:space="preserve"> celé plochy podlahy na mokro</w:t>
            </w:r>
          </w:p>
        </w:tc>
      </w:tr>
      <w:tr w:rsidR="00026E51" w:rsidRPr="000D6065" w14:paraId="2A13E0AB" w14:textId="77777777" w:rsidTr="00723635">
        <w:trPr>
          <w:trHeight w:val="1123"/>
        </w:trPr>
        <w:tc>
          <w:tcPr>
            <w:tcW w:w="1397" w:type="dxa"/>
          </w:tcPr>
          <w:p w14:paraId="70F65AC1" w14:textId="77777777" w:rsidR="00026E51" w:rsidRPr="000D6065" w:rsidRDefault="00026E51" w:rsidP="0031073E">
            <w:pPr>
              <w:pStyle w:val="Zkladntext"/>
              <w:rPr>
                <w:rFonts w:cs="Arial"/>
                <w:sz w:val="20"/>
              </w:rPr>
            </w:pPr>
            <w:r w:rsidRPr="000D6065">
              <w:rPr>
                <w:rFonts w:cs="Arial"/>
                <w:sz w:val="20"/>
              </w:rPr>
              <w:t>1x týdně</w:t>
            </w:r>
          </w:p>
        </w:tc>
        <w:tc>
          <w:tcPr>
            <w:tcW w:w="7815" w:type="dxa"/>
          </w:tcPr>
          <w:p w14:paraId="36048836" w14:textId="77777777" w:rsidR="00026E51" w:rsidRPr="000D6065" w:rsidRDefault="00026E51" w:rsidP="0031073E">
            <w:pPr>
              <w:pStyle w:val="Zkladntext"/>
              <w:rPr>
                <w:rFonts w:cs="Arial"/>
                <w:bCs/>
                <w:sz w:val="20"/>
              </w:rPr>
            </w:pPr>
            <w:r w:rsidRPr="000D6065">
              <w:rPr>
                <w:rFonts w:cs="Arial"/>
                <w:bCs/>
                <w:sz w:val="20"/>
              </w:rPr>
              <w:t>- omytí a vyleštění celé plochy umyvadla, včetně sifonů a přívodních armatur</w:t>
            </w:r>
          </w:p>
          <w:p w14:paraId="66EA613F" w14:textId="0FFAE032" w:rsidR="00026E51" w:rsidRPr="000D6065" w:rsidRDefault="00026E51" w:rsidP="0031073E">
            <w:pPr>
              <w:pStyle w:val="Zkladntext"/>
              <w:rPr>
                <w:rFonts w:cs="Arial"/>
                <w:bCs/>
                <w:sz w:val="20"/>
              </w:rPr>
            </w:pPr>
            <w:r w:rsidRPr="000D6065">
              <w:rPr>
                <w:rFonts w:cs="Arial"/>
                <w:bCs/>
                <w:sz w:val="20"/>
              </w:rPr>
              <w:t>- omytí a vyleštění sprchových koutů</w:t>
            </w:r>
          </w:p>
          <w:p w14:paraId="48A1A1BA" w14:textId="77777777" w:rsidR="00026E51" w:rsidRPr="000D6065" w:rsidRDefault="00026E51" w:rsidP="0031073E">
            <w:pPr>
              <w:pStyle w:val="Zkladntext"/>
              <w:rPr>
                <w:rFonts w:cs="Arial"/>
                <w:bCs/>
                <w:sz w:val="20"/>
              </w:rPr>
            </w:pPr>
            <w:r w:rsidRPr="000D6065">
              <w:rPr>
                <w:rFonts w:cs="Arial"/>
                <w:bCs/>
                <w:sz w:val="20"/>
              </w:rPr>
              <w:t>- omytí a vyleštění zařizovacích předmětů (zásobníky ručníků a mýdel)</w:t>
            </w:r>
          </w:p>
          <w:p w14:paraId="7BC62F5D" w14:textId="77777777" w:rsidR="00026E51" w:rsidRPr="000D6065" w:rsidRDefault="00026E51" w:rsidP="0031073E">
            <w:pPr>
              <w:pStyle w:val="Zkladntext"/>
              <w:rPr>
                <w:rFonts w:cs="Arial"/>
                <w:bCs/>
                <w:sz w:val="20"/>
              </w:rPr>
            </w:pPr>
            <w:r w:rsidRPr="000D6065">
              <w:rPr>
                <w:rFonts w:cs="Arial"/>
                <w:bCs/>
                <w:sz w:val="20"/>
              </w:rPr>
              <w:t>- odstranění prachu ze všech vodorovných i svislých ploch do 1,5m výšky</w:t>
            </w:r>
          </w:p>
          <w:p w14:paraId="021CE899" w14:textId="16EFEC55" w:rsidR="00026E51" w:rsidRPr="000D6065" w:rsidRDefault="00026E51" w:rsidP="0031073E">
            <w:pPr>
              <w:pStyle w:val="Zkladntext"/>
              <w:rPr>
                <w:rFonts w:cs="Arial"/>
                <w:bCs/>
                <w:sz w:val="20"/>
              </w:rPr>
            </w:pPr>
            <w:r w:rsidRPr="000D6065">
              <w:rPr>
                <w:rFonts w:cs="Arial"/>
                <w:bCs/>
                <w:sz w:val="20"/>
              </w:rPr>
              <w:t>- odstranění prachu z otopných těles</w:t>
            </w:r>
          </w:p>
        </w:tc>
      </w:tr>
      <w:tr w:rsidR="00026E51" w:rsidRPr="000D6065" w14:paraId="7BFE6FAD" w14:textId="77777777" w:rsidTr="00723635">
        <w:trPr>
          <w:trHeight w:val="1381"/>
        </w:trPr>
        <w:tc>
          <w:tcPr>
            <w:tcW w:w="1397" w:type="dxa"/>
          </w:tcPr>
          <w:p w14:paraId="579EC49B" w14:textId="77777777" w:rsidR="00026E51" w:rsidRPr="000D6065" w:rsidRDefault="00026E51" w:rsidP="0031073E">
            <w:pPr>
              <w:pStyle w:val="Zkladntext"/>
              <w:rPr>
                <w:rFonts w:cs="Arial"/>
                <w:sz w:val="20"/>
              </w:rPr>
            </w:pPr>
            <w:r>
              <w:rPr>
                <w:rFonts w:cs="Arial"/>
                <w:sz w:val="20"/>
              </w:rPr>
              <w:t xml:space="preserve">V rámci posledního týdenního </w:t>
            </w:r>
            <w:proofErr w:type="gramStart"/>
            <w:r>
              <w:rPr>
                <w:rFonts w:cs="Arial"/>
                <w:sz w:val="20"/>
              </w:rPr>
              <w:t>úklidu  v kalendářním</w:t>
            </w:r>
            <w:proofErr w:type="gramEnd"/>
            <w:r>
              <w:rPr>
                <w:rFonts w:cs="Arial"/>
                <w:sz w:val="20"/>
              </w:rPr>
              <w:t xml:space="preserve"> měsíci</w:t>
            </w:r>
          </w:p>
        </w:tc>
        <w:tc>
          <w:tcPr>
            <w:tcW w:w="7815" w:type="dxa"/>
          </w:tcPr>
          <w:p w14:paraId="00E95FE7" w14:textId="77777777" w:rsidR="00026E51" w:rsidRPr="000D6065" w:rsidRDefault="00026E51" w:rsidP="0031073E">
            <w:pPr>
              <w:pStyle w:val="Zkladntext"/>
              <w:rPr>
                <w:rFonts w:cs="Arial"/>
                <w:bCs/>
                <w:sz w:val="20"/>
              </w:rPr>
            </w:pPr>
            <w:r w:rsidRPr="000D6065">
              <w:rPr>
                <w:rFonts w:cs="Arial"/>
                <w:bCs/>
                <w:sz w:val="20"/>
              </w:rPr>
              <w:t>- mokré stírání a leštění obkladů a omyvatelných stěn nad 1,5m výšky</w:t>
            </w:r>
          </w:p>
          <w:p w14:paraId="1410E27C" w14:textId="77777777" w:rsidR="00026E51" w:rsidRPr="000D6065" w:rsidRDefault="00026E51" w:rsidP="0031073E">
            <w:pPr>
              <w:pStyle w:val="Zkladntext"/>
              <w:rPr>
                <w:rFonts w:cs="Arial"/>
                <w:bCs/>
                <w:sz w:val="20"/>
              </w:rPr>
            </w:pPr>
            <w:r w:rsidRPr="000D6065">
              <w:rPr>
                <w:rFonts w:cs="Arial"/>
                <w:bCs/>
                <w:sz w:val="20"/>
              </w:rPr>
              <w:t>- mokré stírání prachu ze dveří a zárubní</w:t>
            </w:r>
          </w:p>
          <w:p w14:paraId="66CD600D" w14:textId="77777777" w:rsidR="00026E51" w:rsidRPr="000D6065" w:rsidRDefault="00026E51" w:rsidP="0031073E">
            <w:pPr>
              <w:pStyle w:val="Zkladntext"/>
              <w:rPr>
                <w:rFonts w:cs="Arial"/>
                <w:bCs/>
                <w:sz w:val="20"/>
              </w:rPr>
            </w:pPr>
            <w:r w:rsidRPr="000D6065">
              <w:rPr>
                <w:rFonts w:cs="Arial"/>
                <w:bCs/>
                <w:sz w:val="20"/>
              </w:rPr>
              <w:t>- dezinfekce vnitřních a vnějších stěn umyvadel</w:t>
            </w:r>
          </w:p>
          <w:p w14:paraId="6FEAB01E" w14:textId="00083555" w:rsidR="00026E51" w:rsidRPr="000D6065" w:rsidRDefault="00026E51" w:rsidP="0031073E">
            <w:pPr>
              <w:pStyle w:val="Zkladntext"/>
              <w:rPr>
                <w:rFonts w:cs="Arial"/>
                <w:bCs/>
                <w:sz w:val="20"/>
              </w:rPr>
            </w:pPr>
            <w:r w:rsidRPr="000D6065">
              <w:rPr>
                <w:rFonts w:cs="Arial"/>
                <w:bCs/>
                <w:sz w:val="20"/>
              </w:rPr>
              <w:t>- d</w:t>
            </w:r>
            <w:r w:rsidR="00605781">
              <w:rPr>
                <w:rFonts w:cs="Arial"/>
                <w:bCs/>
                <w:sz w:val="20"/>
              </w:rPr>
              <w:t>ezinfekce vnitřních stěn sprch</w:t>
            </w:r>
          </w:p>
          <w:p w14:paraId="19736BE2" w14:textId="77777777" w:rsidR="00026E51" w:rsidRPr="000D6065" w:rsidRDefault="00026E51" w:rsidP="0031073E">
            <w:pPr>
              <w:pStyle w:val="Zkladntext"/>
              <w:rPr>
                <w:rFonts w:cs="Arial"/>
                <w:bCs/>
                <w:sz w:val="20"/>
              </w:rPr>
            </w:pPr>
            <w:r w:rsidRPr="000D6065">
              <w:rPr>
                <w:rFonts w:cs="Arial"/>
                <w:bCs/>
                <w:sz w:val="20"/>
              </w:rPr>
              <w:t>- dezinfekce omyvatelných podlahových ploch</w:t>
            </w:r>
          </w:p>
        </w:tc>
      </w:tr>
      <w:tr w:rsidR="00026E51" w:rsidRPr="000D6065" w14:paraId="03DF5EC1" w14:textId="77777777" w:rsidTr="00723635">
        <w:trPr>
          <w:trHeight w:val="1401"/>
        </w:trPr>
        <w:tc>
          <w:tcPr>
            <w:tcW w:w="1397" w:type="dxa"/>
          </w:tcPr>
          <w:p w14:paraId="6B0F30FD" w14:textId="77777777" w:rsidR="00026E51" w:rsidRPr="000D6065" w:rsidRDefault="00026E51" w:rsidP="0031073E">
            <w:pPr>
              <w:pStyle w:val="Zkladntext"/>
              <w:rPr>
                <w:rFonts w:cs="Arial"/>
                <w:sz w:val="20"/>
              </w:rPr>
            </w:pPr>
            <w:r>
              <w:rPr>
                <w:rFonts w:cs="Arial"/>
                <w:sz w:val="20"/>
              </w:rPr>
              <w:lastRenderedPageBreak/>
              <w:t>V rámci posledního týdenního úklidu v kalendářním čtvrtletí</w:t>
            </w:r>
          </w:p>
        </w:tc>
        <w:tc>
          <w:tcPr>
            <w:tcW w:w="7815" w:type="dxa"/>
          </w:tcPr>
          <w:p w14:paraId="40D73E8A" w14:textId="77777777" w:rsidR="00026E51" w:rsidRPr="000D6065" w:rsidRDefault="00026E51" w:rsidP="0031073E">
            <w:pPr>
              <w:pStyle w:val="Zkladntext"/>
              <w:rPr>
                <w:rFonts w:cs="Arial"/>
                <w:bCs/>
                <w:sz w:val="20"/>
              </w:rPr>
            </w:pPr>
            <w:r w:rsidRPr="000D6065">
              <w:rPr>
                <w:rFonts w:cs="Arial"/>
                <w:bCs/>
                <w:sz w:val="20"/>
              </w:rPr>
              <w:t>- stírání prachu ze zařízení nad 1,5m výšky</w:t>
            </w:r>
          </w:p>
          <w:p w14:paraId="1C870BE0" w14:textId="77777777" w:rsidR="00026E51" w:rsidRPr="000D6065" w:rsidRDefault="00026E51" w:rsidP="0031073E">
            <w:pPr>
              <w:pStyle w:val="Zkladntext"/>
              <w:rPr>
                <w:rFonts w:cs="Arial"/>
                <w:bCs/>
                <w:sz w:val="20"/>
              </w:rPr>
            </w:pPr>
            <w:r w:rsidRPr="000D6065">
              <w:rPr>
                <w:rFonts w:cs="Arial"/>
                <w:bCs/>
                <w:sz w:val="20"/>
              </w:rPr>
              <w:t>- omytí konzervace a vyleštění klik, kovových předmětů</w:t>
            </w:r>
          </w:p>
        </w:tc>
      </w:tr>
    </w:tbl>
    <w:p w14:paraId="1B3E57A7" w14:textId="77777777" w:rsidR="00026E51" w:rsidRPr="00605781" w:rsidRDefault="00026E51" w:rsidP="00026E51">
      <w:pPr>
        <w:pStyle w:val="Zkladntext"/>
        <w:rPr>
          <w:rFonts w:cs="Arial"/>
          <w:b/>
          <w:sz w:val="20"/>
        </w:rPr>
      </w:pPr>
      <w:r w:rsidRPr="00605781">
        <w:rPr>
          <w:rFonts w:cs="Arial"/>
          <w:b/>
          <w:sz w:val="20"/>
        </w:rPr>
        <w:t>Podle charakteru místnosti: výtahy pro veřejnost, výtah nákladní a výtahy v prostorách půjčoven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7864"/>
      </w:tblGrid>
      <w:tr w:rsidR="00026E51" w:rsidRPr="000D6065" w14:paraId="65C4A1F2" w14:textId="77777777" w:rsidTr="00723635">
        <w:trPr>
          <w:trHeight w:val="1236"/>
        </w:trPr>
        <w:tc>
          <w:tcPr>
            <w:tcW w:w="1346" w:type="dxa"/>
          </w:tcPr>
          <w:p w14:paraId="6875B13C" w14:textId="77777777" w:rsidR="00026E51" w:rsidRPr="000D6065" w:rsidRDefault="00026E51" w:rsidP="0031073E">
            <w:pPr>
              <w:pStyle w:val="Zkladntext"/>
              <w:rPr>
                <w:rFonts w:cs="Arial"/>
                <w:sz w:val="20"/>
              </w:rPr>
            </w:pPr>
            <w:r w:rsidRPr="000D6065">
              <w:rPr>
                <w:rFonts w:cs="Arial"/>
                <w:sz w:val="20"/>
              </w:rPr>
              <w:t>Denně</w:t>
            </w:r>
          </w:p>
        </w:tc>
        <w:tc>
          <w:tcPr>
            <w:tcW w:w="7864" w:type="dxa"/>
          </w:tcPr>
          <w:p w14:paraId="061D3FFD" w14:textId="77777777" w:rsidR="00026E51" w:rsidRPr="000D6065" w:rsidRDefault="00026E51" w:rsidP="0031073E">
            <w:pPr>
              <w:pStyle w:val="Zkladntext"/>
              <w:rPr>
                <w:rFonts w:cs="Arial"/>
                <w:bCs/>
                <w:sz w:val="20"/>
              </w:rPr>
            </w:pPr>
            <w:r w:rsidRPr="000D6065">
              <w:rPr>
                <w:rFonts w:cs="Arial"/>
                <w:sz w:val="20"/>
              </w:rPr>
              <w:t xml:space="preserve">- </w:t>
            </w:r>
            <w:r w:rsidRPr="000D6065">
              <w:rPr>
                <w:rFonts w:cs="Arial"/>
                <w:bCs/>
                <w:sz w:val="20"/>
              </w:rPr>
              <w:t xml:space="preserve">odstranění </w:t>
            </w:r>
            <w:proofErr w:type="spellStart"/>
            <w:r w:rsidRPr="000D6065">
              <w:rPr>
                <w:rFonts w:cs="Arial"/>
                <w:bCs/>
                <w:sz w:val="20"/>
              </w:rPr>
              <w:t>ohmatků</w:t>
            </w:r>
            <w:proofErr w:type="spellEnd"/>
            <w:r w:rsidRPr="000D6065">
              <w:rPr>
                <w:rFonts w:cs="Arial"/>
                <w:bCs/>
                <w:sz w:val="20"/>
              </w:rPr>
              <w:t xml:space="preserve"> a skvrn ze skel a zrcadel, nerezových ploch</w:t>
            </w:r>
          </w:p>
          <w:p w14:paraId="2B2C83AF" w14:textId="77777777" w:rsidR="00026E51" w:rsidRPr="000D6065" w:rsidRDefault="00026E51" w:rsidP="0031073E">
            <w:pPr>
              <w:pStyle w:val="Zkladntext"/>
              <w:rPr>
                <w:rFonts w:cs="Arial"/>
                <w:sz w:val="20"/>
              </w:rPr>
            </w:pPr>
            <w:r w:rsidRPr="000D6065">
              <w:rPr>
                <w:rFonts w:cs="Arial"/>
                <w:sz w:val="20"/>
              </w:rPr>
              <w:t xml:space="preserve">- </w:t>
            </w:r>
            <w:r w:rsidRPr="000D6065">
              <w:rPr>
                <w:rFonts w:cs="Arial"/>
                <w:bCs/>
                <w:sz w:val="20"/>
              </w:rPr>
              <w:t xml:space="preserve"> </w:t>
            </w:r>
            <w:proofErr w:type="spellStart"/>
            <w:r w:rsidRPr="000D6065">
              <w:rPr>
                <w:rFonts w:cs="Arial"/>
                <w:bCs/>
                <w:sz w:val="20"/>
              </w:rPr>
              <w:t>mopování</w:t>
            </w:r>
            <w:proofErr w:type="spellEnd"/>
            <w:r w:rsidRPr="000D6065">
              <w:rPr>
                <w:rFonts w:cs="Arial"/>
                <w:bCs/>
                <w:sz w:val="20"/>
              </w:rPr>
              <w:t xml:space="preserve"> celé plochy podlahy na mokro </w:t>
            </w:r>
          </w:p>
        </w:tc>
      </w:tr>
      <w:tr w:rsidR="00026E51" w:rsidRPr="000D6065" w14:paraId="4A7EE8A8" w14:textId="77777777" w:rsidTr="00723635">
        <w:trPr>
          <w:trHeight w:val="890"/>
        </w:trPr>
        <w:tc>
          <w:tcPr>
            <w:tcW w:w="1346" w:type="dxa"/>
          </w:tcPr>
          <w:p w14:paraId="4385A4CB" w14:textId="77777777" w:rsidR="00026E51" w:rsidRPr="000D6065" w:rsidRDefault="00026E51" w:rsidP="0031073E">
            <w:pPr>
              <w:pStyle w:val="Zkladntext"/>
              <w:rPr>
                <w:rFonts w:cs="Arial"/>
                <w:sz w:val="20"/>
              </w:rPr>
            </w:pPr>
            <w:r w:rsidRPr="000D6065">
              <w:rPr>
                <w:rFonts w:cs="Arial"/>
                <w:sz w:val="20"/>
              </w:rPr>
              <w:t>1x týdně</w:t>
            </w:r>
          </w:p>
        </w:tc>
        <w:tc>
          <w:tcPr>
            <w:tcW w:w="7864" w:type="dxa"/>
          </w:tcPr>
          <w:p w14:paraId="790FDE74" w14:textId="7449736B" w:rsidR="00026E51" w:rsidRPr="000D6065" w:rsidRDefault="00026E51" w:rsidP="0031073E">
            <w:pPr>
              <w:pStyle w:val="Zkladntext"/>
              <w:rPr>
                <w:rFonts w:cs="Arial"/>
                <w:bCs/>
                <w:sz w:val="20"/>
              </w:rPr>
            </w:pPr>
            <w:r w:rsidRPr="000D6065">
              <w:rPr>
                <w:rFonts w:cs="Arial"/>
                <w:bCs/>
                <w:sz w:val="20"/>
              </w:rPr>
              <w:t>- omytí a vyleštění skel v prosklených dveříc</w:t>
            </w:r>
            <w:r w:rsidR="00605781">
              <w:rPr>
                <w:rFonts w:cs="Arial"/>
                <w:bCs/>
                <w:sz w:val="20"/>
              </w:rPr>
              <w:t>h a skleněného tubusu výtahu</w:t>
            </w:r>
          </w:p>
          <w:p w14:paraId="70D5F8C1" w14:textId="77777777" w:rsidR="00026E51" w:rsidRPr="000D6065" w:rsidRDefault="00026E51" w:rsidP="0031073E">
            <w:pPr>
              <w:pStyle w:val="Zkladntext"/>
              <w:rPr>
                <w:rFonts w:cs="Arial"/>
                <w:bCs/>
                <w:sz w:val="20"/>
              </w:rPr>
            </w:pPr>
            <w:r w:rsidRPr="000D6065">
              <w:rPr>
                <w:rFonts w:cs="Arial"/>
                <w:bCs/>
                <w:sz w:val="20"/>
              </w:rPr>
              <w:t>- mokré stírání obkladů, nerezových ploch či omyvatelných stěn</w:t>
            </w:r>
          </w:p>
          <w:p w14:paraId="5BB5049D" w14:textId="40DDD32F" w:rsidR="00026E51" w:rsidRPr="000D6065" w:rsidRDefault="00026E51" w:rsidP="0031073E">
            <w:pPr>
              <w:pStyle w:val="Zkladntext"/>
              <w:rPr>
                <w:rFonts w:cs="Arial"/>
                <w:bCs/>
                <w:sz w:val="20"/>
              </w:rPr>
            </w:pPr>
            <w:r w:rsidRPr="000D6065">
              <w:rPr>
                <w:rFonts w:cs="Arial"/>
                <w:bCs/>
                <w:sz w:val="20"/>
              </w:rPr>
              <w:t>- mokré stírání dveří výtahů v prostorách půjčoven,</w:t>
            </w:r>
            <w:r w:rsidR="00605781">
              <w:rPr>
                <w:rFonts w:cs="Arial"/>
                <w:bCs/>
                <w:sz w:val="20"/>
              </w:rPr>
              <w:t xml:space="preserve"> </w:t>
            </w:r>
            <w:r w:rsidRPr="000D6065">
              <w:rPr>
                <w:rFonts w:cs="Arial"/>
                <w:bCs/>
                <w:sz w:val="20"/>
              </w:rPr>
              <w:t>vytření vnitřní plochy</w:t>
            </w:r>
          </w:p>
        </w:tc>
      </w:tr>
      <w:tr w:rsidR="00026E51" w:rsidRPr="000D6065" w14:paraId="5B6469FD" w14:textId="77777777" w:rsidTr="00723635">
        <w:trPr>
          <w:trHeight w:val="890"/>
        </w:trPr>
        <w:tc>
          <w:tcPr>
            <w:tcW w:w="1346" w:type="dxa"/>
          </w:tcPr>
          <w:p w14:paraId="01B044E9" w14:textId="77777777" w:rsidR="00026E51" w:rsidRPr="000D6065" w:rsidRDefault="00026E51" w:rsidP="0031073E">
            <w:pPr>
              <w:pStyle w:val="Zkladntext"/>
              <w:rPr>
                <w:rFonts w:cs="Arial"/>
                <w:sz w:val="20"/>
              </w:rPr>
            </w:pPr>
            <w:r w:rsidRPr="000D6065">
              <w:rPr>
                <w:rFonts w:cs="Arial"/>
                <w:sz w:val="20"/>
              </w:rPr>
              <w:t>1x měsíčně</w:t>
            </w:r>
          </w:p>
        </w:tc>
        <w:tc>
          <w:tcPr>
            <w:tcW w:w="7864" w:type="dxa"/>
          </w:tcPr>
          <w:p w14:paraId="625043E2" w14:textId="77777777" w:rsidR="00026E51" w:rsidRPr="000D6065" w:rsidRDefault="00026E51" w:rsidP="0031073E">
            <w:pPr>
              <w:pStyle w:val="Zkladntext"/>
              <w:rPr>
                <w:rFonts w:cs="Arial"/>
                <w:bCs/>
                <w:sz w:val="20"/>
              </w:rPr>
            </w:pPr>
            <w:r w:rsidRPr="000D6065">
              <w:rPr>
                <w:rFonts w:cs="Arial"/>
                <w:bCs/>
                <w:sz w:val="20"/>
              </w:rPr>
              <w:t>- dezinfekce omyvatelných podlahových ploch, stěn</w:t>
            </w:r>
          </w:p>
          <w:p w14:paraId="3C491982" w14:textId="77777777" w:rsidR="00026E51" w:rsidRPr="000D6065" w:rsidRDefault="00026E51" w:rsidP="0031073E">
            <w:pPr>
              <w:pStyle w:val="Zkladntext"/>
              <w:rPr>
                <w:rFonts w:cs="Arial"/>
                <w:bCs/>
                <w:sz w:val="20"/>
              </w:rPr>
            </w:pPr>
            <w:r w:rsidRPr="000D6065">
              <w:rPr>
                <w:rFonts w:cs="Arial"/>
                <w:bCs/>
                <w:sz w:val="20"/>
              </w:rPr>
              <w:t>- dezinfekce úchytů výtahů v prostorách půjčoven</w:t>
            </w:r>
          </w:p>
        </w:tc>
      </w:tr>
    </w:tbl>
    <w:p w14:paraId="575E5FD6" w14:textId="77777777" w:rsidR="00026E51" w:rsidRPr="00B759FF" w:rsidRDefault="00026E51" w:rsidP="00026E51">
      <w:pPr>
        <w:pStyle w:val="Zkladntext"/>
        <w:rPr>
          <w:rFonts w:cs="Arial"/>
          <w:b/>
          <w:sz w:val="20"/>
        </w:rPr>
      </w:pPr>
      <w:r w:rsidRPr="00B759FF">
        <w:rPr>
          <w:rFonts w:cs="Arial"/>
          <w:b/>
          <w:sz w:val="20"/>
        </w:rPr>
        <w:t>Podle charakteru místností: kuchyňky a úklidové místnosti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7866"/>
      </w:tblGrid>
      <w:tr w:rsidR="00026E51" w:rsidRPr="000D6065" w14:paraId="389D833F" w14:textId="77777777" w:rsidTr="00723635">
        <w:trPr>
          <w:trHeight w:val="1477"/>
        </w:trPr>
        <w:tc>
          <w:tcPr>
            <w:tcW w:w="1346" w:type="dxa"/>
          </w:tcPr>
          <w:p w14:paraId="4C5B52BF" w14:textId="77777777" w:rsidR="00026E51" w:rsidRPr="000D6065" w:rsidRDefault="00026E51" w:rsidP="0031073E">
            <w:pPr>
              <w:pStyle w:val="Zkladntext"/>
              <w:rPr>
                <w:rFonts w:cs="Arial"/>
                <w:sz w:val="20"/>
              </w:rPr>
            </w:pPr>
            <w:r w:rsidRPr="000D6065">
              <w:rPr>
                <w:rFonts w:cs="Arial"/>
                <w:sz w:val="20"/>
              </w:rPr>
              <w:t>Denně</w:t>
            </w:r>
          </w:p>
        </w:tc>
        <w:tc>
          <w:tcPr>
            <w:tcW w:w="7866" w:type="dxa"/>
          </w:tcPr>
          <w:p w14:paraId="66825535" w14:textId="77777777" w:rsidR="00026E51" w:rsidRPr="000D6065" w:rsidRDefault="00026E51" w:rsidP="0031073E">
            <w:pPr>
              <w:pStyle w:val="Zkladntext"/>
              <w:rPr>
                <w:rFonts w:cs="Arial"/>
                <w:bCs/>
                <w:sz w:val="20"/>
              </w:rPr>
            </w:pPr>
            <w:r w:rsidRPr="000D6065">
              <w:rPr>
                <w:rFonts w:cs="Arial"/>
                <w:bCs/>
                <w:sz w:val="20"/>
              </w:rPr>
              <w:t>- vyprázdnění nádob na odpadky včetně doplnění mikr</w:t>
            </w:r>
            <w:r>
              <w:rPr>
                <w:rFonts w:cs="Arial"/>
                <w:bCs/>
                <w:sz w:val="20"/>
              </w:rPr>
              <w:t xml:space="preserve">otenových sáčků do odpadkových </w:t>
            </w:r>
            <w:r w:rsidRPr="000D6065">
              <w:rPr>
                <w:rFonts w:cs="Arial"/>
                <w:bCs/>
                <w:sz w:val="20"/>
              </w:rPr>
              <w:t>nádob, přesun odpadu na určené místo</w:t>
            </w:r>
          </w:p>
          <w:p w14:paraId="310BBAB5" w14:textId="77777777" w:rsidR="00026E51" w:rsidRPr="000D6065" w:rsidRDefault="00026E51" w:rsidP="0031073E">
            <w:pPr>
              <w:pStyle w:val="Zkladntext"/>
              <w:rPr>
                <w:rFonts w:cs="Arial"/>
                <w:bCs/>
                <w:sz w:val="20"/>
              </w:rPr>
            </w:pPr>
            <w:r w:rsidRPr="000D6065">
              <w:rPr>
                <w:rFonts w:cs="Arial"/>
                <w:bCs/>
                <w:sz w:val="20"/>
              </w:rPr>
              <w:t>- lokální stírání prachu z vodorovných ploch nábytku do výše 1,5</w:t>
            </w:r>
            <w:r>
              <w:rPr>
                <w:rFonts w:cs="Arial"/>
                <w:bCs/>
                <w:sz w:val="20"/>
              </w:rPr>
              <w:t xml:space="preserve"> </w:t>
            </w:r>
            <w:r w:rsidRPr="000D6065">
              <w:rPr>
                <w:rFonts w:cs="Arial"/>
                <w:bCs/>
                <w:sz w:val="20"/>
              </w:rPr>
              <w:t>m</w:t>
            </w:r>
          </w:p>
          <w:p w14:paraId="2A066D2C" w14:textId="77777777" w:rsidR="00026E51" w:rsidRPr="000D6065" w:rsidRDefault="00026E51" w:rsidP="0031073E">
            <w:pPr>
              <w:pStyle w:val="Zkladntext"/>
              <w:rPr>
                <w:rFonts w:cs="Arial"/>
                <w:bCs/>
                <w:sz w:val="20"/>
              </w:rPr>
            </w:pPr>
            <w:r w:rsidRPr="000D6065">
              <w:rPr>
                <w:rFonts w:cs="Arial"/>
                <w:bCs/>
                <w:sz w:val="20"/>
              </w:rPr>
              <w:t xml:space="preserve">- odstranění </w:t>
            </w:r>
            <w:proofErr w:type="spellStart"/>
            <w:r w:rsidRPr="000D6065">
              <w:rPr>
                <w:rFonts w:cs="Arial"/>
                <w:bCs/>
                <w:sz w:val="20"/>
              </w:rPr>
              <w:t>ohmatků</w:t>
            </w:r>
            <w:proofErr w:type="spellEnd"/>
            <w:r w:rsidRPr="000D6065">
              <w:rPr>
                <w:rFonts w:cs="Arial"/>
                <w:bCs/>
                <w:sz w:val="20"/>
              </w:rPr>
              <w:t xml:space="preserve"> a skvrn ze skel, zrcadel, dveří, vnějších ploc</w:t>
            </w:r>
            <w:r>
              <w:rPr>
                <w:rFonts w:cs="Arial"/>
                <w:bCs/>
                <w:sz w:val="20"/>
              </w:rPr>
              <w:t xml:space="preserve">h nábytku, obkladů a </w:t>
            </w:r>
            <w:r w:rsidRPr="000D6065">
              <w:rPr>
                <w:rFonts w:cs="Arial"/>
                <w:bCs/>
                <w:sz w:val="20"/>
              </w:rPr>
              <w:t>omyvatelných stěn</w:t>
            </w:r>
          </w:p>
          <w:p w14:paraId="53970C65" w14:textId="77777777" w:rsidR="00026E51" w:rsidRPr="000D6065" w:rsidRDefault="00026E51" w:rsidP="0031073E">
            <w:pPr>
              <w:pStyle w:val="Zkladntext"/>
              <w:rPr>
                <w:rFonts w:cs="Arial"/>
                <w:bCs/>
                <w:sz w:val="20"/>
              </w:rPr>
            </w:pPr>
            <w:r w:rsidRPr="000D6065">
              <w:rPr>
                <w:rFonts w:cs="Arial"/>
                <w:bCs/>
                <w:sz w:val="20"/>
              </w:rPr>
              <w:t>- vyčištění a vyleštění baterií, umyvadel a dřezů včetně odkapávacích ploch</w:t>
            </w:r>
          </w:p>
          <w:p w14:paraId="64C36F9B" w14:textId="77777777" w:rsidR="00026E51" w:rsidRPr="000D6065" w:rsidRDefault="00026E51" w:rsidP="0031073E">
            <w:pPr>
              <w:pStyle w:val="Zkladntext"/>
              <w:rPr>
                <w:rFonts w:cs="Arial"/>
                <w:bCs/>
                <w:sz w:val="20"/>
              </w:rPr>
            </w:pPr>
            <w:r w:rsidRPr="000D6065">
              <w:rPr>
                <w:rFonts w:cs="Arial"/>
                <w:bCs/>
                <w:sz w:val="20"/>
              </w:rPr>
              <w:t xml:space="preserve">- </w:t>
            </w:r>
            <w:proofErr w:type="spellStart"/>
            <w:r w:rsidRPr="000D6065">
              <w:rPr>
                <w:rFonts w:cs="Arial"/>
                <w:bCs/>
                <w:sz w:val="20"/>
              </w:rPr>
              <w:t>mopování</w:t>
            </w:r>
            <w:proofErr w:type="spellEnd"/>
            <w:r w:rsidRPr="000D6065">
              <w:rPr>
                <w:rFonts w:cs="Arial"/>
                <w:bCs/>
                <w:sz w:val="20"/>
              </w:rPr>
              <w:t xml:space="preserve"> celé plochy podlahy na mokro</w:t>
            </w:r>
          </w:p>
        </w:tc>
      </w:tr>
      <w:tr w:rsidR="00026E51" w:rsidRPr="000D6065" w14:paraId="1052C883" w14:textId="77777777" w:rsidTr="00723635">
        <w:trPr>
          <w:trHeight w:val="1477"/>
        </w:trPr>
        <w:tc>
          <w:tcPr>
            <w:tcW w:w="1346" w:type="dxa"/>
          </w:tcPr>
          <w:p w14:paraId="0DC0DDFC" w14:textId="77777777" w:rsidR="00026E51" w:rsidRPr="000D6065" w:rsidRDefault="00026E51" w:rsidP="0031073E">
            <w:pPr>
              <w:pStyle w:val="Zkladntext"/>
              <w:rPr>
                <w:rFonts w:cs="Arial"/>
                <w:sz w:val="20"/>
              </w:rPr>
            </w:pPr>
            <w:r w:rsidRPr="000D6065">
              <w:rPr>
                <w:rFonts w:cs="Arial"/>
                <w:sz w:val="20"/>
              </w:rPr>
              <w:t>1x týdně</w:t>
            </w:r>
          </w:p>
        </w:tc>
        <w:tc>
          <w:tcPr>
            <w:tcW w:w="7866" w:type="dxa"/>
          </w:tcPr>
          <w:p w14:paraId="3B10B4B6" w14:textId="77777777" w:rsidR="00026E51" w:rsidRPr="000D6065" w:rsidRDefault="00026E51" w:rsidP="0031073E">
            <w:pPr>
              <w:pStyle w:val="Zkladntext"/>
              <w:rPr>
                <w:rFonts w:cs="Arial"/>
                <w:bCs/>
                <w:sz w:val="20"/>
              </w:rPr>
            </w:pPr>
            <w:r w:rsidRPr="000D6065">
              <w:rPr>
                <w:rFonts w:cs="Arial"/>
                <w:bCs/>
                <w:sz w:val="20"/>
              </w:rPr>
              <w:t>- vymytí odpadkových nádob desinfekčním roztokem</w:t>
            </w:r>
          </w:p>
          <w:p w14:paraId="0AF16B62" w14:textId="77777777" w:rsidR="00026E51" w:rsidRPr="000D6065" w:rsidRDefault="00026E51" w:rsidP="0031073E">
            <w:pPr>
              <w:pStyle w:val="Zkladntext"/>
              <w:rPr>
                <w:rFonts w:cs="Arial"/>
                <w:bCs/>
                <w:sz w:val="20"/>
              </w:rPr>
            </w:pPr>
            <w:r w:rsidRPr="000D6065">
              <w:rPr>
                <w:rFonts w:cs="Arial"/>
                <w:bCs/>
                <w:sz w:val="20"/>
              </w:rPr>
              <w:t>- stírání prachu z vodorovných ploch nábytku do výše 1,5</w:t>
            </w:r>
            <w:r>
              <w:rPr>
                <w:rFonts w:cs="Arial"/>
                <w:bCs/>
                <w:sz w:val="20"/>
              </w:rPr>
              <w:t xml:space="preserve"> </w:t>
            </w:r>
            <w:r w:rsidRPr="000D6065">
              <w:rPr>
                <w:rFonts w:cs="Arial"/>
                <w:bCs/>
                <w:sz w:val="20"/>
              </w:rPr>
              <w:t>m</w:t>
            </w:r>
          </w:p>
          <w:p w14:paraId="6AB14A18" w14:textId="77777777" w:rsidR="00026E51" w:rsidRPr="000D6065" w:rsidRDefault="00026E51" w:rsidP="0031073E">
            <w:pPr>
              <w:pStyle w:val="Zkladntext"/>
              <w:rPr>
                <w:rFonts w:cs="Arial"/>
                <w:bCs/>
                <w:sz w:val="20"/>
              </w:rPr>
            </w:pPr>
            <w:r w:rsidRPr="000D6065">
              <w:rPr>
                <w:rFonts w:cs="Arial"/>
                <w:bCs/>
                <w:sz w:val="20"/>
              </w:rPr>
              <w:t>-</w:t>
            </w:r>
            <w:r>
              <w:rPr>
                <w:rFonts w:cs="Arial"/>
                <w:bCs/>
                <w:sz w:val="20"/>
              </w:rPr>
              <w:t xml:space="preserve"> </w:t>
            </w:r>
            <w:r w:rsidRPr="000D6065">
              <w:rPr>
                <w:rFonts w:cs="Arial"/>
                <w:bCs/>
                <w:sz w:val="20"/>
              </w:rPr>
              <w:t>odstranění prachu z parapetů v interiéru budovy</w:t>
            </w:r>
          </w:p>
          <w:p w14:paraId="412474E1" w14:textId="77777777" w:rsidR="00026E51" w:rsidRPr="000D6065" w:rsidRDefault="00026E51" w:rsidP="0031073E">
            <w:pPr>
              <w:pStyle w:val="Zkladntext"/>
              <w:rPr>
                <w:rFonts w:cs="Arial"/>
                <w:bCs/>
                <w:sz w:val="20"/>
              </w:rPr>
            </w:pPr>
            <w:r w:rsidRPr="000D6065">
              <w:rPr>
                <w:rFonts w:cs="Arial"/>
                <w:bCs/>
                <w:sz w:val="20"/>
              </w:rPr>
              <w:t>- omytí a vyleštění celých ploch skel</w:t>
            </w:r>
          </w:p>
          <w:p w14:paraId="2EA4ABB0" w14:textId="77777777" w:rsidR="00026E51" w:rsidRPr="000D6065" w:rsidRDefault="00026E51" w:rsidP="0031073E">
            <w:pPr>
              <w:pStyle w:val="Zkladntext"/>
              <w:rPr>
                <w:rFonts w:cs="Arial"/>
                <w:bCs/>
                <w:sz w:val="20"/>
              </w:rPr>
            </w:pPr>
            <w:r w:rsidRPr="000D6065">
              <w:rPr>
                <w:rFonts w:cs="Arial"/>
                <w:bCs/>
                <w:sz w:val="20"/>
              </w:rPr>
              <w:t xml:space="preserve">- desinfekce rizikových ploch (kliky, madla skříní, vnějších úchytů </w:t>
            </w:r>
          </w:p>
          <w:p w14:paraId="141665C1" w14:textId="77777777" w:rsidR="00026E51" w:rsidRDefault="00026E51" w:rsidP="0031073E">
            <w:pPr>
              <w:pStyle w:val="Zkladntext"/>
              <w:rPr>
                <w:rFonts w:cs="Arial"/>
                <w:bCs/>
                <w:sz w:val="20"/>
              </w:rPr>
            </w:pPr>
            <w:r w:rsidRPr="000D6065">
              <w:rPr>
                <w:rFonts w:cs="Arial"/>
                <w:bCs/>
                <w:sz w:val="20"/>
              </w:rPr>
              <w:t xml:space="preserve">  ledniček,</w:t>
            </w:r>
            <w:r w:rsidR="00B759FF">
              <w:rPr>
                <w:rFonts w:cs="Arial"/>
                <w:bCs/>
                <w:sz w:val="20"/>
              </w:rPr>
              <w:t xml:space="preserve"> mikrovlnných tr</w:t>
            </w:r>
            <w:r w:rsidRPr="000D6065">
              <w:rPr>
                <w:rFonts w:cs="Arial"/>
                <w:bCs/>
                <w:sz w:val="20"/>
              </w:rPr>
              <w:t>ub, myček na nádob</w:t>
            </w:r>
            <w:r>
              <w:rPr>
                <w:rFonts w:cs="Arial"/>
                <w:bCs/>
                <w:sz w:val="20"/>
              </w:rPr>
              <w:t>í)</w:t>
            </w:r>
          </w:p>
          <w:p w14:paraId="7E5B5181" w14:textId="744E8370" w:rsidR="00B759FF" w:rsidRPr="000D6065" w:rsidRDefault="00B759FF" w:rsidP="00B759FF">
            <w:pPr>
              <w:pStyle w:val="Zkladntext"/>
              <w:rPr>
                <w:rFonts w:cs="Arial"/>
                <w:bCs/>
                <w:sz w:val="20"/>
              </w:rPr>
            </w:pPr>
            <w:r>
              <w:rPr>
                <w:rFonts w:cs="Arial"/>
                <w:bCs/>
                <w:sz w:val="20"/>
              </w:rPr>
              <w:t>čištění výlevek v úklidových místnostech</w:t>
            </w:r>
          </w:p>
        </w:tc>
      </w:tr>
      <w:tr w:rsidR="00026E51" w:rsidRPr="000D6065" w14:paraId="481379F8" w14:textId="77777777" w:rsidTr="00723635">
        <w:trPr>
          <w:trHeight w:val="1477"/>
        </w:trPr>
        <w:tc>
          <w:tcPr>
            <w:tcW w:w="1346" w:type="dxa"/>
          </w:tcPr>
          <w:p w14:paraId="52E30CCD" w14:textId="77777777" w:rsidR="00026E51" w:rsidRPr="000D6065" w:rsidRDefault="00026E51" w:rsidP="0031073E">
            <w:pPr>
              <w:pStyle w:val="Zkladntext"/>
              <w:rPr>
                <w:rFonts w:cs="Arial"/>
                <w:sz w:val="20"/>
              </w:rPr>
            </w:pPr>
            <w:r>
              <w:rPr>
                <w:rFonts w:cs="Arial"/>
                <w:sz w:val="20"/>
              </w:rPr>
              <w:t xml:space="preserve">V rámci posledního týdenního </w:t>
            </w:r>
            <w:proofErr w:type="gramStart"/>
            <w:r>
              <w:rPr>
                <w:rFonts w:cs="Arial"/>
                <w:sz w:val="20"/>
              </w:rPr>
              <w:t>úklidu  v kalendářním</w:t>
            </w:r>
            <w:proofErr w:type="gramEnd"/>
            <w:r>
              <w:rPr>
                <w:rFonts w:cs="Arial"/>
                <w:sz w:val="20"/>
              </w:rPr>
              <w:t xml:space="preserve"> měsíci</w:t>
            </w:r>
          </w:p>
        </w:tc>
        <w:tc>
          <w:tcPr>
            <w:tcW w:w="7866" w:type="dxa"/>
          </w:tcPr>
          <w:p w14:paraId="1954A943" w14:textId="77777777" w:rsidR="00026E51" w:rsidRPr="000D6065" w:rsidRDefault="00026E51" w:rsidP="0031073E">
            <w:pPr>
              <w:pStyle w:val="Zkladntext"/>
              <w:rPr>
                <w:rFonts w:cs="Arial"/>
                <w:bCs/>
                <w:sz w:val="20"/>
              </w:rPr>
            </w:pPr>
            <w:r w:rsidRPr="000D6065">
              <w:rPr>
                <w:rFonts w:cs="Arial"/>
                <w:bCs/>
                <w:sz w:val="20"/>
              </w:rPr>
              <w:t>- odstranění prachu z otopných těles</w:t>
            </w:r>
          </w:p>
          <w:p w14:paraId="5FEE3F96" w14:textId="77777777" w:rsidR="00026E51" w:rsidRPr="000D6065" w:rsidRDefault="00026E51" w:rsidP="0031073E">
            <w:pPr>
              <w:pStyle w:val="Zkladntext"/>
              <w:rPr>
                <w:rFonts w:cs="Arial"/>
                <w:bCs/>
                <w:sz w:val="20"/>
              </w:rPr>
            </w:pPr>
            <w:r w:rsidRPr="000D6065">
              <w:rPr>
                <w:rFonts w:cs="Arial"/>
                <w:bCs/>
                <w:sz w:val="20"/>
              </w:rPr>
              <w:t>- omytí a vyleštění celých ploch skel v prosklených dveřích</w:t>
            </w:r>
          </w:p>
          <w:p w14:paraId="520A4BF0" w14:textId="77777777" w:rsidR="00026E51" w:rsidRPr="000D6065" w:rsidRDefault="00026E51" w:rsidP="0031073E">
            <w:pPr>
              <w:pStyle w:val="Zkladntext"/>
              <w:rPr>
                <w:rFonts w:cs="Arial"/>
                <w:bCs/>
                <w:sz w:val="20"/>
              </w:rPr>
            </w:pPr>
            <w:r w:rsidRPr="000D6065">
              <w:rPr>
                <w:rFonts w:cs="Arial"/>
                <w:bCs/>
                <w:sz w:val="20"/>
              </w:rPr>
              <w:t>- celkové vlhké stírání prachu ze dveří a zárubní</w:t>
            </w:r>
          </w:p>
          <w:p w14:paraId="701005FC" w14:textId="77777777" w:rsidR="00026E51" w:rsidRPr="000D6065" w:rsidRDefault="00026E51" w:rsidP="0031073E">
            <w:pPr>
              <w:pStyle w:val="Zkladntext"/>
              <w:rPr>
                <w:rFonts w:cs="Arial"/>
                <w:bCs/>
                <w:sz w:val="20"/>
              </w:rPr>
            </w:pPr>
            <w:r w:rsidRPr="000D6065">
              <w:rPr>
                <w:rFonts w:cs="Arial"/>
                <w:bCs/>
                <w:sz w:val="20"/>
              </w:rPr>
              <w:t>- stírání prachu ze svislých ploch nábytku do výše 1,5</w:t>
            </w:r>
            <w:r>
              <w:rPr>
                <w:rFonts w:cs="Arial"/>
                <w:bCs/>
                <w:sz w:val="20"/>
              </w:rPr>
              <w:t xml:space="preserve"> </w:t>
            </w:r>
            <w:r w:rsidRPr="000D6065">
              <w:rPr>
                <w:rFonts w:cs="Arial"/>
                <w:bCs/>
                <w:sz w:val="20"/>
              </w:rPr>
              <w:t>m</w:t>
            </w:r>
          </w:p>
          <w:p w14:paraId="31C27F8C" w14:textId="77777777" w:rsidR="00026E51" w:rsidRPr="000D6065" w:rsidRDefault="00026E51" w:rsidP="0031073E">
            <w:pPr>
              <w:pStyle w:val="Zkladntext"/>
              <w:rPr>
                <w:rFonts w:cs="Arial"/>
                <w:bCs/>
                <w:sz w:val="20"/>
              </w:rPr>
            </w:pPr>
            <w:r w:rsidRPr="000D6065">
              <w:rPr>
                <w:rFonts w:cs="Arial"/>
                <w:bCs/>
                <w:sz w:val="20"/>
              </w:rPr>
              <w:t>- celoplošné mokré stírání obkladů a omyvatelných stěn</w:t>
            </w:r>
          </w:p>
          <w:p w14:paraId="0DA3E006" w14:textId="77777777" w:rsidR="00026E51" w:rsidRPr="000D6065" w:rsidRDefault="00026E51" w:rsidP="0031073E">
            <w:pPr>
              <w:pStyle w:val="Zkladntext"/>
              <w:rPr>
                <w:rFonts w:cs="Arial"/>
                <w:bCs/>
                <w:sz w:val="20"/>
              </w:rPr>
            </w:pPr>
            <w:r w:rsidRPr="000D6065">
              <w:rPr>
                <w:rFonts w:cs="Arial"/>
                <w:bCs/>
                <w:sz w:val="20"/>
              </w:rPr>
              <w:t>- dezinfekce omyvatelných podlahových ploch a odpadních nádob</w:t>
            </w:r>
          </w:p>
          <w:p w14:paraId="62D60890" w14:textId="77777777" w:rsidR="00026E51" w:rsidRPr="000D6065" w:rsidRDefault="00026E51" w:rsidP="0031073E">
            <w:pPr>
              <w:pStyle w:val="Zkladntext"/>
              <w:rPr>
                <w:rFonts w:cs="Arial"/>
                <w:bCs/>
                <w:sz w:val="20"/>
              </w:rPr>
            </w:pPr>
            <w:r w:rsidRPr="000D6065">
              <w:rPr>
                <w:rFonts w:cs="Arial"/>
                <w:bCs/>
                <w:sz w:val="20"/>
              </w:rPr>
              <w:t>- mytí a konzervace nerezových ploch a baterií</w:t>
            </w:r>
          </w:p>
        </w:tc>
      </w:tr>
    </w:tbl>
    <w:p w14:paraId="587F2348" w14:textId="77777777" w:rsidR="00026E51" w:rsidRPr="00E7185E" w:rsidRDefault="00026E51" w:rsidP="00026E51">
      <w:pPr>
        <w:pStyle w:val="Zkladntext"/>
        <w:rPr>
          <w:rFonts w:cs="Arial"/>
          <w:b/>
          <w:sz w:val="20"/>
        </w:rPr>
      </w:pPr>
      <w:r w:rsidRPr="00E7185E">
        <w:rPr>
          <w:rFonts w:cs="Arial"/>
          <w:b/>
          <w:sz w:val="20"/>
        </w:rPr>
        <w:t xml:space="preserve">Podle charakteru: mytí oken a čištění horizontálních žaluzií, stínících závěsů v sále a galerii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7864"/>
      </w:tblGrid>
      <w:tr w:rsidR="00026E51" w:rsidRPr="000D6065" w14:paraId="04AD26FA" w14:textId="77777777" w:rsidTr="00723635">
        <w:trPr>
          <w:trHeight w:val="836"/>
        </w:trPr>
        <w:tc>
          <w:tcPr>
            <w:tcW w:w="1346" w:type="dxa"/>
          </w:tcPr>
          <w:p w14:paraId="6EFA4863" w14:textId="77777777" w:rsidR="00026E51" w:rsidRPr="000D6065" w:rsidRDefault="00026E51" w:rsidP="0031073E">
            <w:pPr>
              <w:pStyle w:val="Zkladntext"/>
              <w:rPr>
                <w:rFonts w:cs="Arial"/>
                <w:sz w:val="20"/>
              </w:rPr>
            </w:pPr>
            <w:r>
              <w:rPr>
                <w:rFonts w:cs="Arial"/>
                <w:sz w:val="20"/>
              </w:rPr>
              <w:t>Viz část B této přílohy</w:t>
            </w:r>
          </w:p>
        </w:tc>
        <w:tc>
          <w:tcPr>
            <w:tcW w:w="7864" w:type="dxa"/>
          </w:tcPr>
          <w:p w14:paraId="12B7EBE3" w14:textId="77777777" w:rsidR="00026E51" w:rsidRPr="000D6065" w:rsidRDefault="00026E51" w:rsidP="0031073E">
            <w:pPr>
              <w:pStyle w:val="Zkladntext"/>
              <w:rPr>
                <w:rFonts w:cs="Arial"/>
                <w:bCs/>
                <w:sz w:val="20"/>
              </w:rPr>
            </w:pPr>
            <w:r w:rsidRPr="000D6065">
              <w:rPr>
                <w:rFonts w:cs="Arial"/>
                <w:sz w:val="20"/>
              </w:rPr>
              <w:t xml:space="preserve">- </w:t>
            </w:r>
            <w:r w:rsidRPr="000D6065">
              <w:rPr>
                <w:rFonts w:cs="Arial"/>
                <w:bCs/>
                <w:sz w:val="20"/>
              </w:rPr>
              <w:t>umytí oken z obou stran</w:t>
            </w:r>
          </w:p>
          <w:p w14:paraId="34E128ED" w14:textId="77777777" w:rsidR="00026E51" w:rsidRPr="000D6065" w:rsidRDefault="00026E51" w:rsidP="0031073E">
            <w:pPr>
              <w:pStyle w:val="Zkladntext"/>
              <w:rPr>
                <w:rFonts w:cs="Arial"/>
                <w:bCs/>
                <w:sz w:val="20"/>
              </w:rPr>
            </w:pPr>
            <w:r w:rsidRPr="000D6065">
              <w:rPr>
                <w:rFonts w:cs="Arial"/>
                <w:bCs/>
                <w:sz w:val="20"/>
              </w:rPr>
              <w:t>- umytí vnitřních i vnějších parapetů</w:t>
            </w:r>
          </w:p>
          <w:p w14:paraId="3CEBCE2F" w14:textId="77777777" w:rsidR="00026E51" w:rsidRPr="000D6065" w:rsidRDefault="00026E51" w:rsidP="0031073E">
            <w:pPr>
              <w:pStyle w:val="Zkladntext"/>
              <w:rPr>
                <w:rFonts w:cs="Arial"/>
                <w:bCs/>
                <w:sz w:val="20"/>
              </w:rPr>
            </w:pPr>
            <w:r w:rsidRPr="000D6065">
              <w:rPr>
                <w:rFonts w:cs="Arial"/>
                <w:sz w:val="20"/>
              </w:rPr>
              <w:t xml:space="preserve">- </w:t>
            </w:r>
            <w:r w:rsidRPr="000D6065">
              <w:rPr>
                <w:rFonts w:cs="Arial"/>
                <w:bCs/>
                <w:sz w:val="20"/>
              </w:rPr>
              <w:t>setření prac</w:t>
            </w:r>
            <w:r>
              <w:rPr>
                <w:rFonts w:cs="Arial"/>
                <w:bCs/>
                <w:sz w:val="20"/>
              </w:rPr>
              <w:t xml:space="preserve">hu ze žaluzií mokrou metodou </w:t>
            </w:r>
          </w:p>
          <w:p w14:paraId="3D51C2DB" w14:textId="5705AE02" w:rsidR="00026E51" w:rsidRPr="000D6065" w:rsidRDefault="00026E51" w:rsidP="0031073E">
            <w:pPr>
              <w:pStyle w:val="Zkladntext"/>
              <w:rPr>
                <w:rFonts w:cs="Arial"/>
                <w:sz w:val="20"/>
              </w:rPr>
            </w:pPr>
            <w:r w:rsidRPr="00DD5B54">
              <w:rPr>
                <w:rFonts w:cs="Arial"/>
                <w:sz w:val="20"/>
              </w:rPr>
              <w:t xml:space="preserve">- </w:t>
            </w:r>
            <w:r w:rsidRPr="00DD5B54">
              <w:rPr>
                <w:rFonts w:cs="Arial"/>
                <w:bCs/>
                <w:sz w:val="20"/>
              </w:rPr>
              <w:t>praní – čištění stínících závěsů</w:t>
            </w:r>
            <w:r w:rsidR="00E7185E">
              <w:rPr>
                <w:rFonts w:cs="Arial"/>
                <w:bCs/>
                <w:sz w:val="20"/>
              </w:rPr>
              <w:t xml:space="preserve"> včetně protipožárního nástřiku podle pravidel obnovy</w:t>
            </w:r>
          </w:p>
        </w:tc>
      </w:tr>
    </w:tbl>
    <w:p w14:paraId="131B3ADB" w14:textId="63F74CA1" w:rsidR="00026E51" w:rsidRPr="00E7185E" w:rsidRDefault="00026E51" w:rsidP="00026E51">
      <w:pPr>
        <w:pStyle w:val="Zkladntext"/>
        <w:rPr>
          <w:rFonts w:cs="Arial"/>
          <w:b/>
          <w:sz w:val="20"/>
        </w:rPr>
      </w:pPr>
      <w:r w:rsidRPr="00E7185E">
        <w:rPr>
          <w:rFonts w:cs="Arial"/>
          <w:b/>
          <w:sz w:val="20"/>
        </w:rPr>
        <w:t>Podle charakteru: čištění čalounění a impregnace koženkových sedáků a křesel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7864"/>
      </w:tblGrid>
      <w:tr w:rsidR="00026E51" w:rsidRPr="000D6065" w14:paraId="666A29BD" w14:textId="77777777" w:rsidTr="00723635">
        <w:trPr>
          <w:trHeight w:val="747"/>
        </w:trPr>
        <w:tc>
          <w:tcPr>
            <w:tcW w:w="1346" w:type="dxa"/>
          </w:tcPr>
          <w:p w14:paraId="16ADA2BA" w14:textId="77777777" w:rsidR="00026E51" w:rsidRPr="000D6065" w:rsidRDefault="00026E51" w:rsidP="002D6B59">
            <w:pPr>
              <w:pStyle w:val="Zkladntext"/>
              <w:rPr>
                <w:rFonts w:cs="Arial"/>
                <w:sz w:val="20"/>
              </w:rPr>
            </w:pPr>
            <w:r>
              <w:rPr>
                <w:rFonts w:cs="Arial"/>
                <w:sz w:val="20"/>
              </w:rPr>
              <w:t>Viz část B této přílohy</w:t>
            </w:r>
          </w:p>
        </w:tc>
        <w:tc>
          <w:tcPr>
            <w:tcW w:w="7864" w:type="dxa"/>
          </w:tcPr>
          <w:p w14:paraId="1E4871C5" w14:textId="77777777" w:rsidR="00026E51" w:rsidRPr="000D6065" w:rsidRDefault="00026E51" w:rsidP="002D6B59">
            <w:pPr>
              <w:pStyle w:val="Zkladntext"/>
              <w:rPr>
                <w:rFonts w:cs="Arial"/>
                <w:sz w:val="20"/>
              </w:rPr>
            </w:pPr>
            <w:r w:rsidRPr="000D6065">
              <w:rPr>
                <w:rFonts w:cs="Arial"/>
                <w:sz w:val="20"/>
              </w:rPr>
              <w:t xml:space="preserve">- </w:t>
            </w:r>
            <w:r w:rsidRPr="000D6065">
              <w:rPr>
                <w:rFonts w:cs="Arial"/>
                <w:bCs/>
                <w:sz w:val="20"/>
              </w:rPr>
              <w:t>vyprání čalouněných polštářů v „hnízdech“ v dětském oddělení</w:t>
            </w:r>
            <w:r w:rsidRPr="000D6065">
              <w:rPr>
                <w:rFonts w:cs="Arial"/>
                <w:sz w:val="20"/>
              </w:rPr>
              <w:t xml:space="preserve"> </w:t>
            </w:r>
          </w:p>
          <w:p w14:paraId="5C414EE2" w14:textId="77777777" w:rsidR="00026E51" w:rsidRPr="000D6065" w:rsidRDefault="00026E51" w:rsidP="002D6B59">
            <w:pPr>
              <w:pStyle w:val="Zkladntext"/>
              <w:rPr>
                <w:rFonts w:cs="Arial"/>
                <w:bCs/>
                <w:sz w:val="20"/>
              </w:rPr>
            </w:pPr>
            <w:r w:rsidRPr="000D6065">
              <w:rPr>
                <w:rFonts w:cs="Arial"/>
                <w:sz w:val="20"/>
              </w:rPr>
              <w:t xml:space="preserve">- </w:t>
            </w:r>
            <w:r w:rsidRPr="000D6065">
              <w:rPr>
                <w:rFonts w:cs="Arial"/>
                <w:bCs/>
                <w:sz w:val="20"/>
              </w:rPr>
              <w:t xml:space="preserve">čištění čalounění a impregnace koženkových sedáků a křesel ve všech prostorách </w:t>
            </w:r>
          </w:p>
          <w:p w14:paraId="507C1668" w14:textId="77777777" w:rsidR="00026E51" w:rsidRPr="000D6065" w:rsidRDefault="00026E51" w:rsidP="002D6B59">
            <w:pPr>
              <w:pStyle w:val="Zkladntext"/>
              <w:rPr>
                <w:rFonts w:cs="Arial"/>
                <w:bCs/>
                <w:sz w:val="20"/>
              </w:rPr>
            </w:pPr>
            <w:r w:rsidRPr="000D6065">
              <w:rPr>
                <w:rFonts w:cs="Arial"/>
                <w:bCs/>
                <w:sz w:val="20"/>
              </w:rPr>
              <w:t xml:space="preserve">  knihovny</w:t>
            </w:r>
          </w:p>
          <w:p w14:paraId="4374799C" w14:textId="77777777" w:rsidR="00026E51" w:rsidRPr="000D6065" w:rsidRDefault="00026E51" w:rsidP="002D6B59">
            <w:pPr>
              <w:pStyle w:val="Zkladntext"/>
              <w:rPr>
                <w:rFonts w:cs="Arial"/>
                <w:sz w:val="20"/>
              </w:rPr>
            </w:pPr>
          </w:p>
        </w:tc>
      </w:tr>
    </w:tbl>
    <w:p w14:paraId="1A63618C" w14:textId="6C526FC4" w:rsidR="00026E51" w:rsidRPr="00E7185E" w:rsidRDefault="00E7185E" w:rsidP="00026E51">
      <w:pPr>
        <w:pStyle w:val="Zkladntext"/>
        <w:rPr>
          <w:rFonts w:cs="Arial"/>
          <w:b/>
          <w:sz w:val="20"/>
        </w:rPr>
      </w:pPr>
      <w:r>
        <w:rPr>
          <w:rFonts w:cs="Arial"/>
          <w:b/>
          <w:sz w:val="20"/>
        </w:rPr>
        <w:t>Podle charakteru</w:t>
      </w:r>
      <w:r w:rsidR="00026E51" w:rsidRPr="00E7185E">
        <w:rPr>
          <w:rFonts w:cs="Arial"/>
          <w:b/>
          <w:sz w:val="20"/>
        </w:rPr>
        <w:t>: čištění světelných zdrojů a podhledů v obou patrech budovy,</w:t>
      </w:r>
    </w:p>
    <w:p w14:paraId="71A2064E" w14:textId="4F5EA92E" w:rsidR="00026E51" w:rsidRPr="00E7185E" w:rsidRDefault="00026E51" w:rsidP="00026E51">
      <w:pPr>
        <w:pStyle w:val="Zkladntext"/>
        <w:rPr>
          <w:rFonts w:cs="Arial"/>
          <w:b/>
          <w:color w:val="000000"/>
          <w:sz w:val="20"/>
        </w:rPr>
      </w:pPr>
      <w:r w:rsidRPr="00E7185E">
        <w:rPr>
          <w:rFonts w:cs="Arial"/>
          <w:b/>
          <w:sz w:val="20"/>
        </w:rPr>
        <w:t xml:space="preserve">                         </w:t>
      </w:r>
      <w:r w:rsidR="00E7185E">
        <w:rPr>
          <w:rFonts w:cs="Arial"/>
          <w:b/>
          <w:sz w:val="20"/>
        </w:rPr>
        <w:t xml:space="preserve">     veškerých skleněných ploch</w:t>
      </w:r>
      <w:r w:rsidRPr="00E7185E">
        <w:rPr>
          <w:rFonts w:cs="Arial"/>
          <w:b/>
          <w:sz w:val="20"/>
        </w:rPr>
        <w:t xml:space="preserve"> ze zadní strany budovy,</w:t>
      </w:r>
      <w:r w:rsidRPr="00E7185E">
        <w:rPr>
          <w:rFonts w:cs="Arial"/>
          <w:b/>
          <w:color w:val="000000"/>
          <w:sz w:val="20"/>
        </w:rPr>
        <w:t xml:space="preserve"> čištění</w:t>
      </w:r>
    </w:p>
    <w:p w14:paraId="6FD8E55B" w14:textId="77777777" w:rsidR="00026E51" w:rsidRPr="00E7185E" w:rsidRDefault="00026E51" w:rsidP="00026E51">
      <w:pPr>
        <w:pStyle w:val="Zkladntext"/>
        <w:rPr>
          <w:rFonts w:cs="Arial"/>
          <w:b/>
          <w:sz w:val="20"/>
        </w:rPr>
      </w:pPr>
      <w:r w:rsidRPr="00E7185E">
        <w:rPr>
          <w:rFonts w:cs="Arial"/>
          <w:b/>
          <w:color w:val="000000"/>
          <w:sz w:val="20"/>
        </w:rPr>
        <w:t xml:space="preserve">                              přírodního 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7864"/>
      </w:tblGrid>
      <w:tr w:rsidR="00026E51" w:rsidRPr="000D6065" w14:paraId="33898415" w14:textId="77777777" w:rsidTr="00723635">
        <w:tc>
          <w:tcPr>
            <w:tcW w:w="1346" w:type="dxa"/>
          </w:tcPr>
          <w:p w14:paraId="316A8D18" w14:textId="4198A5DE" w:rsidR="00026E51" w:rsidRPr="000D6065" w:rsidRDefault="00026E51" w:rsidP="0031073E">
            <w:pPr>
              <w:pStyle w:val="Zkladntext"/>
              <w:rPr>
                <w:rFonts w:cs="Arial"/>
                <w:sz w:val="20"/>
              </w:rPr>
            </w:pPr>
            <w:r w:rsidRPr="000D6065">
              <w:rPr>
                <w:rFonts w:cs="Arial"/>
                <w:sz w:val="20"/>
              </w:rPr>
              <w:t xml:space="preserve"> </w:t>
            </w:r>
            <w:r>
              <w:rPr>
                <w:rFonts w:cs="Arial"/>
                <w:sz w:val="20"/>
              </w:rPr>
              <w:t>Viz část B této přílohy</w:t>
            </w:r>
          </w:p>
        </w:tc>
        <w:tc>
          <w:tcPr>
            <w:tcW w:w="7864" w:type="dxa"/>
          </w:tcPr>
          <w:p w14:paraId="5FB39A79" w14:textId="39520BF5" w:rsidR="00026E51" w:rsidRPr="000D6065" w:rsidRDefault="00E7185E" w:rsidP="0031073E">
            <w:pPr>
              <w:pStyle w:val="Zkladntext"/>
              <w:rPr>
                <w:rFonts w:cs="Arial"/>
                <w:bCs/>
                <w:sz w:val="20"/>
              </w:rPr>
            </w:pPr>
            <w:r>
              <w:rPr>
                <w:rFonts w:cs="Arial"/>
                <w:bCs/>
                <w:sz w:val="20"/>
              </w:rPr>
              <w:t xml:space="preserve">- vyluxování a </w:t>
            </w:r>
            <w:r w:rsidR="00026E51" w:rsidRPr="000D6065">
              <w:rPr>
                <w:rFonts w:cs="Arial"/>
                <w:bCs/>
                <w:sz w:val="20"/>
              </w:rPr>
              <w:t xml:space="preserve">omytí světelných zdrojů a vyčištění podhledů od prachu </w:t>
            </w:r>
          </w:p>
          <w:p w14:paraId="0839FC1C" w14:textId="77777777" w:rsidR="00026E51" w:rsidRPr="000D6065" w:rsidRDefault="00026E51" w:rsidP="0031073E">
            <w:pPr>
              <w:pStyle w:val="Zkladntext"/>
              <w:rPr>
                <w:rFonts w:cs="Arial"/>
                <w:bCs/>
                <w:sz w:val="20"/>
              </w:rPr>
            </w:pPr>
            <w:r w:rsidRPr="000D6065">
              <w:rPr>
                <w:rFonts w:cs="Arial"/>
                <w:bCs/>
                <w:sz w:val="20"/>
              </w:rPr>
              <w:t xml:space="preserve">  v obou patrech budovy</w:t>
            </w:r>
          </w:p>
        </w:tc>
      </w:tr>
      <w:tr w:rsidR="00026E51" w:rsidRPr="000D6065" w14:paraId="7A285EAA" w14:textId="77777777" w:rsidTr="00723635">
        <w:tc>
          <w:tcPr>
            <w:tcW w:w="1346" w:type="dxa"/>
          </w:tcPr>
          <w:p w14:paraId="3D9CDF2A" w14:textId="77777777" w:rsidR="00026E51" w:rsidRPr="000D6065" w:rsidRDefault="00026E51" w:rsidP="0031073E">
            <w:pPr>
              <w:pStyle w:val="Zkladntext"/>
              <w:rPr>
                <w:rFonts w:cs="Arial"/>
                <w:sz w:val="20"/>
              </w:rPr>
            </w:pPr>
            <w:r>
              <w:rPr>
                <w:rFonts w:cs="Arial"/>
                <w:sz w:val="20"/>
              </w:rPr>
              <w:t>Viz část B této přílohy</w:t>
            </w:r>
          </w:p>
        </w:tc>
        <w:tc>
          <w:tcPr>
            <w:tcW w:w="7864" w:type="dxa"/>
          </w:tcPr>
          <w:p w14:paraId="462A1750" w14:textId="03BBA661" w:rsidR="00026E51" w:rsidRPr="000D6065" w:rsidRDefault="00026E51" w:rsidP="0031073E">
            <w:pPr>
              <w:pStyle w:val="Zkladntext"/>
              <w:rPr>
                <w:rFonts w:cs="Arial"/>
                <w:bCs/>
                <w:sz w:val="20"/>
              </w:rPr>
            </w:pPr>
          </w:p>
          <w:p w14:paraId="57CD35B9" w14:textId="3D6CF0E6" w:rsidR="00026E51" w:rsidRPr="000D6065" w:rsidRDefault="00026E51" w:rsidP="0031073E">
            <w:pPr>
              <w:pStyle w:val="Zkladntext"/>
              <w:rPr>
                <w:rFonts w:cs="Arial"/>
                <w:bCs/>
                <w:sz w:val="20"/>
              </w:rPr>
            </w:pPr>
            <w:r w:rsidRPr="000D6065">
              <w:rPr>
                <w:rFonts w:cs="Arial"/>
                <w:bCs/>
                <w:sz w:val="20"/>
              </w:rPr>
              <w:t>- mokré omytí a vyleštění veškerých skleněných ploch</w:t>
            </w:r>
            <w:r w:rsidR="00E7185E">
              <w:rPr>
                <w:rFonts w:cs="Arial"/>
                <w:bCs/>
                <w:sz w:val="20"/>
              </w:rPr>
              <w:t xml:space="preserve"> na </w:t>
            </w:r>
            <w:r w:rsidR="00AC0F58">
              <w:rPr>
                <w:rFonts w:cs="Arial"/>
                <w:bCs/>
                <w:sz w:val="20"/>
              </w:rPr>
              <w:t xml:space="preserve">přední i </w:t>
            </w:r>
            <w:r w:rsidR="00E7185E">
              <w:rPr>
                <w:rFonts w:cs="Arial"/>
                <w:bCs/>
                <w:sz w:val="20"/>
              </w:rPr>
              <w:t>zadní</w:t>
            </w:r>
            <w:r w:rsidRPr="000D6065">
              <w:rPr>
                <w:rFonts w:cs="Arial"/>
                <w:bCs/>
                <w:sz w:val="20"/>
              </w:rPr>
              <w:t xml:space="preserve"> stran</w:t>
            </w:r>
            <w:r w:rsidR="00E7185E">
              <w:rPr>
                <w:rFonts w:cs="Arial"/>
                <w:bCs/>
                <w:sz w:val="20"/>
              </w:rPr>
              <w:t>ě</w:t>
            </w:r>
            <w:r w:rsidRPr="000D6065">
              <w:rPr>
                <w:rFonts w:cs="Arial"/>
                <w:bCs/>
                <w:sz w:val="20"/>
              </w:rPr>
              <w:t xml:space="preserve"> budovy</w:t>
            </w:r>
            <w:r w:rsidR="00AC0F58">
              <w:rPr>
                <w:rFonts w:cs="Arial"/>
                <w:bCs/>
                <w:sz w:val="20"/>
              </w:rPr>
              <w:t xml:space="preserve"> </w:t>
            </w:r>
            <w:r w:rsidR="00AC0F58">
              <w:rPr>
                <w:rFonts w:cs="Arial"/>
                <w:bCs/>
                <w:sz w:val="20"/>
              </w:rPr>
              <w:lastRenderedPageBreak/>
              <w:t>včetně stříšek</w:t>
            </w:r>
          </w:p>
          <w:p w14:paraId="7692D5FE" w14:textId="77777777" w:rsidR="00026E51" w:rsidRPr="000D6065" w:rsidRDefault="00026E51" w:rsidP="0031073E">
            <w:pPr>
              <w:pStyle w:val="Zkladntext"/>
              <w:rPr>
                <w:rFonts w:cs="Arial"/>
                <w:bCs/>
                <w:sz w:val="20"/>
              </w:rPr>
            </w:pPr>
          </w:p>
        </w:tc>
      </w:tr>
      <w:tr w:rsidR="00026E51" w:rsidRPr="000D6065" w14:paraId="555D0009" w14:textId="77777777" w:rsidTr="00723635">
        <w:tc>
          <w:tcPr>
            <w:tcW w:w="1346" w:type="dxa"/>
          </w:tcPr>
          <w:p w14:paraId="79C4A773" w14:textId="77777777" w:rsidR="00026E51" w:rsidRPr="00DD45EF" w:rsidRDefault="00026E51" w:rsidP="0031073E">
            <w:pPr>
              <w:rPr>
                <w:rFonts w:ascii="Arial" w:hAnsi="Arial" w:cs="Arial"/>
                <w:bCs/>
                <w:sz w:val="20"/>
                <w:szCs w:val="20"/>
              </w:rPr>
            </w:pPr>
            <w:r w:rsidRPr="0088284F">
              <w:rPr>
                <w:rFonts w:ascii="Arial" w:hAnsi="Arial" w:cs="Arial"/>
                <w:sz w:val="20"/>
              </w:rPr>
              <w:lastRenderedPageBreak/>
              <w:t>Viz část B této přílohy</w:t>
            </w:r>
            <w:r w:rsidRPr="00DD45EF" w:rsidDel="00DD45EF">
              <w:rPr>
                <w:rFonts w:ascii="Arial" w:hAnsi="Arial" w:cs="Arial"/>
                <w:bCs/>
                <w:sz w:val="20"/>
                <w:szCs w:val="20"/>
              </w:rPr>
              <w:t xml:space="preserve"> </w:t>
            </w:r>
          </w:p>
        </w:tc>
        <w:tc>
          <w:tcPr>
            <w:tcW w:w="7864" w:type="dxa"/>
          </w:tcPr>
          <w:p w14:paraId="0858E52F" w14:textId="77777777" w:rsidR="00026E51" w:rsidRPr="00D6080A" w:rsidRDefault="00026E51" w:rsidP="0031073E">
            <w:pPr>
              <w:rPr>
                <w:rFonts w:ascii="Arial" w:hAnsi="Arial" w:cs="Arial"/>
                <w:bCs/>
                <w:sz w:val="20"/>
                <w:szCs w:val="20"/>
              </w:rPr>
            </w:pPr>
            <w:r w:rsidRPr="00D6080A">
              <w:rPr>
                <w:rFonts w:ascii="Arial" w:hAnsi="Arial" w:cs="Arial"/>
                <w:sz w:val="20"/>
                <w:szCs w:val="20"/>
              </w:rPr>
              <w:t xml:space="preserve">- </w:t>
            </w:r>
            <w:r w:rsidRPr="001007D4">
              <w:rPr>
                <w:rFonts w:ascii="Arial" w:hAnsi="Arial" w:cs="Arial"/>
                <w:color w:val="000000"/>
                <w:sz w:val="20"/>
                <w:szCs w:val="20"/>
              </w:rPr>
              <w:t xml:space="preserve">intenzivní čištění přírodního lina PU čističem s pomocí červeného </w:t>
            </w:r>
            <w:proofErr w:type="spellStart"/>
            <w:r w:rsidRPr="001007D4">
              <w:rPr>
                <w:rFonts w:ascii="Arial" w:hAnsi="Arial" w:cs="Arial"/>
                <w:color w:val="000000"/>
                <w:sz w:val="20"/>
                <w:szCs w:val="20"/>
              </w:rPr>
              <w:t>padu</w:t>
            </w:r>
            <w:proofErr w:type="spellEnd"/>
            <w:r>
              <w:rPr>
                <w:rFonts w:ascii="Arial" w:hAnsi="Arial" w:cs="Arial"/>
                <w:sz w:val="20"/>
                <w:szCs w:val="20"/>
              </w:rPr>
              <w:t xml:space="preserve"> </w:t>
            </w:r>
          </w:p>
        </w:tc>
      </w:tr>
    </w:tbl>
    <w:p w14:paraId="41758BC3" w14:textId="06E02608" w:rsidR="00F83352" w:rsidRPr="0031073E" w:rsidRDefault="00F83352" w:rsidP="002D6B59">
      <w:pPr>
        <w:spacing w:after="0" w:line="240" w:lineRule="auto"/>
        <w:rPr>
          <w:rFonts w:ascii="Arial" w:hAnsi="Arial" w:cs="Arial"/>
          <w:b/>
          <w:sz w:val="20"/>
          <w:szCs w:val="20"/>
        </w:rPr>
      </w:pPr>
      <w:r w:rsidRPr="0031073E">
        <w:rPr>
          <w:rFonts w:ascii="Arial" w:hAnsi="Arial" w:cs="Arial"/>
          <w:b/>
          <w:sz w:val="20"/>
          <w:szCs w:val="20"/>
        </w:rPr>
        <w:t>Podle charakteru: kavárna (specifický prostor z pohledu hygieny)</w:t>
      </w:r>
    </w:p>
    <w:tbl>
      <w:tblPr>
        <w:tblStyle w:val="Mkatabulky"/>
        <w:tblW w:w="0" w:type="auto"/>
        <w:tblLook w:val="04A0" w:firstRow="1" w:lastRow="0" w:firstColumn="1" w:lastColumn="0" w:noHBand="0" w:noVBand="1"/>
      </w:tblPr>
      <w:tblGrid>
        <w:gridCol w:w="1384"/>
        <w:gridCol w:w="7828"/>
      </w:tblGrid>
      <w:tr w:rsidR="00F83352" w:rsidRPr="00D25648" w14:paraId="66DF1655" w14:textId="77777777" w:rsidTr="0031073E">
        <w:tc>
          <w:tcPr>
            <w:tcW w:w="1384" w:type="dxa"/>
          </w:tcPr>
          <w:p w14:paraId="02318B46" w14:textId="25C3EB86" w:rsidR="00F83352" w:rsidRPr="00D25648" w:rsidRDefault="00F83352" w:rsidP="00026E51">
            <w:pPr>
              <w:rPr>
                <w:rFonts w:ascii="Arial" w:hAnsi="Arial" w:cs="Arial"/>
                <w:sz w:val="20"/>
                <w:szCs w:val="20"/>
              </w:rPr>
            </w:pPr>
            <w:r w:rsidRPr="00D25648">
              <w:rPr>
                <w:rFonts w:ascii="Arial" w:hAnsi="Arial" w:cs="Arial"/>
                <w:sz w:val="20"/>
                <w:szCs w:val="20"/>
              </w:rPr>
              <w:t>Denně</w:t>
            </w:r>
          </w:p>
        </w:tc>
        <w:tc>
          <w:tcPr>
            <w:tcW w:w="7828" w:type="dxa"/>
          </w:tcPr>
          <w:p w14:paraId="17A38454" w14:textId="7EC4A00F" w:rsidR="00D25648" w:rsidRPr="00D25648" w:rsidRDefault="00D25648" w:rsidP="00D25648">
            <w:pPr>
              <w:spacing w:after="0"/>
              <w:rPr>
                <w:rFonts w:ascii="Arial" w:hAnsi="Arial" w:cs="Arial"/>
                <w:sz w:val="20"/>
                <w:szCs w:val="20"/>
              </w:rPr>
            </w:pPr>
            <w:r>
              <w:rPr>
                <w:rFonts w:ascii="Arial" w:hAnsi="Arial" w:cs="Arial"/>
                <w:sz w:val="20"/>
                <w:szCs w:val="20"/>
              </w:rPr>
              <w:t>odstranění prachu z parapetů v interiéru</w:t>
            </w:r>
          </w:p>
          <w:p w14:paraId="77183991" w14:textId="46A50EBE" w:rsidR="00D25648" w:rsidRPr="00D25648" w:rsidRDefault="00D25648" w:rsidP="00D25648">
            <w:pPr>
              <w:spacing w:after="0"/>
              <w:rPr>
                <w:rFonts w:ascii="Arial" w:hAnsi="Arial" w:cs="Arial"/>
                <w:sz w:val="20"/>
                <w:szCs w:val="20"/>
              </w:rPr>
            </w:pPr>
            <w:r>
              <w:rPr>
                <w:rFonts w:ascii="Arial" w:hAnsi="Arial" w:cs="Arial"/>
                <w:sz w:val="20"/>
                <w:szCs w:val="20"/>
              </w:rPr>
              <w:t>v</w:t>
            </w:r>
            <w:r w:rsidRPr="00D25648">
              <w:rPr>
                <w:rFonts w:ascii="Arial" w:hAnsi="Arial" w:cs="Arial"/>
                <w:sz w:val="20"/>
                <w:szCs w:val="20"/>
              </w:rPr>
              <w:t>ynesení tříděného odpadu</w:t>
            </w:r>
          </w:p>
          <w:p w14:paraId="09E957D5" w14:textId="5E3CAF9F" w:rsidR="00D25648" w:rsidRPr="00D25648" w:rsidRDefault="00D25648" w:rsidP="00D25648">
            <w:pPr>
              <w:spacing w:after="0"/>
              <w:rPr>
                <w:rFonts w:ascii="Arial" w:hAnsi="Arial" w:cs="Arial"/>
                <w:sz w:val="20"/>
                <w:szCs w:val="20"/>
              </w:rPr>
            </w:pPr>
            <w:r>
              <w:rPr>
                <w:rFonts w:ascii="Arial" w:hAnsi="Arial" w:cs="Arial"/>
                <w:sz w:val="20"/>
                <w:szCs w:val="20"/>
              </w:rPr>
              <w:t>v</w:t>
            </w:r>
            <w:r w:rsidRPr="00D25648">
              <w:rPr>
                <w:rFonts w:ascii="Arial" w:hAnsi="Arial" w:cs="Arial"/>
                <w:sz w:val="20"/>
                <w:szCs w:val="20"/>
              </w:rPr>
              <w:t>yprázdnění nádob na odpadky</w:t>
            </w:r>
          </w:p>
          <w:p w14:paraId="57DB458B" w14:textId="7141A4A2" w:rsidR="00D25648" w:rsidRPr="00D25648" w:rsidRDefault="00D25648" w:rsidP="00D25648">
            <w:pPr>
              <w:spacing w:after="0"/>
              <w:rPr>
                <w:rFonts w:ascii="Arial" w:hAnsi="Arial" w:cs="Arial"/>
                <w:sz w:val="20"/>
                <w:szCs w:val="20"/>
              </w:rPr>
            </w:pPr>
            <w:r>
              <w:rPr>
                <w:rFonts w:ascii="Arial" w:hAnsi="Arial" w:cs="Arial"/>
                <w:sz w:val="20"/>
                <w:szCs w:val="20"/>
              </w:rPr>
              <w:t>dez</w:t>
            </w:r>
            <w:r w:rsidRPr="00D25648">
              <w:rPr>
                <w:rFonts w:ascii="Arial" w:hAnsi="Arial" w:cs="Arial"/>
                <w:sz w:val="20"/>
                <w:szCs w:val="20"/>
              </w:rPr>
              <w:t xml:space="preserve">infekce </w:t>
            </w:r>
            <w:r>
              <w:rPr>
                <w:rFonts w:ascii="Arial" w:hAnsi="Arial" w:cs="Arial"/>
                <w:sz w:val="20"/>
                <w:szCs w:val="20"/>
              </w:rPr>
              <w:t>omyva</w:t>
            </w:r>
            <w:r w:rsidRPr="00D25648">
              <w:rPr>
                <w:rFonts w:ascii="Arial" w:hAnsi="Arial" w:cs="Arial"/>
                <w:sz w:val="20"/>
                <w:szCs w:val="20"/>
              </w:rPr>
              <w:t xml:space="preserve">telných podlahových ploch </w:t>
            </w:r>
            <w:r>
              <w:rPr>
                <w:rFonts w:ascii="Arial" w:hAnsi="Arial" w:cs="Arial"/>
                <w:sz w:val="20"/>
                <w:szCs w:val="20"/>
              </w:rPr>
              <w:t>(vytírání + dez</w:t>
            </w:r>
            <w:r w:rsidRPr="00D25648">
              <w:rPr>
                <w:rFonts w:ascii="Arial" w:hAnsi="Arial" w:cs="Arial"/>
                <w:sz w:val="20"/>
                <w:szCs w:val="20"/>
              </w:rPr>
              <w:t>infekce</w:t>
            </w:r>
            <w:r>
              <w:rPr>
                <w:rFonts w:ascii="Arial" w:hAnsi="Arial" w:cs="Arial"/>
                <w:sz w:val="20"/>
                <w:szCs w:val="20"/>
              </w:rPr>
              <w:t>)</w:t>
            </w:r>
          </w:p>
          <w:p w14:paraId="4EF92FC4" w14:textId="3DFE02A1" w:rsidR="00D25648" w:rsidRPr="00D25648" w:rsidRDefault="00D25648" w:rsidP="00D25648">
            <w:pPr>
              <w:spacing w:after="0"/>
              <w:rPr>
                <w:rFonts w:ascii="Arial" w:hAnsi="Arial" w:cs="Arial"/>
                <w:sz w:val="20"/>
                <w:szCs w:val="20"/>
              </w:rPr>
            </w:pPr>
            <w:r>
              <w:rPr>
                <w:rFonts w:ascii="Arial" w:hAnsi="Arial" w:cs="Arial"/>
                <w:sz w:val="20"/>
                <w:szCs w:val="20"/>
              </w:rPr>
              <w:t>d</w:t>
            </w:r>
            <w:r w:rsidRPr="00D25648">
              <w:rPr>
                <w:rFonts w:ascii="Arial" w:hAnsi="Arial" w:cs="Arial"/>
                <w:sz w:val="20"/>
                <w:szCs w:val="20"/>
              </w:rPr>
              <w:t>esinfekce vodorovných ploch do výše 1,5 m (stoly v kavárně)</w:t>
            </w:r>
          </w:p>
          <w:p w14:paraId="41B8BAB2" w14:textId="238B6ED9" w:rsidR="00F83352" w:rsidRPr="00D25648" w:rsidRDefault="00D25648" w:rsidP="00D25648">
            <w:pPr>
              <w:spacing w:after="0"/>
              <w:rPr>
                <w:rFonts w:ascii="Arial" w:hAnsi="Arial" w:cs="Arial"/>
                <w:sz w:val="20"/>
                <w:szCs w:val="20"/>
                <w:highlight w:val="yellow"/>
              </w:rPr>
            </w:pPr>
            <w:r>
              <w:rPr>
                <w:rFonts w:ascii="Arial" w:hAnsi="Arial" w:cs="Arial"/>
                <w:sz w:val="20"/>
                <w:szCs w:val="20"/>
              </w:rPr>
              <w:t>u</w:t>
            </w:r>
            <w:r w:rsidRPr="00D25648">
              <w:rPr>
                <w:rFonts w:ascii="Arial" w:hAnsi="Arial" w:cs="Arial"/>
                <w:sz w:val="20"/>
                <w:szCs w:val="20"/>
              </w:rPr>
              <w:t>rovnání židlí a sedaček</w:t>
            </w:r>
          </w:p>
        </w:tc>
      </w:tr>
      <w:tr w:rsidR="00F83352" w:rsidRPr="00D25648" w14:paraId="40CC64AC" w14:textId="77777777" w:rsidTr="0031073E">
        <w:tc>
          <w:tcPr>
            <w:tcW w:w="1384" w:type="dxa"/>
          </w:tcPr>
          <w:p w14:paraId="1768994B" w14:textId="682F27AE" w:rsidR="00F83352" w:rsidRPr="00D25648" w:rsidRDefault="00F83352" w:rsidP="00026E51">
            <w:pPr>
              <w:rPr>
                <w:rFonts w:ascii="Arial" w:hAnsi="Arial" w:cs="Arial"/>
                <w:sz w:val="20"/>
                <w:szCs w:val="20"/>
              </w:rPr>
            </w:pPr>
            <w:r w:rsidRPr="00D25648">
              <w:rPr>
                <w:rFonts w:ascii="Arial" w:hAnsi="Arial" w:cs="Arial"/>
                <w:sz w:val="20"/>
                <w:szCs w:val="20"/>
              </w:rPr>
              <w:t>1x týdně</w:t>
            </w:r>
          </w:p>
        </w:tc>
        <w:tc>
          <w:tcPr>
            <w:tcW w:w="7828" w:type="dxa"/>
          </w:tcPr>
          <w:p w14:paraId="40296267" w14:textId="39881B2D" w:rsidR="00D25648" w:rsidRPr="00D25648" w:rsidRDefault="00D25648" w:rsidP="00D25648">
            <w:pPr>
              <w:spacing w:after="0"/>
              <w:rPr>
                <w:rFonts w:ascii="Arial" w:hAnsi="Arial" w:cs="Arial"/>
                <w:sz w:val="20"/>
                <w:szCs w:val="20"/>
              </w:rPr>
            </w:pPr>
            <w:r>
              <w:rPr>
                <w:rFonts w:ascii="Arial" w:hAnsi="Arial" w:cs="Arial"/>
                <w:sz w:val="20"/>
                <w:szCs w:val="20"/>
              </w:rPr>
              <w:t>v</w:t>
            </w:r>
            <w:r w:rsidRPr="00D25648">
              <w:rPr>
                <w:rFonts w:ascii="Arial" w:hAnsi="Arial" w:cs="Arial"/>
                <w:sz w:val="20"/>
                <w:szCs w:val="20"/>
              </w:rPr>
              <w:t>ymývání odpadových nádob dezinfekcí</w:t>
            </w:r>
          </w:p>
          <w:p w14:paraId="0EB0CE21" w14:textId="253E1D3E" w:rsidR="00D25648" w:rsidRPr="00D25648" w:rsidRDefault="00D25648" w:rsidP="00D25648">
            <w:pPr>
              <w:spacing w:after="0"/>
              <w:rPr>
                <w:rFonts w:ascii="Arial" w:hAnsi="Arial" w:cs="Arial"/>
                <w:sz w:val="20"/>
                <w:szCs w:val="20"/>
              </w:rPr>
            </w:pPr>
            <w:r>
              <w:rPr>
                <w:rFonts w:ascii="Arial" w:hAnsi="Arial" w:cs="Arial"/>
                <w:sz w:val="20"/>
                <w:szCs w:val="20"/>
              </w:rPr>
              <w:t>o</w:t>
            </w:r>
            <w:r w:rsidRPr="00D25648">
              <w:rPr>
                <w:rFonts w:ascii="Arial" w:hAnsi="Arial" w:cs="Arial"/>
                <w:sz w:val="20"/>
                <w:szCs w:val="20"/>
              </w:rPr>
              <w:t>mytí a leštění zrcadel</w:t>
            </w:r>
          </w:p>
          <w:p w14:paraId="22CD80A1" w14:textId="751F17D0" w:rsidR="00F83352" w:rsidRPr="00D25648" w:rsidRDefault="00D25648" w:rsidP="00D25648">
            <w:pPr>
              <w:spacing w:after="0"/>
              <w:rPr>
                <w:rFonts w:ascii="Arial" w:hAnsi="Arial" w:cs="Arial"/>
                <w:sz w:val="20"/>
                <w:szCs w:val="20"/>
              </w:rPr>
            </w:pPr>
            <w:r>
              <w:rPr>
                <w:rFonts w:ascii="Arial" w:hAnsi="Arial" w:cs="Arial"/>
                <w:sz w:val="20"/>
                <w:szCs w:val="20"/>
              </w:rPr>
              <w:t>d</w:t>
            </w:r>
            <w:r w:rsidRPr="00D25648">
              <w:rPr>
                <w:rFonts w:ascii="Arial" w:hAnsi="Arial" w:cs="Arial"/>
                <w:sz w:val="20"/>
                <w:szCs w:val="20"/>
              </w:rPr>
              <w:t>ezinfekce rizikových ploch kliky, svislá plocha dveří</w:t>
            </w:r>
          </w:p>
        </w:tc>
      </w:tr>
      <w:tr w:rsidR="00F83352" w:rsidRPr="00D25648" w14:paraId="63D2B4A4" w14:textId="77777777" w:rsidTr="00B31BE1">
        <w:trPr>
          <w:trHeight w:val="1313"/>
        </w:trPr>
        <w:tc>
          <w:tcPr>
            <w:tcW w:w="1384" w:type="dxa"/>
          </w:tcPr>
          <w:p w14:paraId="7C3EFF8F" w14:textId="40991E25" w:rsidR="00F83352" w:rsidRPr="00D25648" w:rsidRDefault="00F83352" w:rsidP="00026E51">
            <w:pPr>
              <w:rPr>
                <w:rFonts w:ascii="Arial" w:hAnsi="Arial" w:cs="Arial"/>
                <w:sz w:val="20"/>
                <w:szCs w:val="20"/>
              </w:rPr>
            </w:pPr>
            <w:r w:rsidRPr="00D25648">
              <w:rPr>
                <w:rFonts w:ascii="Arial" w:hAnsi="Arial" w:cs="Arial"/>
                <w:sz w:val="20"/>
                <w:szCs w:val="20"/>
              </w:rPr>
              <w:t xml:space="preserve">V rámci </w:t>
            </w:r>
            <w:r w:rsidR="00D25648">
              <w:rPr>
                <w:rFonts w:ascii="Arial" w:hAnsi="Arial" w:cs="Arial"/>
                <w:sz w:val="20"/>
                <w:szCs w:val="20"/>
              </w:rPr>
              <w:t>posledního týdenního úklidu v měsíci</w:t>
            </w:r>
          </w:p>
        </w:tc>
        <w:tc>
          <w:tcPr>
            <w:tcW w:w="7828" w:type="dxa"/>
          </w:tcPr>
          <w:p w14:paraId="0A080406" w14:textId="6B62F5D0" w:rsidR="00D25648" w:rsidRPr="00D25648" w:rsidRDefault="00D25648" w:rsidP="00D25648">
            <w:pPr>
              <w:spacing w:after="0"/>
              <w:rPr>
                <w:rFonts w:ascii="Arial" w:hAnsi="Arial" w:cs="Arial"/>
                <w:sz w:val="20"/>
                <w:szCs w:val="20"/>
              </w:rPr>
            </w:pPr>
            <w:r>
              <w:rPr>
                <w:rFonts w:ascii="Arial" w:hAnsi="Arial" w:cs="Arial"/>
                <w:sz w:val="20"/>
                <w:szCs w:val="20"/>
              </w:rPr>
              <w:t>o</w:t>
            </w:r>
            <w:r w:rsidRPr="00D25648">
              <w:rPr>
                <w:rFonts w:ascii="Arial" w:hAnsi="Arial" w:cs="Arial"/>
                <w:sz w:val="20"/>
                <w:szCs w:val="20"/>
              </w:rPr>
              <w:t>dstranění prachu z otopných těles</w:t>
            </w:r>
          </w:p>
          <w:p w14:paraId="708F1E23" w14:textId="3042AE5F" w:rsidR="00D25648" w:rsidRPr="00D25648" w:rsidRDefault="00D25648" w:rsidP="00D25648">
            <w:pPr>
              <w:spacing w:after="0"/>
              <w:rPr>
                <w:rFonts w:ascii="Arial" w:hAnsi="Arial" w:cs="Arial"/>
                <w:sz w:val="20"/>
                <w:szCs w:val="20"/>
              </w:rPr>
            </w:pPr>
            <w:r>
              <w:rPr>
                <w:rFonts w:ascii="Arial" w:hAnsi="Arial" w:cs="Arial"/>
                <w:sz w:val="20"/>
                <w:szCs w:val="20"/>
              </w:rPr>
              <w:t>o</w:t>
            </w:r>
            <w:r w:rsidRPr="00D25648">
              <w:rPr>
                <w:rFonts w:ascii="Arial" w:hAnsi="Arial" w:cs="Arial"/>
                <w:sz w:val="20"/>
                <w:szCs w:val="20"/>
              </w:rPr>
              <w:t>mytí a vyleštění skel v prosklených dveřích</w:t>
            </w:r>
          </w:p>
          <w:p w14:paraId="17DF126E" w14:textId="1FFD6AE7" w:rsidR="00F83352" w:rsidRPr="00D25648" w:rsidRDefault="00D25648" w:rsidP="00D25648">
            <w:pPr>
              <w:spacing w:after="0"/>
              <w:rPr>
                <w:rFonts w:ascii="Arial" w:hAnsi="Arial" w:cs="Arial"/>
                <w:sz w:val="20"/>
                <w:szCs w:val="20"/>
              </w:rPr>
            </w:pPr>
            <w:r>
              <w:rPr>
                <w:rFonts w:ascii="Arial" w:hAnsi="Arial" w:cs="Arial"/>
                <w:sz w:val="20"/>
                <w:szCs w:val="20"/>
              </w:rPr>
              <w:t>c</w:t>
            </w:r>
            <w:r w:rsidRPr="00D25648">
              <w:rPr>
                <w:rFonts w:ascii="Arial" w:hAnsi="Arial" w:cs="Arial"/>
                <w:sz w:val="20"/>
                <w:szCs w:val="20"/>
              </w:rPr>
              <w:t>elkové vlhké stírání</w:t>
            </w:r>
            <w:r>
              <w:rPr>
                <w:rFonts w:ascii="Arial" w:hAnsi="Arial" w:cs="Arial"/>
                <w:sz w:val="20"/>
                <w:szCs w:val="20"/>
              </w:rPr>
              <w:t xml:space="preserve"> prachu dveří</w:t>
            </w:r>
            <w:r w:rsidRPr="00D25648">
              <w:rPr>
                <w:rFonts w:ascii="Arial" w:hAnsi="Arial" w:cs="Arial"/>
                <w:sz w:val="20"/>
                <w:szCs w:val="20"/>
              </w:rPr>
              <w:t xml:space="preserve"> a zárubní</w:t>
            </w:r>
          </w:p>
        </w:tc>
      </w:tr>
      <w:tr w:rsidR="00F83352" w:rsidRPr="00D25648" w14:paraId="2E664DD0" w14:textId="77777777" w:rsidTr="00B31BE1">
        <w:trPr>
          <w:trHeight w:val="1064"/>
        </w:trPr>
        <w:tc>
          <w:tcPr>
            <w:tcW w:w="1384" w:type="dxa"/>
          </w:tcPr>
          <w:p w14:paraId="2568D7A3" w14:textId="4F512FC7" w:rsidR="00F83352" w:rsidRPr="00D25648" w:rsidRDefault="00D25648" w:rsidP="00026E51">
            <w:pPr>
              <w:rPr>
                <w:rFonts w:ascii="Arial" w:hAnsi="Arial" w:cs="Arial"/>
                <w:sz w:val="20"/>
                <w:szCs w:val="20"/>
              </w:rPr>
            </w:pPr>
            <w:r>
              <w:rPr>
                <w:rFonts w:ascii="Arial" w:hAnsi="Arial" w:cs="Arial"/>
                <w:sz w:val="20"/>
                <w:szCs w:val="20"/>
              </w:rPr>
              <w:t>2x ročně při sanitárních dnech kavárny</w:t>
            </w:r>
          </w:p>
        </w:tc>
        <w:tc>
          <w:tcPr>
            <w:tcW w:w="7828" w:type="dxa"/>
          </w:tcPr>
          <w:p w14:paraId="0B57EF90" w14:textId="5A7BBEB6" w:rsidR="00D25648" w:rsidRPr="00D25648" w:rsidRDefault="00D25648" w:rsidP="00D25648">
            <w:pPr>
              <w:spacing w:after="0"/>
              <w:rPr>
                <w:rFonts w:ascii="Arial" w:hAnsi="Arial" w:cs="Arial"/>
                <w:sz w:val="20"/>
                <w:szCs w:val="20"/>
              </w:rPr>
            </w:pPr>
            <w:r>
              <w:rPr>
                <w:rFonts w:ascii="Arial" w:hAnsi="Arial" w:cs="Arial"/>
                <w:sz w:val="20"/>
                <w:szCs w:val="20"/>
              </w:rPr>
              <w:t>l</w:t>
            </w:r>
            <w:r w:rsidRPr="00D25648">
              <w:rPr>
                <w:rFonts w:ascii="Arial" w:hAnsi="Arial" w:cs="Arial"/>
                <w:sz w:val="20"/>
                <w:szCs w:val="20"/>
              </w:rPr>
              <w:t>okální stírání prachu, pavučin z ploch nad 1,5 m</w:t>
            </w:r>
          </w:p>
          <w:p w14:paraId="3050F7A1" w14:textId="18A438F6" w:rsidR="00D25648" w:rsidRPr="00D25648" w:rsidRDefault="00D25648" w:rsidP="00D25648">
            <w:pPr>
              <w:spacing w:after="0"/>
              <w:rPr>
                <w:rFonts w:ascii="Arial" w:hAnsi="Arial" w:cs="Arial"/>
                <w:sz w:val="20"/>
                <w:szCs w:val="20"/>
              </w:rPr>
            </w:pPr>
            <w:r>
              <w:rPr>
                <w:rFonts w:ascii="Arial" w:hAnsi="Arial" w:cs="Arial"/>
                <w:sz w:val="20"/>
                <w:szCs w:val="20"/>
              </w:rPr>
              <w:t>d</w:t>
            </w:r>
            <w:r w:rsidRPr="00D25648">
              <w:rPr>
                <w:rFonts w:ascii="Arial" w:hAnsi="Arial" w:cs="Arial"/>
                <w:sz w:val="20"/>
                <w:szCs w:val="20"/>
              </w:rPr>
              <w:t>alší v rámci mimořádného úklidu budovy podle typu zařízení</w:t>
            </w:r>
          </w:p>
          <w:p w14:paraId="42255CCF" w14:textId="77777777" w:rsidR="00F83352" w:rsidRPr="00D25648" w:rsidRDefault="00F83352" w:rsidP="00026E51">
            <w:pPr>
              <w:rPr>
                <w:rFonts w:ascii="Arial" w:hAnsi="Arial" w:cs="Arial"/>
                <w:sz w:val="20"/>
                <w:szCs w:val="20"/>
              </w:rPr>
            </w:pPr>
          </w:p>
        </w:tc>
      </w:tr>
    </w:tbl>
    <w:p w14:paraId="72E72683" w14:textId="1D38F4EB" w:rsidR="00117E22" w:rsidRPr="00117E22" w:rsidRDefault="0031073E" w:rsidP="002D6B59">
      <w:pPr>
        <w:spacing w:after="0" w:line="240" w:lineRule="auto"/>
        <w:rPr>
          <w:rFonts w:ascii="Arial" w:hAnsi="Arial" w:cs="Arial"/>
          <w:b/>
          <w:sz w:val="20"/>
          <w:szCs w:val="20"/>
        </w:rPr>
      </w:pPr>
      <w:r w:rsidRPr="0031073E">
        <w:rPr>
          <w:rFonts w:ascii="Arial" w:hAnsi="Arial" w:cs="Arial"/>
          <w:b/>
          <w:sz w:val="20"/>
          <w:szCs w:val="20"/>
        </w:rPr>
        <w:t xml:space="preserve">Podle charakteru: </w:t>
      </w:r>
      <w:r>
        <w:rPr>
          <w:rFonts w:ascii="Arial" w:hAnsi="Arial" w:cs="Arial"/>
          <w:b/>
          <w:sz w:val="20"/>
          <w:szCs w:val="20"/>
        </w:rPr>
        <w:t xml:space="preserve">toalety </w:t>
      </w:r>
      <w:r w:rsidR="00117E22">
        <w:rPr>
          <w:rFonts w:ascii="Arial" w:hAnsi="Arial" w:cs="Arial"/>
          <w:b/>
          <w:sz w:val="20"/>
          <w:szCs w:val="20"/>
        </w:rPr>
        <w:t xml:space="preserve">a umývárna </w:t>
      </w:r>
      <w:r>
        <w:rPr>
          <w:rFonts w:ascii="Arial" w:hAnsi="Arial" w:cs="Arial"/>
          <w:b/>
          <w:sz w:val="20"/>
          <w:szCs w:val="20"/>
        </w:rPr>
        <w:t xml:space="preserve">pro veřejnost - </w:t>
      </w:r>
      <w:r w:rsidRPr="0031073E">
        <w:rPr>
          <w:rFonts w:ascii="Arial" w:hAnsi="Arial" w:cs="Arial"/>
          <w:b/>
          <w:sz w:val="20"/>
          <w:szCs w:val="20"/>
        </w:rPr>
        <w:t>kavárna (specifický prostor z pohledu hygieny</w:t>
      </w:r>
      <w:r w:rsidR="002A5F8B">
        <w:rPr>
          <w:rFonts w:ascii="Arial" w:hAnsi="Arial" w:cs="Arial"/>
          <w:b/>
          <w:sz w:val="20"/>
          <w:szCs w:val="20"/>
        </w:rPr>
        <w:t>, nutnost častější dezinfekce</w:t>
      </w:r>
      <w:r w:rsidRPr="0031073E">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7"/>
        <w:gridCol w:w="7815"/>
      </w:tblGrid>
      <w:tr w:rsidR="00117E22" w:rsidRPr="000D6065" w14:paraId="35E2F719" w14:textId="77777777" w:rsidTr="002D6B59">
        <w:trPr>
          <w:trHeight w:val="2733"/>
        </w:trPr>
        <w:tc>
          <w:tcPr>
            <w:tcW w:w="1153" w:type="dxa"/>
          </w:tcPr>
          <w:p w14:paraId="04F841C6" w14:textId="77777777" w:rsidR="00117E22" w:rsidRPr="000D6065" w:rsidRDefault="00117E22" w:rsidP="002D6B59">
            <w:pPr>
              <w:pStyle w:val="Zkladntext"/>
              <w:rPr>
                <w:rFonts w:cs="Arial"/>
                <w:sz w:val="20"/>
              </w:rPr>
            </w:pPr>
            <w:r w:rsidRPr="000D6065">
              <w:rPr>
                <w:rFonts w:cs="Arial"/>
                <w:sz w:val="20"/>
              </w:rPr>
              <w:t>Denně</w:t>
            </w:r>
          </w:p>
        </w:tc>
        <w:tc>
          <w:tcPr>
            <w:tcW w:w="8057" w:type="dxa"/>
          </w:tcPr>
          <w:p w14:paraId="42FFEE8B" w14:textId="77777777" w:rsidR="00117E22" w:rsidRPr="000D6065" w:rsidRDefault="00117E22" w:rsidP="002D6B59">
            <w:pPr>
              <w:pStyle w:val="Zkladntext"/>
              <w:rPr>
                <w:rFonts w:cs="Arial"/>
                <w:bCs/>
                <w:sz w:val="20"/>
              </w:rPr>
            </w:pPr>
            <w:r w:rsidRPr="000D6065">
              <w:rPr>
                <w:rFonts w:cs="Arial"/>
                <w:sz w:val="20"/>
              </w:rPr>
              <w:t xml:space="preserve">- </w:t>
            </w:r>
            <w:r w:rsidRPr="000D6065">
              <w:rPr>
                <w:rFonts w:cs="Arial"/>
                <w:bCs/>
                <w:sz w:val="20"/>
              </w:rPr>
              <w:t xml:space="preserve">vyprázdnění nádob na odpadky včetně doplnění mikrotenových sáčků, </w:t>
            </w:r>
          </w:p>
          <w:p w14:paraId="6F6F2B60" w14:textId="77777777" w:rsidR="00117E22" w:rsidRPr="000D6065" w:rsidRDefault="00117E22" w:rsidP="002D6B59">
            <w:pPr>
              <w:pStyle w:val="Zkladntext"/>
              <w:rPr>
                <w:rFonts w:cs="Arial"/>
                <w:bCs/>
                <w:sz w:val="20"/>
              </w:rPr>
            </w:pPr>
            <w:r w:rsidRPr="000D6065">
              <w:rPr>
                <w:rFonts w:cs="Arial"/>
                <w:bCs/>
                <w:sz w:val="20"/>
              </w:rPr>
              <w:t xml:space="preserve">  přesun odpadu na určené místo</w:t>
            </w:r>
          </w:p>
          <w:p w14:paraId="16DFFCC3" w14:textId="77777777" w:rsidR="00117E22" w:rsidRPr="000D6065" w:rsidRDefault="00117E22" w:rsidP="002D6B59">
            <w:pPr>
              <w:pStyle w:val="Zkladntext"/>
              <w:rPr>
                <w:rFonts w:cs="Arial"/>
                <w:bCs/>
                <w:sz w:val="20"/>
              </w:rPr>
            </w:pPr>
            <w:r w:rsidRPr="000D6065">
              <w:rPr>
                <w:rFonts w:cs="Arial"/>
                <w:bCs/>
                <w:sz w:val="20"/>
              </w:rPr>
              <w:t xml:space="preserve">- odstranění </w:t>
            </w:r>
            <w:proofErr w:type="spellStart"/>
            <w:r w:rsidRPr="000D6065">
              <w:rPr>
                <w:rFonts w:cs="Arial"/>
                <w:bCs/>
                <w:sz w:val="20"/>
              </w:rPr>
              <w:t>ohmatků</w:t>
            </w:r>
            <w:proofErr w:type="spellEnd"/>
            <w:r w:rsidRPr="000D6065">
              <w:rPr>
                <w:rFonts w:cs="Arial"/>
                <w:bCs/>
                <w:sz w:val="20"/>
              </w:rPr>
              <w:t xml:space="preserve"> a skvrn z vnějších ploch toaletních mís a pisoárů</w:t>
            </w:r>
          </w:p>
          <w:p w14:paraId="29F0741F" w14:textId="40D796FF" w:rsidR="00117E22" w:rsidRPr="000D6065" w:rsidRDefault="00117E22" w:rsidP="002D6B59">
            <w:pPr>
              <w:pStyle w:val="Zkladntext"/>
              <w:rPr>
                <w:rFonts w:cs="Arial"/>
                <w:bCs/>
                <w:sz w:val="20"/>
              </w:rPr>
            </w:pPr>
            <w:r w:rsidRPr="000D6065">
              <w:rPr>
                <w:rFonts w:cs="Arial"/>
                <w:sz w:val="20"/>
              </w:rPr>
              <w:t xml:space="preserve">- </w:t>
            </w:r>
            <w:r w:rsidRPr="000D6065">
              <w:rPr>
                <w:rFonts w:cs="Arial"/>
                <w:bCs/>
                <w:sz w:val="20"/>
              </w:rPr>
              <w:t xml:space="preserve">omytí </w:t>
            </w:r>
            <w:r>
              <w:rPr>
                <w:rFonts w:cs="Arial"/>
                <w:bCs/>
                <w:sz w:val="20"/>
              </w:rPr>
              <w:t xml:space="preserve">a dezinfekce </w:t>
            </w:r>
            <w:r w:rsidRPr="000D6065">
              <w:rPr>
                <w:rFonts w:cs="Arial"/>
                <w:bCs/>
                <w:sz w:val="20"/>
              </w:rPr>
              <w:t>vnitřních ploch toaletních mís a pisoárů včetně vnější strany splachovadla</w:t>
            </w:r>
          </w:p>
          <w:p w14:paraId="08A39458" w14:textId="106D34B5" w:rsidR="00117E22" w:rsidRPr="000D6065" w:rsidRDefault="00117E22" w:rsidP="002D6B59">
            <w:pPr>
              <w:pStyle w:val="Zkladntext"/>
              <w:rPr>
                <w:rFonts w:cs="Arial"/>
                <w:bCs/>
                <w:sz w:val="20"/>
              </w:rPr>
            </w:pPr>
            <w:r w:rsidRPr="000D6065">
              <w:rPr>
                <w:rFonts w:cs="Arial"/>
                <w:sz w:val="20"/>
              </w:rPr>
              <w:t xml:space="preserve">- </w:t>
            </w:r>
            <w:r w:rsidRPr="000D6065">
              <w:rPr>
                <w:rFonts w:cs="Arial"/>
                <w:bCs/>
                <w:sz w:val="20"/>
              </w:rPr>
              <w:t>omyt</w:t>
            </w:r>
            <w:r>
              <w:rPr>
                <w:rFonts w:cs="Arial"/>
                <w:bCs/>
                <w:sz w:val="20"/>
              </w:rPr>
              <w:t xml:space="preserve">í a dezinfekce úchytových míst </w:t>
            </w:r>
            <w:r w:rsidRPr="000D6065">
              <w:rPr>
                <w:rFonts w:cs="Arial"/>
                <w:bCs/>
                <w:sz w:val="20"/>
              </w:rPr>
              <w:t>(splachovadla a kliky u dveří) a prkénka</w:t>
            </w:r>
          </w:p>
          <w:p w14:paraId="067EA799" w14:textId="77777777" w:rsidR="00117E22" w:rsidRPr="000D6065" w:rsidRDefault="00117E22" w:rsidP="002D6B59">
            <w:pPr>
              <w:pStyle w:val="Zkladntext"/>
              <w:rPr>
                <w:rFonts w:cs="Arial"/>
                <w:bCs/>
                <w:sz w:val="20"/>
              </w:rPr>
            </w:pPr>
            <w:r w:rsidRPr="000D6065">
              <w:rPr>
                <w:rFonts w:cs="Arial"/>
                <w:sz w:val="20"/>
              </w:rPr>
              <w:t xml:space="preserve">- </w:t>
            </w:r>
            <w:r w:rsidRPr="000D6065">
              <w:rPr>
                <w:rFonts w:cs="Arial"/>
                <w:bCs/>
                <w:sz w:val="20"/>
              </w:rPr>
              <w:t>omytí a vyleštění záchodového prkénka, umytí umyvadel</w:t>
            </w:r>
          </w:p>
          <w:p w14:paraId="75800329" w14:textId="50470A30" w:rsidR="00117E22" w:rsidRPr="000D6065" w:rsidRDefault="00117E22" w:rsidP="002D6B59">
            <w:pPr>
              <w:pStyle w:val="Zkladntext"/>
              <w:rPr>
                <w:rFonts w:cs="Arial"/>
                <w:bCs/>
                <w:sz w:val="20"/>
              </w:rPr>
            </w:pPr>
            <w:r w:rsidRPr="000D6065">
              <w:rPr>
                <w:rFonts w:cs="Arial"/>
                <w:bCs/>
                <w:sz w:val="20"/>
              </w:rPr>
              <w:t xml:space="preserve">- odstranění </w:t>
            </w:r>
            <w:proofErr w:type="spellStart"/>
            <w:r w:rsidRPr="000D6065">
              <w:rPr>
                <w:rFonts w:cs="Arial"/>
                <w:bCs/>
                <w:sz w:val="20"/>
              </w:rPr>
              <w:t>ohmatků</w:t>
            </w:r>
            <w:proofErr w:type="spellEnd"/>
            <w:r w:rsidRPr="000D6065">
              <w:rPr>
                <w:rFonts w:cs="Arial"/>
                <w:bCs/>
                <w:sz w:val="20"/>
              </w:rPr>
              <w:t xml:space="preserve"> a skvrn z obkladů a omyvatelných s</w:t>
            </w:r>
            <w:r>
              <w:rPr>
                <w:rFonts w:cs="Arial"/>
                <w:bCs/>
                <w:sz w:val="20"/>
              </w:rPr>
              <w:t xml:space="preserve">těn, zrcadel, skel prosklených </w:t>
            </w:r>
            <w:r w:rsidRPr="000D6065">
              <w:rPr>
                <w:rFonts w:cs="Arial"/>
                <w:bCs/>
                <w:sz w:val="20"/>
              </w:rPr>
              <w:t>dveří</w:t>
            </w:r>
          </w:p>
          <w:p w14:paraId="4B06313B" w14:textId="77777777" w:rsidR="00117E22" w:rsidRPr="000D6065" w:rsidRDefault="00117E22" w:rsidP="002D6B59">
            <w:pPr>
              <w:pStyle w:val="Zkladntext"/>
              <w:rPr>
                <w:rFonts w:cs="Arial"/>
                <w:bCs/>
                <w:sz w:val="20"/>
              </w:rPr>
            </w:pPr>
            <w:r w:rsidRPr="000D6065">
              <w:rPr>
                <w:rFonts w:cs="Arial"/>
                <w:bCs/>
                <w:sz w:val="20"/>
              </w:rPr>
              <w:t>- doplňování náplní hygienických systémů</w:t>
            </w:r>
          </w:p>
          <w:p w14:paraId="4A48BA5C" w14:textId="77777777" w:rsidR="00117E22" w:rsidRDefault="00117E22" w:rsidP="002D6B59">
            <w:pPr>
              <w:pStyle w:val="Zkladntext"/>
              <w:rPr>
                <w:rFonts w:cs="Arial"/>
                <w:bCs/>
                <w:sz w:val="20"/>
              </w:rPr>
            </w:pPr>
            <w:r w:rsidRPr="000D6065">
              <w:rPr>
                <w:rFonts w:cs="Arial"/>
                <w:bCs/>
                <w:sz w:val="20"/>
              </w:rPr>
              <w:t xml:space="preserve">- </w:t>
            </w:r>
            <w:proofErr w:type="spellStart"/>
            <w:r w:rsidRPr="000D6065">
              <w:rPr>
                <w:rFonts w:cs="Arial"/>
                <w:bCs/>
                <w:sz w:val="20"/>
              </w:rPr>
              <w:t>vymopová</w:t>
            </w:r>
            <w:r>
              <w:rPr>
                <w:rFonts w:cs="Arial"/>
                <w:bCs/>
                <w:sz w:val="20"/>
              </w:rPr>
              <w:t>ní</w:t>
            </w:r>
            <w:proofErr w:type="spellEnd"/>
            <w:r>
              <w:rPr>
                <w:rFonts w:cs="Arial"/>
                <w:bCs/>
                <w:sz w:val="20"/>
              </w:rPr>
              <w:t xml:space="preserve"> celé plochy podlahy na mokro včetně dezinfekce</w:t>
            </w:r>
          </w:p>
          <w:p w14:paraId="479B8FA8" w14:textId="4A63B09D" w:rsidR="00E41A95" w:rsidRPr="000D6065" w:rsidRDefault="00E41A95" w:rsidP="00E41A95">
            <w:pPr>
              <w:pStyle w:val="Zkladntext"/>
              <w:rPr>
                <w:rFonts w:cs="Arial"/>
                <w:bCs/>
                <w:sz w:val="20"/>
              </w:rPr>
            </w:pPr>
            <w:r>
              <w:rPr>
                <w:rFonts w:cs="Arial"/>
                <w:bCs/>
                <w:sz w:val="20"/>
              </w:rPr>
              <w:t>odstranění prachu z parapetu na toaletě</w:t>
            </w:r>
          </w:p>
        </w:tc>
      </w:tr>
      <w:tr w:rsidR="00117E22" w:rsidRPr="000D6065" w14:paraId="5E5F30F9" w14:textId="77777777" w:rsidTr="00B31BE1">
        <w:trPr>
          <w:trHeight w:val="2079"/>
        </w:trPr>
        <w:tc>
          <w:tcPr>
            <w:tcW w:w="1153" w:type="dxa"/>
          </w:tcPr>
          <w:p w14:paraId="5F2E5678" w14:textId="77777777" w:rsidR="00117E22" w:rsidRPr="000D6065" w:rsidRDefault="00117E22" w:rsidP="002D6B59">
            <w:pPr>
              <w:pStyle w:val="Zkladntext"/>
              <w:rPr>
                <w:rFonts w:cs="Arial"/>
                <w:sz w:val="20"/>
              </w:rPr>
            </w:pPr>
            <w:r w:rsidRPr="000D6065">
              <w:rPr>
                <w:rFonts w:cs="Arial"/>
                <w:sz w:val="20"/>
              </w:rPr>
              <w:t>1x týdně</w:t>
            </w:r>
          </w:p>
        </w:tc>
        <w:tc>
          <w:tcPr>
            <w:tcW w:w="8057" w:type="dxa"/>
          </w:tcPr>
          <w:p w14:paraId="0FB81203" w14:textId="77777777" w:rsidR="00117E22" w:rsidRDefault="00117E22" w:rsidP="002D6B59">
            <w:pPr>
              <w:pStyle w:val="Zkladntext"/>
              <w:rPr>
                <w:rFonts w:cs="Arial"/>
                <w:bCs/>
                <w:sz w:val="20"/>
              </w:rPr>
            </w:pPr>
            <w:r w:rsidRPr="000D6065">
              <w:rPr>
                <w:rFonts w:cs="Arial"/>
                <w:bCs/>
                <w:sz w:val="20"/>
              </w:rPr>
              <w:t>- celoplošné omytí a vyleštění toaletních mís a bidetů včetně vnější strany splachovadla</w:t>
            </w:r>
          </w:p>
          <w:p w14:paraId="68173A0B" w14:textId="40EE3D89" w:rsidR="00EA5A4C" w:rsidRPr="000D6065" w:rsidRDefault="00EA5A4C" w:rsidP="002D6B59">
            <w:pPr>
              <w:pStyle w:val="Zkladntext"/>
              <w:rPr>
                <w:rFonts w:cs="Arial"/>
                <w:bCs/>
                <w:sz w:val="20"/>
              </w:rPr>
            </w:pPr>
            <w:r w:rsidRPr="000D6065">
              <w:rPr>
                <w:rFonts w:cs="Arial"/>
                <w:bCs/>
                <w:sz w:val="20"/>
              </w:rPr>
              <w:t>dezinfekce vnějšíc</w:t>
            </w:r>
            <w:r>
              <w:rPr>
                <w:rFonts w:cs="Arial"/>
                <w:bCs/>
                <w:sz w:val="20"/>
              </w:rPr>
              <w:t>h stěn toaletních mís a pisoárů</w:t>
            </w:r>
          </w:p>
          <w:p w14:paraId="2397BD75" w14:textId="3C9E6DD2" w:rsidR="00117E22" w:rsidRPr="000D6065" w:rsidRDefault="00117E22" w:rsidP="002D6B59">
            <w:pPr>
              <w:pStyle w:val="Zkladntext"/>
              <w:rPr>
                <w:rFonts w:cs="Arial"/>
                <w:bCs/>
                <w:sz w:val="20"/>
              </w:rPr>
            </w:pPr>
            <w:r w:rsidRPr="000D6065">
              <w:rPr>
                <w:rFonts w:cs="Arial"/>
                <w:bCs/>
                <w:sz w:val="20"/>
              </w:rPr>
              <w:t>- omytí a vyleštění zařizovacích předmětů (zásobníků toaletního papíru, vnější strany a úchytového madla stacionární štětky,</w:t>
            </w:r>
            <w:r w:rsidR="00EA5A4C">
              <w:rPr>
                <w:rFonts w:cs="Arial"/>
                <w:bCs/>
                <w:sz w:val="20"/>
              </w:rPr>
              <w:t xml:space="preserve"> </w:t>
            </w:r>
            <w:r w:rsidRPr="000D6065">
              <w:rPr>
                <w:rFonts w:cs="Arial"/>
                <w:bCs/>
                <w:sz w:val="20"/>
              </w:rPr>
              <w:t>umyvadla vč.</w:t>
            </w:r>
            <w:r w:rsidR="00EA5A4C">
              <w:rPr>
                <w:rFonts w:cs="Arial"/>
                <w:bCs/>
                <w:sz w:val="20"/>
              </w:rPr>
              <w:t xml:space="preserve"> </w:t>
            </w:r>
            <w:r w:rsidRPr="000D6065">
              <w:rPr>
                <w:rFonts w:cs="Arial"/>
                <w:bCs/>
                <w:sz w:val="20"/>
              </w:rPr>
              <w:t>baterie)</w:t>
            </w:r>
            <w:r>
              <w:rPr>
                <w:rFonts w:cs="Arial"/>
                <w:bCs/>
                <w:sz w:val="20"/>
              </w:rPr>
              <w:t>, zrcadel a sk</w:t>
            </w:r>
            <w:r w:rsidR="00EA5A4C">
              <w:rPr>
                <w:rFonts w:cs="Arial"/>
                <w:bCs/>
                <w:sz w:val="20"/>
              </w:rPr>
              <w:t>el</w:t>
            </w:r>
            <w:r>
              <w:rPr>
                <w:rFonts w:cs="Arial"/>
                <w:bCs/>
                <w:sz w:val="20"/>
              </w:rPr>
              <w:t xml:space="preserve"> v prosklených </w:t>
            </w:r>
            <w:r w:rsidRPr="000D6065">
              <w:rPr>
                <w:rFonts w:cs="Arial"/>
                <w:bCs/>
                <w:sz w:val="20"/>
              </w:rPr>
              <w:t>dveřích</w:t>
            </w:r>
          </w:p>
          <w:p w14:paraId="6DC760EA" w14:textId="12107A85" w:rsidR="00117E22" w:rsidRPr="000D6065" w:rsidRDefault="00117E22" w:rsidP="002D6B59">
            <w:pPr>
              <w:pStyle w:val="Zkladntext"/>
              <w:rPr>
                <w:rFonts w:cs="Arial"/>
                <w:bCs/>
                <w:sz w:val="20"/>
              </w:rPr>
            </w:pPr>
            <w:r w:rsidRPr="000D6065">
              <w:rPr>
                <w:rFonts w:cs="Arial"/>
                <w:bCs/>
                <w:sz w:val="20"/>
              </w:rPr>
              <w:t>- od</w:t>
            </w:r>
            <w:r w:rsidR="00EA5A4C">
              <w:rPr>
                <w:rFonts w:cs="Arial"/>
                <w:bCs/>
                <w:sz w:val="20"/>
              </w:rPr>
              <w:t xml:space="preserve">stranění prachu a vlhké setření </w:t>
            </w:r>
            <w:r w:rsidRPr="000D6065">
              <w:rPr>
                <w:rFonts w:cs="Arial"/>
                <w:bCs/>
                <w:sz w:val="20"/>
              </w:rPr>
              <w:t xml:space="preserve">všech vodorovných a svislých ploch </w:t>
            </w:r>
            <w:r w:rsidR="00EA5A4C">
              <w:rPr>
                <w:rFonts w:cs="Arial"/>
                <w:bCs/>
                <w:sz w:val="20"/>
              </w:rPr>
              <w:t>a obkladů do výše 1,5</w:t>
            </w:r>
            <w:r w:rsidR="002A5F8B">
              <w:rPr>
                <w:rFonts w:cs="Arial"/>
                <w:bCs/>
                <w:sz w:val="20"/>
              </w:rPr>
              <w:t xml:space="preserve"> </w:t>
            </w:r>
            <w:r w:rsidR="00EA5A4C">
              <w:rPr>
                <w:rFonts w:cs="Arial"/>
                <w:bCs/>
                <w:sz w:val="20"/>
              </w:rPr>
              <w:t xml:space="preserve">m </w:t>
            </w:r>
            <w:r w:rsidRPr="000D6065">
              <w:rPr>
                <w:rFonts w:cs="Arial"/>
                <w:bCs/>
                <w:sz w:val="20"/>
              </w:rPr>
              <w:t>včetně vyleštění</w:t>
            </w:r>
            <w:r w:rsidR="00EA5A4C">
              <w:rPr>
                <w:rFonts w:cs="Arial"/>
                <w:bCs/>
                <w:sz w:val="20"/>
              </w:rPr>
              <w:t xml:space="preserve"> a dezinfekce</w:t>
            </w:r>
          </w:p>
          <w:p w14:paraId="2EB7DB27" w14:textId="24B8764B" w:rsidR="00117E22" w:rsidRPr="000D6065" w:rsidRDefault="00117E22" w:rsidP="00EA5A4C">
            <w:pPr>
              <w:pStyle w:val="Zkladntext"/>
              <w:rPr>
                <w:rFonts w:cs="Arial"/>
                <w:bCs/>
                <w:sz w:val="20"/>
              </w:rPr>
            </w:pPr>
            <w:r w:rsidRPr="000D6065">
              <w:rPr>
                <w:rFonts w:cs="Arial"/>
                <w:bCs/>
                <w:sz w:val="20"/>
              </w:rPr>
              <w:t>- ods</w:t>
            </w:r>
            <w:r w:rsidR="00EA5A4C">
              <w:rPr>
                <w:rFonts w:cs="Arial"/>
                <w:bCs/>
                <w:sz w:val="20"/>
              </w:rPr>
              <w:t>tranění prachu z otopných těles</w:t>
            </w:r>
          </w:p>
        </w:tc>
      </w:tr>
      <w:tr w:rsidR="00117E22" w:rsidRPr="000D6065" w14:paraId="10B59307" w14:textId="77777777" w:rsidTr="00B31BE1">
        <w:trPr>
          <w:trHeight w:val="1407"/>
        </w:trPr>
        <w:tc>
          <w:tcPr>
            <w:tcW w:w="1153" w:type="dxa"/>
          </w:tcPr>
          <w:p w14:paraId="04E69714" w14:textId="77777777" w:rsidR="00117E22" w:rsidRPr="000D6065" w:rsidRDefault="00117E22" w:rsidP="002D6B59">
            <w:pPr>
              <w:pStyle w:val="Zkladntext"/>
              <w:rPr>
                <w:rFonts w:cs="Arial"/>
                <w:sz w:val="20"/>
              </w:rPr>
            </w:pPr>
            <w:r>
              <w:rPr>
                <w:rFonts w:cs="Arial"/>
                <w:sz w:val="20"/>
              </w:rPr>
              <w:t xml:space="preserve">V rámci posledního týdenního </w:t>
            </w:r>
            <w:proofErr w:type="gramStart"/>
            <w:r>
              <w:rPr>
                <w:rFonts w:cs="Arial"/>
                <w:sz w:val="20"/>
              </w:rPr>
              <w:t>úklidu  v kalendářním</w:t>
            </w:r>
            <w:proofErr w:type="gramEnd"/>
            <w:r>
              <w:rPr>
                <w:rFonts w:cs="Arial"/>
                <w:sz w:val="20"/>
              </w:rPr>
              <w:t xml:space="preserve"> měsíci</w:t>
            </w:r>
          </w:p>
        </w:tc>
        <w:tc>
          <w:tcPr>
            <w:tcW w:w="8057" w:type="dxa"/>
          </w:tcPr>
          <w:p w14:paraId="03AE0540" w14:textId="77777777" w:rsidR="00117E22" w:rsidRPr="000D6065" w:rsidRDefault="00117E22" w:rsidP="002D6B59">
            <w:pPr>
              <w:pStyle w:val="Zkladntext"/>
              <w:rPr>
                <w:rFonts w:cs="Arial"/>
                <w:bCs/>
                <w:sz w:val="20"/>
              </w:rPr>
            </w:pPr>
            <w:r w:rsidRPr="000D6065">
              <w:rPr>
                <w:rFonts w:cs="Arial"/>
                <w:bCs/>
                <w:sz w:val="20"/>
              </w:rPr>
              <w:t>- mokré stírání prachu a leštění obkladů a omyvatelných stěn nad 1,5m výšky</w:t>
            </w:r>
          </w:p>
          <w:p w14:paraId="460C265E" w14:textId="4222B0BB" w:rsidR="00117E22" w:rsidRPr="000D6065" w:rsidRDefault="00117E22" w:rsidP="002D6B59">
            <w:pPr>
              <w:pStyle w:val="Zkladntext"/>
              <w:rPr>
                <w:rFonts w:cs="Arial"/>
                <w:bCs/>
                <w:sz w:val="20"/>
              </w:rPr>
            </w:pPr>
            <w:r w:rsidRPr="000D6065">
              <w:rPr>
                <w:rFonts w:cs="Arial"/>
                <w:bCs/>
                <w:sz w:val="20"/>
              </w:rPr>
              <w:t>- mokré stírání prachu</w:t>
            </w:r>
            <w:r w:rsidR="00EA5A4C">
              <w:rPr>
                <w:rFonts w:cs="Arial"/>
                <w:bCs/>
                <w:sz w:val="20"/>
              </w:rPr>
              <w:t xml:space="preserve">, dezinfekce a leštění dveří a </w:t>
            </w:r>
            <w:r w:rsidRPr="000D6065">
              <w:rPr>
                <w:rFonts w:cs="Arial"/>
                <w:bCs/>
                <w:sz w:val="20"/>
              </w:rPr>
              <w:t>zárubní včetně klik</w:t>
            </w:r>
          </w:p>
          <w:p w14:paraId="42A36063" w14:textId="787B0AB9" w:rsidR="00117E22" w:rsidRPr="000D6065" w:rsidRDefault="0022309E" w:rsidP="00EA5A4C">
            <w:pPr>
              <w:pStyle w:val="Zkladntext"/>
              <w:rPr>
                <w:rFonts w:cs="Arial"/>
                <w:bCs/>
                <w:sz w:val="20"/>
              </w:rPr>
            </w:pPr>
            <w:r>
              <w:rPr>
                <w:rFonts w:cs="Arial"/>
                <w:bCs/>
                <w:sz w:val="20"/>
              </w:rPr>
              <w:t xml:space="preserve">- </w:t>
            </w:r>
            <w:r w:rsidR="00117E22" w:rsidRPr="000D6065">
              <w:rPr>
                <w:rFonts w:cs="Arial"/>
                <w:bCs/>
                <w:sz w:val="20"/>
              </w:rPr>
              <w:t>dezinfekce omyvatelných podlahových ploch</w:t>
            </w:r>
          </w:p>
        </w:tc>
      </w:tr>
      <w:tr w:rsidR="00117E22" w:rsidRPr="000D6065" w14:paraId="1F2EC4BF" w14:textId="77777777" w:rsidTr="00B31BE1">
        <w:trPr>
          <w:trHeight w:val="1407"/>
        </w:trPr>
        <w:tc>
          <w:tcPr>
            <w:tcW w:w="1153" w:type="dxa"/>
          </w:tcPr>
          <w:p w14:paraId="20D63DF3" w14:textId="77777777" w:rsidR="00117E22" w:rsidRPr="000D6065" w:rsidRDefault="00117E22" w:rsidP="002D6B59">
            <w:pPr>
              <w:pStyle w:val="Zkladntext"/>
              <w:rPr>
                <w:rFonts w:cs="Arial"/>
                <w:sz w:val="20"/>
              </w:rPr>
            </w:pPr>
            <w:r>
              <w:rPr>
                <w:rFonts w:cs="Arial"/>
                <w:sz w:val="20"/>
              </w:rPr>
              <w:lastRenderedPageBreak/>
              <w:t>V rámci posledního týdenního úklidu v kalendářním čtvrtletí</w:t>
            </w:r>
          </w:p>
        </w:tc>
        <w:tc>
          <w:tcPr>
            <w:tcW w:w="8057" w:type="dxa"/>
          </w:tcPr>
          <w:p w14:paraId="3EAD7358" w14:textId="62620530" w:rsidR="00117E22" w:rsidRPr="000D6065" w:rsidRDefault="00117E22" w:rsidP="002D6B59">
            <w:pPr>
              <w:pStyle w:val="Zkladntext"/>
              <w:rPr>
                <w:rFonts w:cs="Arial"/>
                <w:bCs/>
                <w:sz w:val="20"/>
              </w:rPr>
            </w:pPr>
            <w:r w:rsidRPr="000D6065">
              <w:rPr>
                <w:rFonts w:cs="Arial"/>
                <w:bCs/>
                <w:sz w:val="20"/>
              </w:rPr>
              <w:t>- o</w:t>
            </w:r>
            <w:r w:rsidR="00EA5A4C">
              <w:rPr>
                <w:rFonts w:cs="Arial"/>
                <w:bCs/>
                <w:sz w:val="20"/>
              </w:rPr>
              <w:t>mytí konzervace a vyleštění bate</w:t>
            </w:r>
            <w:r w:rsidRPr="000D6065">
              <w:rPr>
                <w:rFonts w:cs="Arial"/>
                <w:bCs/>
                <w:sz w:val="20"/>
              </w:rPr>
              <w:t>rií, klik a kovových předmětů</w:t>
            </w:r>
          </w:p>
        </w:tc>
      </w:tr>
    </w:tbl>
    <w:p w14:paraId="603E9BB1" w14:textId="77777777" w:rsidR="00117E22" w:rsidRPr="000D6065" w:rsidRDefault="00117E22" w:rsidP="00117E22">
      <w:pPr>
        <w:pStyle w:val="Zkladntext"/>
        <w:rPr>
          <w:rFonts w:cs="Arial"/>
          <w:sz w:val="20"/>
        </w:rPr>
      </w:pPr>
    </w:p>
    <w:p w14:paraId="11AD7B70" w14:textId="77777777" w:rsidR="0031073E" w:rsidRPr="00D25648" w:rsidRDefault="0031073E" w:rsidP="00026E51">
      <w:pPr>
        <w:rPr>
          <w:rFonts w:ascii="Arial" w:hAnsi="Arial" w:cs="Arial"/>
          <w:sz w:val="20"/>
          <w:szCs w:val="20"/>
        </w:rPr>
      </w:pPr>
    </w:p>
    <w:p w14:paraId="44BFC98D" w14:textId="77777777" w:rsidR="00293682" w:rsidRPr="00F16AA0" w:rsidRDefault="00293682" w:rsidP="000D6065">
      <w:pPr>
        <w:spacing w:after="0" w:line="240" w:lineRule="auto"/>
        <w:jc w:val="both"/>
        <w:rPr>
          <w:rFonts w:ascii="Arial" w:hAnsi="Arial" w:cs="Arial"/>
          <w:b/>
          <w:sz w:val="20"/>
          <w:szCs w:val="20"/>
          <w:u w:val="single"/>
        </w:rPr>
      </w:pPr>
      <w:r>
        <w:rPr>
          <w:rFonts w:ascii="Arial" w:hAnsi="Arial" w:cs="Arial"/>
          <w:b/>
          <w:sz w:val="20"/>
          <w:szCs w:val="20"/>
          <w:u w:val="single"/>
        </w:rPr>
        <w:t>ČÁST E</w:t>
      </w:r>
      <w:r w:rsidRPr="00F16AA0">
        <w:rPr>
          <w:rFonts w:ascii="Arial" w:hAnsi="Arial" w:cs="Arial"/>
          <w:b/>
          <w:sz w:val="20"/>
          <w:szCs w:val="20"/>
          <w:u w:val="single"/>
        </w:rPr>
        <w:t>: SPECIFIKACE PODHLEDŮ A SVĚTEL</w:t>
      </w:r>
    </w:p>
    <w:p w14:paraId="0CA3FE6B" w14:textId="77777777" w:rsidR="00293682" w:rsidRDefault="00293682" w:rsidP="000D6065">
      <w:pPr>
        <w:spacing w:after="0" w:line="240" w:lineRule="auto"/>
        <w:jc w:val="both"/>
        <w:rPr>
          <w:rFonts w:ascii="Arial" w:hAnsi="Arial" w:cs="Arial"/>
          <w:b/>
          <w:sz w:val="20"/>
          <w:szCs w:val="20"/>
        </w:rPr>
      </w:pPr>
    </w:p>
    <w:p w14:paraId="0A63FA55" w14:textId="77777777" w:rsidR="00293682" w:rsidRPr="000D6065" w:rsidRDefault="00293682" w:rsidP="000D6065">
      <w:pPr>
        <w:spacing w:after="0"/>
        <w:rPr>
          <w:rFonts w:ascii="Arial" w:hAnsi="Arial" w:cs="Arial"/>
          <w:b/>
          <w:sz w:val="20"/>
          <w:szCs w:val="20"/>
        </w:rPr>
      </w:pPr>
      <w:r w:rsidRPr="000D6065">
        <w:rPr>
          <w:rFonts w:ascii="Arial" w:hAnsi="Arial" w:cs="Arial"/>
          <w:b/>
          <w:sz w:val="20"/>
          <w:szCs w:val="20"/>
        </w:rPr>
        <w:t>Specifikace stropních technologií, položky podhledy, světla pro mimořádný úklid</w:t>
      </w:r>
    </w:p>
    <w:p w14:paraId="38874FD8" w14:textId="77777777" w:rsidR="00293682" w:rsidRPr="000D6065" w:rsidRDefault="00293682" w:rsidP="000D6065">
      <w:pPr>
        <w:spacing w:after="0"/>
        <w:rPr>
          <w:rFonts w:ascii="Arial" w:hAnsi="Arial" w:cs="Arial"/>
          <w:sz w:val="20"/>
          <w:szCs w:val="20"/>
        </w:rPr>
      </w:pPr>
    </w:p>
    <w:p w14:paraId="3A0ED774" w14:textId="77777777" w:rsidR="00293682" w:rsidRDefault="00293682" w:rsidP="000D6065">
      <w:pPr>
        <w:spacing w:after="0"/>
        <w:rPr>
          <w:rFonts w:ascii="Arial" w:hAnsi="Arial" w:cs="Arial"/>
          <w:sz w:val="20"/>
          <w:szCs w:val="20"/>
        </w:rPr>
      </w:pPr>
      <w:r w:rsidRPr="000D6065">
        <w:rPr>
          <w:rFonts w:ascii="Arial" w:hAnsi="Arial" w:cs="Arial"/>
          <w:sz w:val="20"/>
          <w:szCs w:val="20"/>
        </w:rPr>
        <w:t xml:space="preserve">Všechny </w:t>
      </w:r>
      <w:proofErr w:type="gramStart"/>
      <w:r w:rsidRPr="000D6065">
        <w:rPr>
          <w:rFonts w:ascii="Arial" w:hAnsi="Arial" w:cs="Arial"/>
          <w:sz w:val="20"/>
          <w:szCs w:val="20"/>
        </w:rPr>
        <w:t>technologie  jsou</w:t>
      </w:r>
      <w:proofErr w:type="gramEnd"/>
      <w:r w:rsidRPr="000D6065">
        <w:rPr>
          <w:rFonts w:ascii="Arial" w:hAnsi="Arial" w:cs="Arial"/>
          <w:sz w:val="20"/>
          <w:szCs w:val="20"/>
        </w:rPr>
        <w:t xml:space="preserve"> v objektu přiznané a zavěšené pod stropem viz fotodokumentace. Technologie: vzduchotechnika a chlazení, </w:t>
      </w:r>
      <w:proofErr w:type="gramStart"/>
      <w:r w:rsidRPr="000D6065">
        <w:rPr>
          <w:rFonts w:ascii="Arial" w:hAnsi="Arial" w:cs="Arial"/>
          <w:sz w:val="20"/>
          <w:szCs w:val="20"/>
        </w:rPr>
        <w:t>kabelové  žlaby</w:t>
      </w:r>
      <w:proofErr w:type="gramEnd"/>
      <w:r w:rsidRPr="000D6065">
        <w:rPr>
          <w:rFonts w:ascii="Arial" w:hAnsi="Arial" w:cs="Arial"/>
          <w:sz w:val="20"/>
          <w:szCs w:val="20"/>
        </w:rPr>
        <w:t xml:space="preserve"> – rozvod elektro, rozvod vody, rozvod tepla, požární rozvody - EPS. Stropy jsou dále osazeny podhledy a světly.</w:t>
      </w:r>
    </w:p>
    <w:p w14:paraId="666C49A4" w14:textId="77777777" w:rsidR="00293682" w:rsidRDefault="00293682" w:rsidP="000D6065">
      <w:pPr>
        <w:spacing w:after="0"/>
        <w:rPr>
          <w:rFonts w:ascii="Arial" w:hAnsi="Arial" w:cs="Arial"/>
          <w:sz w:val="20"/>
          <w:szCs w:val="20"/>
        </w:rPr>
      </w:pPr>
    </w:p>
    <w:p w14:paraId="635203E0" w14:textId="77777777" w:rsidR="00293682" w:rsidRDefault="00293682" w:rsidP="00D75CFC">
      <w:pPr>
        <w:spacing w:after="0"/>
        <w:jc w:val="both"/>
        <w:rPr>
          <w:rFonts w:ascii="Arial" w:hAnsi="Arial" w:cs="Arial"/>
          <w:sz w:val="20"/>
          <w:szCs w:val="20"/>
        </w:rPr>
      </w:pPr>
      <w:r w:rsidRPr="00177181">
        <w:rPr>
          <w:rFonts w:ascii="Arial" w:hAnsi="Arial" w:cs="Arial"/>
          <w:sz w:val="20"/>
          <w:szCs w:val="20"/>
        </w:rPr>
        <w:t>U úklidu stropních technologií, podhledů a světel požaduje zadavatel úklid: u podhledů a interiérových světel (obr. č. 1, 3-7) mokrým způsobem, u ostatních zavěšených technologií včetně průmyslových světel (obr. č. 2, holé zářivky) suchým způsobem</w:t>
      </w:r>
      <w:r>
        <w:rPr>
          <w:rFonts w:ascii="Arial" w:hAnsi="Arial" w:cs="Arial"/>
          <w:sz w:val="20"/>
          <w:szCs w:val="20"/>
        </w:rPr>
        <w:t>.</w:t>
      </w:r>
    </w:p>
    <w:p w14:paraId="5C6B8669" w14:textId="77777777" w:rsidR="00293682" w:rsidRDefault="00293682" w:rsidP="00D75CFC">
      <w:pPr>
        <w:spacing w:after="0" w:line="240" w:lineRule="auto"/>
        <w:jc w:val="both"/>
        <w:rPr>
          <w:rFonts w:ascii="Garamond" w:hAnsi="Garamond"/>
          <w:b/>
        </w:rPr>
      </w:pPr>
    </w:p>
    <w:p w14:paraId="24104269" w14:textId="77777777" w:rsidR="00293682" w:rsidRDefault="00293682" w:rsidP="00D75CFC">
      <w:pPr>
        <w:spacing w:after="0"/>
        <w:jc w:val="both"/>
        <w:rPr>
          <w:rFonts w:ascii="Arial" w:hAnsi="Arial" w:cs="Arial"/>
          <w:sz w:val="20"/>
          <w:szCs w:val="20"/>
        </w:rPr>
      </w:pPr>
      <w:r w:rsidRPr="00D75CFC">
        <w:rPr>
          <w:rFonts w:ascii="Arial" w:hAnsi="Arial" w:cs="Arial"/>
          <w:sz w:val="20"/>
          <w:szCs w:val="20"/>
        </w:rPr>
        <w:t xml:space="preserve">Nosnost podlah v budově je 500 kg na m2, nicméně vzhledem k </w:t>
      </w:r>
      <w:proofErr w:type="spellStart"/>
      <w:r w:rsidRPr="00D75CFC">
        <w:rPr>
          <w:rFonts w:ascii="Arial" w:hAnsi="Arial" w:cs="Arial"/>
          <w:sz w:val="20"/>
          <w:szCs w:val="20"/>
        </w:rPr>
        <w:t>tlouštce</w:t>
      </w:r>
      <w:proofErr w:type="spellEnd"/>
      <w:r w:rsidRPr="00D75CFC">
        <w:rPr>
          <w:rFonts w:ascii="Arial" w:hAnsi="Arial" w:cs="Arial"/>
          <w:sz w:val="20"/>
          <w:szCs w:val="20"/>
        </w:rPr>
        <w:t xml:space="preserve"> stropů cca 8 cm je podle statika povolena váha plošiny či vozíku do 1,5 tuny za předpokladu, že má 4 body/4 kola k rozložení váhy.</w:t>
      </w:r>
      <w:r w:rsidRPr="00D75CFC">
        <w:rPr>
          <w:rFonts w:ascii="Arial" w:hAnsi="Arial" w:cs="Arial"/>
          <w:sz w:val="20"/>
          <w:szCs w:val="20"/>
        </w:rPr>
        <w:br/>
      </w:r>
    </w:p>
    <w:p w14:paraId="1ED08EF0" w14:textId="77777777" w:rsidR="00293682" w:rsidRPr="000D6065" w:rsidRDefault="00293682" w:rsidP="000D6065">
      <w:pPr>
        <w:spacing w:after="0"/>
        <w:rPr>
          <w:rFonts w:ascii="Arial" w:hAnsi="Arial" w:cs="Arial"/>
          <w:sz w:val="20"/>
          <w:szCs w:val="20"/>
        </w:rPr>
      </w:pPr>
    </w:p>
    <w:p w14:paraId="42084A08" w14:textId="77777777" w:rsidR="00293682" w:rsidRPr="000D6065" w:rsidRDefault="00293682" w:rsidP="000D6065">
      <w:pPr>
        <w:numPr>
          <w:ilvl w:val="0"/>
          <w:numId w:val="38"/>
        </w:numPr>
        <w:spacing w:after="0"/>
        <w:rPr>
          <w:rFonts w:ascii="Arial" w:hAnsi="Arial" w:cs="Arial"/>
          <w:b/>
          <w:sz w:val="20"/>
          <w:szCs w:val="20"/>
        </w:rPr>
      </w:pPr>
      <w:r w:rsidRPr="000D6065">
        <w:rPr>
          <w:rFonts w:ascii="Arial" w:hAnsi="Arial" w:cs="Arial"/>
          <w:b/>
          <w:sz w:val="20"/>
          <w:szCs w:val="20"/>
        </w:rPr>
        <w:t xml:space="preserve">Podhledy </w:t>
      </w:r>
    </w:p>
    <w:p w14:paraId="530CDB43" w14:textId="77777777" w:rsidR="00293682" w:rsidRPr="000D6065" w:rsidRDefault="00293682" w:rsidP="000D6065">
      <w:pPr>
        <w:spacing w:after="0"/>
        <w:rPr>
          <w:rFonts w:ascii="Arial" w:hAnsi="Arial" w:cs="Arial"/>
          <w:sz w:val="20"/>
          <w:szCs w:val="20"/>
        </w:rPr>
      </w:pPr>
      <w:r w:rsidRPr="000D6065">
        <w:rPr>
          <w:rFonts w:ascii="Arial" w:hAnsi="Arial" w:cs="Arial"/>
          <w:sz w:val="20"/>
          <w:szCs w:val="20"/>
        </w:rPr>
        <w:t>Podhledy 60x120 cm – cca 480 ks</w:t>
      </w:r>
    </w:p>
    <w:p w14:paraId="2F4488AF" w14:textId="77777777" w:rsidR="00293682" w:rsidRPr="000D6065" w:rsidRDefault="00293682" w:rsidP="000D6065">
      <w:pPr>
        <w:spacing w:after="0"/>
        <w:rPr>
          <w:rFonts w:ascii="Arial" w:hAnsi="Arial" w:cs="Arial"/>
          <w:sz w:val="20"/>
          <w:szCs w:val="20"/>
        </w:rPr>
      </w:pPr>
      <w:r w:rsidRPr="000D6065">
        <w:rPr>
          <w:rFonts w:ascii="Arial" w:hAnsi="Arial" w:cs="Arial"/>
          <w:sz w:val="20"/>
          <w:szCs w:val="20"/>
        </w:rPr>
        <w:t>Podhledy 120x120 cm – cca 180 ks</w:t>
      </w:r>
    </w:p>
    <w:p w14:paraId="733C7843" w14:textId="77777777" w:rsidR="00293682" w:rsidRPr="000D6065" w:rsidRDefault="00293682" w:rsidP="000D6065">
      <w:pPr>
        <w:spacing w:after="0"/>
        <w:rPr>
          <w:rFonts w:ascii="Arial" w:hAnsi="Arial" w:cs="Arial"/>
          <w:sz w:val="20"/>
          <w:szCs w:val="20"/>
        </w:rPr>
      </w:pPr>
      <w:r w:rsidRPr="000D6065">
        <w:rPr>
          <w:rFonts w:ascii="Arial" w:hAnsi="Arial" w:cs="Arial"/>
          <w:sz w:val="20"/>
          <w:szCs w:val="20"/>
        </w:rPr>
        <w:t>Podhledy kulaté v barvě červené o průměru do 1 m – 8 ks</w:t>
      </w:r>
    </w:p>
    <w:p w14:paraId="71DEA89C" w14:textId="77777777" w:rsidR="00293682" w:rsidRPr="000D6065" w:rsidRDefault="00293682" w:rsidP="000D6065">
      <w:pPr>
        <w:numPr>
          <w:ilvl w:val="0"/>
          <w:numId w:val="38"/>
        </w:numPr>
        <w:spacing w:after="0"/>
        <w:rPr>
          <w:rFonts w:ascii="Arial" w:hAnsi="Arial" w:cs="Arial"/>
          <w:b/>
          <w:sz w:val="20"/>
          <w:szCs w:val="20"/>
        </w:rPr>
      </w:pPr>
      <w:r w:rsidRPr="000D6065">
        <w:rPr>
          <w:rFonts w:ascii="Arial" w:hAnsi="Arial" w:cs="Arial"/>
          <w:b/>
          <w:sz w:val="20"/>
          <w:szCs w:val="20"/>
        </w:rPr>
        <w:t>Světla</w:t>
      </w:r>
    </w:p>
    <w:p w14:paraId="05F755B2" w14:textId="77777777" w:rsidR="00293682" w:rsidRPr="000D6065" w:rsidRDefault="00293682" w:rsidP="000D6065">
      <w:pPr>
        <w:spacing w:after="0"/>
        <w:rPr>
          <w:rFonts w:ascii="Arial" w:hAnsi="Arial" w:cs="Arial"/>
          <w:sz w:val="20"/>
          <w:szCs w:val="20"/>
        </w:rPr>
      </w:pPr>
      <w:r w:rsidRPr="000D6065">
        <w:rPr>
          <w:rFonts w:ascii="Arial" w:hAnsi="Arial" w:cs="Arial"/>
          <w:sz w:val="20"/>
          <w:szCs w:val="20"/>
        </w:rPr>
        <w:t xml:space="preserve">Světla </w:t>
      </w:r>
      <w:proofErr w:type="spellStart"/>
      <w:r w:rsidRPr="000D6065">
        <w:rPr>
          <w:rFonts w:ascii="Arial" w:hAnsi="Arial" w:cs="Arial"/>
          <w:sz w:val="20"/>
          <w:szCs w:val="20"/>
        </w:rPr>
        <w:t>dvouzářivková</w:t>
      </w:r>
      <w:proofErr w:type="spellEnd"/>
      <w:r w:rsidRPr="000D6065">
        <w:rPr>
          <w:rFonts w:ascii="Arial" w:hAnsi="Arial" w:cs="Arial"/>
          <w:sz w:val="20"/>
          <w:szCs w:val="20"/>
        </w:rPr>
        <w:t xml:space="preserve"> – cca 105 ks, viz obrázek č. 1</w:t>
      </w:r>
    </w:p>
    <w:p w14:paraId="7C9F4C3A" w14:textId="77777777" w:rsidR="00293682" w:rsidRPr="000D6065" w:rsidRDefault="00293682" w:rsidP="000D6065">
      <w:pPr>
        <w:spacing w:after="0"/>
        <w:rPr>
          <w:rFonts w:ascii="Arial" w:hAnsi="Arial" w:cs="Arial"/>
          <w:sz w:val="20"/>
          <w:szCs w:val="20"/>
        </w:rPr>
      </w:pPr>
      <w:r w:rsidRPr="000D6065">
        <w:rPr>
          <w:rFonts w:ascii="Arial" w:hAnsi="Arial" w:cs="Arial"/>
          <w:sz w:val="20"/>
          <w:szCs w:val="20"/>
        </w:rPr>
        <w:t>Zavěšené zářivky holé – cca 380 ks, viz obrázek č. 2</w:t>
      </w:r>
    </w:p>
    <w:p w14:paraId="063C409D" w14:textId="77777777" w:rsidR="00293682" w:rsidRPr="000D6065" w:rsidRDefault="00293682" w:rsidP="000D6065">
      <w:pPr>
        <w:spacing w:after="0"/>
        <w:rPr>
          <w:rFonts w:ascii="Arial" w:hAnsi="Arial" w:cs="Arial"/>
          <w:sz w:val="20"/>
          <w:szCs w:val="20"/>
        </w:rPr>
      </w:pPr>
      <w:r w:rsidRPr="000D6065">
        <w:rPr>
          <w:rFonts w:ascii="Arial" w:hAnsi="Arial" w:cs="Arial"/>
          <w:sz w:val="20"/>
          <w:szCs w:val="20"/>
        </w:rPr>
        <w:t>Zavěšené zářivky holé/nouzová světla – cca 90 ks, viz obrázek č. 2</w:t>
      </w:r>
    </w:p>
    <w:p w14:paraId="50877E1B" w14:textId="77777777" w:rsidR="00293682" w:rsidRPr="000D6065" w:rsidRDefault="00293682" w:rsidP="000D6065">
      <w:pPr>
        <w:spacing w:after="0"/>
        <w:rPr>
          <w:rFonts w:ascii="Arial" w:hAnsi="Arial" w:cs="Arial"/>
          <w:sz w:val="20"/>
          <w:szCs w:val="20"/>
        </w:rPr>
      </w:pPr>
      <w:r w:rsidRPr="000D6065">
        <w:rPr>
          <w:rFonts w:ascii="Arial" w:hAnsi="Arial" w:cs="Arial"/>
          <w:sz w:val="20"/>
          <w:szCs w:val="20"/>
        </w:rPr>
        <w:t>Světla stropní/toalety – cca 120 ks, viz obrázek č. 3</w:t>
      </w:r>
    </w:p>
    <w:p w14:paraId="78FDBF0D" w14:textId="77777777" w:rsidR="00293682" w:rsidRPr="000D6065" w:rsidRDefault="00293682" w:rsidP="000D6065">
      <w:pPr>
        <w:spacing w:after="0"/>
        <w:rPr>
          <w:rFonts w:ascii="Arial" w:hAnsi="Arial" w:cs="Arial"/>
          <w:sz w:val="20"/>
          <w:szCs w:val="20"/>
        </w:rPr>
      </w:pPr>
      <w:r w:rsidRPr="000D6065">
        <w:rPr>
          <w:rFonts w:ascii="Arial" w:hAnsi="Arial" w:cs="Arial"/>
          <w:sz w:val="20"/>
          <w:szCs w:val="20"/>
        </w:rPr>
        <w:t>Světla/cylindry – cca 21 ks nerezové, 24 ks skleněné, viz obrázek č. 4</w:t>
      </w:r>
    </w:p>
    <w:p w14:paraId="39974F7B" w14:textId="77777777" w:rsidR="00293682" w:rsidRPr="000D6065" w:rsidRDefault="00293682" w:rsidP="000D6065">
      <w:pPr>
        <w:spacing w:after="0"/>
        <w:rPr>
          <w:rFonts w:ascii="Arial" w:hAnsi="Arial" w:cs="Arial"/>
          <w:sz w:val="20"/>
          <w:szCs w:val="20"/>
        </w:rPr>
      </w:pPr>
      <w:r w:rsidRPr="000D6065">
        <w:rPr>
          <w:rFonts w:ascii="Arial" w:hAnsi="Arial" w:cs="Arial"/>
          <w:sz w:val="20"/>
          <w:szCs w:val="20"/>
        </w:rPr>
        <w:t>Světla interiérová závěsná Orbis (ručně foukané sklo) – 20 ks, viz obrázek č. 5</w:t>
      </w:r>
    </w:p>
    <w:p w14:paraId="7CD101F7" w14:textId="77777777" w:rsidR="00293682" w:rsidRPr="000D6065" w:rsidRDefault="00293682" w:rsidP="000D6065">
      <w:pPr>
        <w:spacing w:after="0"/>
        <w:rPr>
          <w:rFonts w:ascii="Arial" w:hAnsi="Arial" w:cs="Arial"/>
          <w:sz w:val="20"/>
          <w:szCs w:val="20"/>
        </w:rPr>
      </w:pPr>
      <w:r w:rsidRPr="000D6065">
        <w:rPr>
          <w:rFonts w:ascii="Arial" w:hAnsi="Arial" w:cs="Arial"/>
          <w:sz w:val="20"/>
          <w:szCs w:val="20"/>
        </w:rPr>
        <w:t xml:space="preserve">Světla interiérová závěsná </w:t>
      </w:r>
      <w:proofErr w:type="spellStart"/>
      <w:r w:rsidRPr="000D6065">
        <w:rPr>
          <w:rFonts w:ascii="Arial" w:hAnsi="Arial" w:cs="Arial"/>
          <w:sz w:val="20"/>
          <w:szCs w:val="20"/>
        </w:rPr>
        <w:t>Maia</w:t>
      </w:r>
      <w:proofErr w:type="spellEnd"/>
      <w:r w:rsidRPr="000D6065">
        <w:rPr>
          <w:rFonts w:ascii="Arial" w:hAnsi="Arial" w:cs="Arial"/>
          <w:sz w:val="20"/>
          <w:szCs w:val="20"/>
        </w:rPr>
        <w:t xml:space="preserve"> (ručně foukané </w:t>
      </w:r>
      <w:proofErr w:type="gramStart"/>
      <w:r w:rsidRPr="000D6065">
        <w:rPr>
          <w:rFonts w:ascii="Arial" w:hAnsi="Arial" w:cs="Arial"/>
          <w:sz w:val="20"/>
          <w:szCs w:val="20"/>
        </w:rPr>
        <w:t>sklo)  – 16</w:t>
      </w:r>
      <w:proofErr w:type="gramEnd"/>
      <w:r w:rsidRPr="000D6065">
        <w:rPr>
          <w:rFonts w:ascii="Arial" w:hAnsi="Arial" w:cs="Arial"/>
          <w:sz w:val="20"/>
          <w:szCs w:val="20"/>
        </w:rPr>
        <w:t xml:space="preserve"> ks, viz obrázek č. 6</w:t>
      </w:r>
    </w:p>
    <w:p w14:paraId="79454A3A" w14:textId="77777777" w:rsidR="00293682" w:rsidRPr="000D6065" w:rsidRDefault="00293682" w:rsidP="000D6065">
      <w:pPr>
        <w:spacing w:after="0"/>
        <w:rPr>
          <w:rFonts w:ascii="Arial" w:hAnsi="Arial" w:cs="Arial"/>
          <w:sz w:val="20"/>
          <w:szCs w:val="20"/>
        </w:rPr>
      </w:pPr>
      <w:r w:rsidRPr="000D6065">
        <w:rPr>
          <w:rFonts w:ascii="Arial" w:hAnsi="Arial" w:cs="Arial"/>
          <w:sz w:val="20"/>
          <w:szCs w:val="20"/>
        </w:rPr>
        <w:t xml:space="preserve">Světla interiérová závěsná </w:t>
      </w:r>
      <w:proofErr w:type="spellStart"/>
      <w:r w:rsidRPr="000D6065">
        <w:rPr>
          <w:rFonts w:ascii="Arial" w:hAnsi="Arial" w:cs="Arial"/>
          <w:sz w:val="20"/>
          <w:szCs w:val="20"/>
        </w:rPr>
        <w:t>Asterion</w:t>
      </w:r>
      <w:proofErr w:type="spellEnd"/>
      <w:r w:rsidRPr="000D6065">
        <w:rPr>
          <w:rFonts w:ascii="Arial" w:hAnsi="Arial" w:cs="Arial"/>
          <w:sz w:val="20"/>
          <w:szCs w:val="20"/>
        </w:rPr>
        <w:t xml:space="preserve"> (ručně foukané </w:t>
      </w:r>
      <w:proofErr w:type="gramStart"/>
      <w:r w:rsidRPr="000D6065">
        <w:rPr>
          <w:rFonts w:ascii="Arial" w:hAnsi="Arial" w:cs="Arial"/>
          <w:sz w:val="20"/>
          <w:szCs w:val="20"/>
        </w:rPr>
        <w:t>sklo)  – 7 ks</w:t>
      </w:r>
      <w:proofErr w:type="gramEnd"/>
      <w:r w:rsidRPr="000D6065">
        <w:rPr>
          <w:rFonts w:ascii="Arial" w:hAnsi="Arial" w:cs="Arial"/>
          <w:sz w:val="20"/>
          <w:szCs w:val="20"/>
        </w:rPr>
        <w:t>, viz obrázek č. 7</w:t>
      </w:r>
    </w:p>
    <w:p w14:paraId="723D89AE" w14:textId="77777777" w:rsidR="00293682" w:rsidRPr="000D6065" w:rsidRDefault="00293682" w:rsidP="000D6065">
      <w:pPr>
        <w:spacing w:after="0"/>
        <w:rPr>
          <w:rFonts w:ascii="Arial" w:hAnsi="Arial" w:cs="Arial"/>
          <w:sz w:val="20"/>
          <w:szCs w:val="20"/>
        </w:rPr>
      </w:pPr>
    </w:p>
    <w:p w14:paraId="54F3FA81" w14:textId="77777777" w:rsidR="00B31BE1" w:rsidRDefault="00B31BE1">
      <w:pPr>
        <w:spacing w:after="0" w:line="240" w:lineRule="auto"/>
        <w:rPr>
          <w:rFonts w:ascii="Arial" w:eastAsia="Times New Roman" w:hAnsi="Arial" w:cs="Arial"/>
          <w:b/>
          <w:bCs/>
          <w:i/>
          <w:iCs/>
          <w:sz w:val="20"/>
          <w:szCs w:val="20"/>
        </w:rPr>
      </w:pPr>
      <w:r>
        <w:rPr>
          <w:rFonts w:ascii="Arial" w:hAnsi="Arial" w:cs="Arial"/>
          <w:sz w:val="20"/>
          <w:szCs w:val="20"/>
        </w:rPr>
        <w:br w:type="page"/>
      </w:r>
    </w:p>
    <w:p w14:paraId="3DD7C6BB" w14:textId="33E78C09" w:rsidR="00293682" w:rsidRPr="000D6065" w:rsidRDefault="00293682" w:rsidP="000D6065">
      <w:pPr>
        <w:pStyle w:val="Nadpis2"/>
        <w:rPr>
          <w:rFonts w:ascii="Arial" w:hAnsi="Arial" w:cs="Arial"/>
          <w:sz w:val="20"/>
          <w:szCs w:val="20"/>
        </w:rPr>
      </w:pPr>
      <w:r w:rsidRPr="000D6065">
        <w:rPr>
          <w:rFonts w:ascii="Arial" w:hAnsi="Arial" w:cs="Arial"/>
          <w:sz w:val="20"/>
          <w:szCs w:val="20"/>
        </w:rPr>
        <w:lastRenderedPageBreak/>
        <w:t>Fotodokumentace – technologie, osvětlení, desky podhledů pod stropem</w:t>
      </w:r>
    </w:p>
    <w:p w14:paraId="4C77F4E5" w14:textId="77777777" w:rsidR="00F86F47" w:rsidRDefault="00FB210C" w:rsidP="000D6065">
      <w:pPr>
        <w:spacing w:after="0"/>
        <w:rPr>
          <w:noProof/>
        </w:rPr>
      </w:pPr>
      <w:r>
        <w:rPr>
          <w:noProof/>
          <w:lang w:eastAsia="cs-CZ"/>
        </w:rPr>
        <w:drawing>
          <wp:inline distT="0" distB="0" distL="0" distR="0" wp14:anchorId="25F47834" wp14:editId="50C7836B">
            <wp:extent cx="5760720" cy="360553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hovna HK_088.jpg"/>
                    <pic:cNvPicPr/>
                  </pic:nvPicPr>
                  <pic:blipFill>
                    <a:blip r:embed="rId18">
                      <a:extLst>
                        <a:ext uri="{28A0092B-C50C-407E-A947-70E740481C1C}">
                          <a14:useLocalDpi xmlns:a14="http://schemas.microsoft.com/office/drawing/2010/main" val="0"/>
                        </a:ext>
                      </a:extLst>
                    </a:blip>
                    <a:stretch>
                      <a:fillRect/>
                    </a:stretch>
                  </pic:blipFill>
                  <pic:spPr>
                    <a:xfrm>
                      <a:off x="0" y="0"/>
                      <a:ext cx="5760720" cy="3605530"/>
                    </a:xfrm>
                    <a:prstGeom prst="rect">
                      <a:avLst/>
                    </a:prstGeom>
                  </pic:spPr>
                </pic:pic>
              </a:graphicData>
            </a:graphic>
          </wp:inline>
        </w:drawing>
      </w:r>
    </w:p>
    <w:p w14:paraId="21E22C33" w14:textId="77777777" w:rsidR="00F86F47" w:rsidRDefault="00F86F47" w:rsidP="000D6065">
      <w:pPr>
        <w:spacing w:after="0"/>
        <w:rPr>
          <w:noProof/>
        </w:rPr>
      </w:pPr>
    </w:p>
    <w:p w14:paraId="08B98A99" w14:textId="77777777" w:rsidR="00F86F47" w:rsidRDefault="00F86F47" w:rsidP="000D6065">
      <w:pPr>
        <w:spacing w:after="0"/>
        <w:rPr>
          <w:noProof/>
        </w:rPr>
      </w:pPr>
    </w:p>
    <w:p w14:paraId="0E3BE82E" w14:textId="77777777" w:rsidR="00F86F47" w:rsidRDefault="00F86F47" w:rsidP="000D6065">
      <w:pPr>
        <w:spacing w:after="0"/>
        <w:rPr>
          <w:noProof/>
        </w:rPr>
      </w:pPr>
    </w:p>
    <w:p w14:paraId="67C1BFB5" w14:textId="62A51899" w:rsidR="00293682" w:rsidRDefault="00F86F47" w:rsidP="000D6065">
      <w:pPr>
        <w:spacing w:after="0"/>
        <w:rPr>
          <w:noProof/>
        </w:rPr>
      </w:pPr>
      <w:r>
        <w:rPr>
          <w:noProof/>
          <w:lang w:eastAsia="cs-CZ"/>
        </w:rPr>
        <w:drawing>
          <wp:inline distT="0" distB="0" distL="0" distR="0" wp14:anchorId="72AD94B3" wp14:editId="5DCFD209">
            <wp:extent cx="5760720" cy="3542665"/>
            <wp:effectExtent l="0" t="0" r="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hovna HK_112.jpg"/>
                    <pic:cNvPicPr/>
                  </pic:nvPicPr>
                  <pic:blipFill>
                    <a:blip r:embed="rId19">
                      <a:extLst>
                        <a:ext uri="{28A0092B-C50C-407E-A947-70E740481C1C}">
                          <a14:useLocalDpi xmlns:a14="http://schemas.microsoft.com/office/drawing/2010/main" val="0"/>
                        </a:ext>
                      </a:extLst>
                    </a:blip>
                    <a:stretch>
                      <a:fillRect/>
                    </a:stretch>
                  </pic:blipFill>
                  <pic:spPr>
                    <a:xfrm>
                      <a:off x="0" y="0"/>
                      <a:ext cx="5760720" cy="3542665"/>
                    </a:xfrm>
                    <a:prstGeom prst="rect">
                      <a:avLst/>
                    </a:prstGeom>
                  </pic:spPr>
                </pic:pic>
              </a:graphicData>
            </a:graphic>
          </wp:inline>
        </w:drawing>
      </w:r>
      <w:r w:rsidR="00293682">
        <w:rPr>
          <w:noProof/>
        </w:rPr>
        <w:br w:type="page"/>
      </w:r>
    </w:p>
    <w:p w14:paraId="000EFA8F" w14:textId="77777777" w:rsidR="00293682" w:rsidRDefault="00293682" w:rsidP="000D6065">
      <w:pPr>
        <w:spacing w:after="0"/>
      </w:pPr>
      <w:r>
        <w:lastRenderedPageBreak/>
        <w:t>Obrázek č. 1</w:t>
      </w:r>
    </w:p>
    <w:p w14:paraId="1C075AB8" w14:textId="77777777" w:rsidR="00B31BE1" w:rsidRDefault="00280E8A" w:rsidP="00B31BE1">
      <w:r>
        <w:rPr>
          <w:noProof/>
          <w:lang w:eastAsia="cs-CZ"/>
        </w:rPr>
        <w:drawing>
          <wp:inline distT="0" distB="0" distL="0" distR="0" wp14:anchorId="6ABCDD5F" wp14:editId="3630D781">
            <wp:extent cx="5633860" cy="4218317"/>
            <wp:effectExtent l="0" t="0" r="508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5463" cy="4219517"/>
                    </a:xfrm>
                    <a:prstGeom prst="rect">
                      <a:avLst/>
                    </a:prstGeom>
                    <a:noFill/>
                    <a:ln>
                      <a:noFill/>
                    </a:ln>
                  </pic:spPr>
                </pic:pic>
              </a:graphicData>
            </a:graphic>
          </wp:inline>
        </w:drawing>
      </w:r>
      <w:r w:rsidR="00293682">
        <w:t>Obrázek č.</w:t>
      </w:r>
      <w:r w:rsidR="00B31BE1">
        <w:t xml:space="preserve"> </w:t>
      </w:r>
      <w:r w:rsidR="00293682">
        <w:t xml:space="preserve">2  </w:t>
      </w:r>
      <w:r>
        <w:rPr>
          <w:noProof/>
          <w:lang w:eastAsia="cs-CZ"/>
        </w:rPr>
        <w:drawing>
          <wp:inline distT="0" distB="0" distL="0" distR="0" wp14:anchorId="6A85814A" wp14:editId="4DE3FA65">
            <wp:extent cx="5686425" cy="4257675"/>
            <wp:effectExtent l="0" t="0" r="9525" b="952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6425" cy="4257675"/>
                    </a:xfrm>
                    <a:prstGeom prst="rect">
                      <a:avLst/>
                    </a:prstGeom>
                    <a:noFill/>
                    <a:ln>
                      <a:noFill/>
                    </a:ln>
                  </pic:spPr>
                </pic:pic>
              </a:graphicData>
            </a:graphic>
          </wp:inline>
        </w:drawing>
      </w:r>
    </w:p>
    <w:p w14:paraId="23680662" w14:textId="364A1D65" w:rsidR="00293682" w:rsidRDefault="00293682" w:rsidP="00CE1740">
      <w:r>
        <w:lastRenderedPageBreak/>
        <w:t xml:space="preserve">Obrázek </w:t>
      </w:r>
      <w:proofErr w:type="gramStart"/>
      <w:r>
        <w:t>č. 3</w:t>
      </w:r>
      <w:r w:rsidR="00280E8A">
        <w:rPr>
          <w:noProof/>
          <w:lang w:eastAsia="cs-CZ"/>
        </w:rPr>
        <w:drawing>
          <wp:inline distT="0" distB="0" distL="0" distR="0" wp14:anchorId="1EBDF6C9" wp14:editId="49931AD9">
            <wp:extent cx="5650302" cy="4230628"/>
            <wp:effectExtent l="0" t="0" r="762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1910" cy="4231832"/>
                    </a:xfrm>
                    <a:prstGeom prst="rect">
                      <a:avLst/>
                    </a:prstGeom>
                    <a:noFill/>
                    <a:ln>
                      <a:noFill/>
                    </a:ln>
                  </pic:spPr>
                </pic:pic>
              </a:graphicData>
            </a:graphic>
          </wp:inline>
        </w:drawing>
      </w:r>
      <w:r>
        <w:t>Obrázek</w:t>
      </w:r>
      <w:proofErr w:type="gramEnd"/>
      <w:r>
        <w:t xml:space="preserve"> č. 4</w:t>
      </w:r>
      <w:r w:rsidR="00280E8A">
        <w:rPr>
          <w:noProof/>
          <w:lang w:eastAsia="cs-CZ"/>
        </w:rPr>
        <w:drawing>
          <wp:inline distT="0" distB="0" distL="0" distR="0" wp14:anchorId="78B13D01" wp14:editId="703DB573">
            <wp:extent cx="5599297" cy="4192438"/>
            <wp:effectExtent l="0" t="0" r="1905"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0890" cy="4193631"/>
                    </a:xfrm>
                    <a:prstGeom prst="rect">
                      <a:avLst/>
                    </a:prstGeom>
                    <a:noFill/>
                    <a:ln>
                      <a:noFill/>
                    </a:ln>
                  </pic:spPr>
                </pic:pic>
              </a:graphicData>
            </a:graphic>
          </wp:inline>
        </w:drawing>
      </w:r>
    </w:p>
    <w:p w14:paraId="68C99785" w14:textId="77777777" w:rsidR="00293682" w:rsidRDefault="00293682" w:rsidP="000D6065">
      <w:pPr>
        <w:spacing w:after="0"/>
      </w:pPr>
    </w:p>
    <w:p w14:paraId="19C6CC2D" w14:textId="749242C0" w:rsidR="00293682" w:rsidRDefault="00293682" w:rsidP="000D6065">
      <w:pPr>
        <w:spacing w:after="0"/>
      </w:pPr>
    </w:p>
    <w:p w14:paraId="108A5D66" w14:textId="77777777" w:rsidR="00CE1740" w:rsidRDefault="00CE1740" w:rsidP="00CE1740">
      <w:pPr>
        <w:spacing w:after="0"/>
        <w:jc w:val="center"/>
      </w:pPr>
      <w:r>
        <w:t>Obrázek č. 5</w:t>
      </w:r>
    </w:p>
    <w:p w14:paraId="7A93A26D" w14:textId="7AA6E279" w:rsidR="00CE1740" w:rsidRDefault="00CE1740" w:rsidP="00CE1740">
      <w:pPr>
        <w:spacing w:after="0"/>
        <w:jc w:val="center"/>
      </w:pPr>
      <w:r>
        <w:rPr>
          <w:noProof/>
          <w:lang w:eastAsia="cs-CZ"/>
        </w:rPr>
        <w:drawing>
          <wp:inline distT="0" distB="0" distL="0" distR="0" wp14:anchorId="20959460" wp14:editId="2CA6A64D">
            <wp:extent cx="1662545" cy="3569132"/>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0707" cy="3586655"/>
                    </a:xfrm>
                    <a:prstGeom prst="rect">
                      <a:avLst/>
                    </a:prstGeom>
                    <a:noFill/>
                    <a:ln>
                      <a:noFill/>
                    </a:ln>
                  </pic:spPr>
                </pic:pic>
              </a:graphicData>
            </a:graphic>
          </wp:inline>
        </w:drawing>
      </w:r>
    </w:p>
    <w:p w14:paraId="58C5E805" w14:textId="77777777" w:rsidR="00CE1740" w:rsidRDefault="00CE1740" w:rsidP="00CE1740">
      <w:pPr>
        <w:spacing w:after="0"/>
        <w:jc w:val="center"/>
      </w:pPr>
    </w:p>
    <w:p w14:paraId="7814B2AA" w14:textId="77777777" w:rsidR="00CE1740" w:rsidRDefault="00CE1740" w:rsidP="00CE1740">
      <w:pPr>
        <w:spacing w:after="0"/>
        <w:jc w:val="cente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71"/>
      </w:tblGrid>
      <w:tr w:rsidR="00CE1740" w14:paraId="13C17F58" w14:textId="77777777" w:rsidTr="00CE1740">
        <w:trPr>
          <w:jc w:val="center"/>
        </w:trPr>
        <w:tc>
          <w:tcPr>
            <w:tcW w:w="3071" w:type="dxa"/>
          </w:tcPr>
          <w:p w14:paraId="0DDCE8F3" w14:textId="054F92F8" w:rsidR="00CE1740" w:rsidRDefault="00CE1740" w:rsidP="00B31BE1">
            <w:pPr>
              <w:spacing w:after="0"/>
              <w:jc w:val="center"/>
            </w:pPr>
            <w:r>
              <w:br w:type="page"/>
              <w:t>Obrázek č. 6</w:t>
            </w:r>
          </w:p>
          <w:p w14:paraId="4035A15E" w14:textId="7BD049AC" w:rsidR="00CE1740" w:rsidRDefault="00CE1740" w:rsidP="00B31BE1">
            <w:pPr>
              <w:spacing w:after="0"/>
              <w:jc w:val="center"/>
            </w:pPr>
            <w:r>
              <w:rPr>
                <w:noProof/>
                <w:lang w:eastAsia="cs-CZ"/>
              </w:rPr>
              <w:drawing>
                <wp:inline distT="0" distB="0" distL="0" distR="0" wp14:anchorId="00A73789" wp14:editId="08CCB931">
                  <wp:extent cx="1567543" cy="3383187"/>
                  <wp:effectExtent l="0" t="0" r="0" b="8255"/>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4457" cy="3398109"/>
                          </a:xfrm>
                          <a:prstGeom prst="rect">
                            <a:avLst/>
                          </a:prstGeom>
                          <a:noFill/>
                          <a:ln>
                            <a:noFill/>
                          </a:ln>
                        </pic:spPr>
                      </pic:pic>
                    </a:graphicData>
                  </a:graphic>
                </wp:inline>
              </w:drawing>
            </w:r>
          </w:p>
        </w:tc>
        <w:tc>
          <w:tcPr>
            <w:tcW w:w="3071" w:type="dxa"/>
          </w:tcPr>
          <w:p w14:paraId="08BC7409" w14:textId="77777777" w:rsidR="00CE1740" w:rsidRDefault="00CE1740" w:rsidP="00B31BE1">
            <w:pPr>
              <w:spacing w:after="0"/>
              <w:jc w:val="center"/>
            </w:pPr>
            <w:r>
              <w:t>Obrázek č. 7</w:t>
            </w:r>
          </w:p>
          <w:p w14:paraId="647C687D" w14:textId="40BC45A7" w:rsidR="00CE1740" w:rsidRDefault="00CE1740" w:rsidP="00B31BE1">
            <w:pPr>
              <w:spacing w:after="0"/>
              <w:jc w:val="center"/>
            </w:pPr>
            <w:r>
              <w:rPr>
                <w:noProof/>
                <w:lang w:eastAsia="cs-CZ"/>
              </w:rPr>
              <w:drawing>
                <wp:inline distT="0" distB="0" distL="0" distR="0" wp14:anchorId="11C8DCFB" wp14:editId="08356EE5">
                  <wp:extent cx="1567543" cy="3383187"/>
                  <wp:effectExtent l="0" t="0" r="0" b="825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4457" cy="3398109"/>
                          </a:xfrm>
                          <a:prstGeom prst="rect">
                            <a:avLst/>
                          </a:prstGeom>
                          <a:noFill/>
                          <a:ln>
                            <a:noFill/>
                          </a:ln>
                        </pic:spPr>
                      </pic:pic>
                    </a:graphicData>
                  </a:graphic>
                </wp:inline>
              </w:drawing>
            </w:r>
          </w:p>
        </w:tc>
      </w:tr>
    </w:tbl>
    <w:p w14:paraId="68746E8C" w14:textId="77777777" w:rsidR="00293682" w:rsidRDefault="00293682" w:rsidP="000D6065">
      <w:pPr>
        <w:spacing w:after="0"/>
      </w:pPr>
    </w:p>
    <w:p w14:paraId="4A3FAB95" w14:textId="77777777" w:rsidR="00B31BE1" w:rsidRDefault="00B31BE1">
      <w:pPr>
        <w:spacing w:after="0" w:line="240" w:lineRule="auto"/>
        <w:rPr>
          <w:rFonts w:ascii="Arial" w:hAnsi="Arial" w:cs="Arial"/>
          <w:b/>
          <w:sz w:val="20"/>
          <w:szCs w:val="20"/>
        </w:rPr>
      </w:pPr>
      <w:r>
        <w:rPr>
          <w:rFonts w:ascii="Arial" w:hAnsi="Arial" w:cs="Arial"/>
          <w:b/>
          <w:sz w:val="20"/>
          <w:szCs w:val="20"/>
        </w:rPr>
        <w:br w:type="page"/>
      </w:r>
    </w:p>
    <w:p w14:paraId="4FC356A4" w14:textId="5987CFE7" w:rsidR="00DD5B54" w:rsidRPr="00D3198D" w:rsidRDefault="00DD5B54" w:rsidP="00293483">
      <w:pPr>
        <w:tabs>
          <w:tab w:val="left" w:pos="180"/>
          <w:tab w:val="left" w:pos="360"/>
          <w:tab w:val="left" w:pos="720"/>
        </w:tabs>
        <w:jc w:val="both"/>
        <w:rPr>
          <w:rFonts w:ascii="Arial" w:hAnsi="Arial" w:cs="Arial"/>
          <w:b/>
          <w:sz w:val="20"/>
          <w:szCs w:val="20"/>
        </w:rPr>
      </w:pPr>
      <w:r w:rsidRPr="00D3198D">
        <w:rPr>
          <w:rFonts w:ascii="Arial" w:hAnsi="Arial" w:cs="Arial"/>
          <w:b/>
          <w:sz w:val="20"/>
          <w:szCs w:val="20"/>
        </w:rPr>
        <w:lastRenderedPageBreak/>
        <w:t xml:space="preserve">Část F: Specifikace </w:t>
      </w:r>
      <w:proofErr w:type="gramStart"/>
      <w:r w:rsidRPr="00D3198D">
        <w:rPr>
          <w:rFonts w:ascii="Arial" w:hAnsi="Arial" w:cs="Arial"/>
          <w:b/>
          <w:sz w:val="20"/>
          <w:szCs w:val="20"/>
        </w:rPr>
        <w:t>čistících</w:t>
      </w:r>
      <w:proofErr w:type="gramEnd"/>
      <w:r w:rsidRPr="00D3198D">
        <w:rPr>
          <w:rFonts w:ascii="Arial" w:hAnsi="Arial" w:cs="Arial"/>
          <w:b/>
          <w:sz w:val="20"/>
          <w:szCs w:val="20"/>
        </w:rPr>
        <w:t xml:space="preserve"> prostředků </w:t>
      </w:r>
    </w:p>
    <w:p w14:paraId="559307B1" w14:textId="77777777" w:rsidR="00DD5B54" w:rsidRPr="00D3198D" w:rsidRDefault="00DD5B54" w:rsidP="00293483">
      <w:pPr>
        <w:tabs>
          <w:tab w:val="left" w:pos="180"/>
          <w:tab w:val="left" w:pos="360"/>
          <w:tab w:val="left" w:pos="720"/>
        </w:tabs>
        <w:jc w:val="both"/>
        <w:rPr>
          <w:rFonts w:ascii="Arial" w:hAnsi="Arial" w:cs="Arial"/>
          <w:b/>
          <w:sz w:val="20"/>
          <w:szCs w:val="20"/>
        </w:rPr>
      </w:pPr>
    </w:p>
    <w:tbl>
      <w:tblPr>
        <w:tblW w:w="8460" w:type="dxa"/>
        <w:tblCellMar>
          <w:left w:w="70" w:type="dxa"/>
          <w:right w:w="70" w:type="dxa"/>
        </w:tblCellMar>
        <w:tblLook w:val="04A0" w:firstRow="1" w:lastRow="0" w:firstColumn="1" w:lastColumn="0" w:noHBand="0" w:noVBand="1"/>
      </w:tblPr>
      <w:tblGrid>
        <w:gridCol w:w="6100"/>
        <w:gridCol w:w="2360"/>
      </w:tblGrid>
      <w:tr w:rsidR="00D3198D" w:rsidRPr="00D3198D" w14:paraId="5B011A88" w14:textId="77777777" w:rsidTr="00B31BE1">
        <w:trPr>
          <w:trHeight w:val="288"/>
        </w:trPr>
        <w:tc>
          <w:tcPr>
            <w:tcW w:w="6100" w:type="dxa"/>
            <w:shd w:val="clear" w:color="auto" w:fill="auto"/>
            <w:noWrap/>
            <w:vAlign w:val="bottom"/>
            <w:hideMark/>
          </w:tcPr>
          <w:p w14:paraId="799314AE" w14:textId="77777777" w:rsidR="00D3198D" w:rsidRPr="00D3198D" w:rsidRDefault="00D3198D" w:rsidP="00D3198D">
            <w:pPr>
              <w:spacing w:after="0" w:line="240" w:lineRule="auto"/>
              <w:rPr>
                <w:rFonts w:ascii="Arial" w:eastAsia="Times New Roman" w:hAnsi="Arial" w:cs="Arial"/>
                <w:b/>
                <w:bCs/>
                <w:color w:val="000000"/>
                <w:sz w:val="20"/>
                <w:szCs w:val="20"/>
                <w:lang w:eastAsia="cs-CZ"/>
              </w:rPr>
            </w:pPr>
            <w:proofErr w:type="gramStart"/>
            <w:r w:rsidRPr="00D3198D">
              <w:rPr>
                <w:rFonts w:ascii="Arial" w:eastAsia="Times New Roman" w:hAnsi="Arial" w:cs="Arial"/>
                <w:b/>
                <w:bCs/>
                <w:color w:val="000000"/>
                <w:sz w:val="20"/>
                <w:szCs w:val="20"/>
                <w:lang w:eastAsia="cs-CZ"/>
              </w:rPr>
              <w:t>Čistící</w:t>
            </w:r>
            <w:proofErr w:type="gramEnd"/>
            <w:r w:rsidRPr="00D3198D">
              <w:rPr>
                <w:rFonts w:ascii="Arial" w:eastAsia="Times New Roman" w:hAnsi="Arial" w:cs="Arial"/>
                <w:b/>
                <w:bCs/>
                <w:color w:val="000000"/>
                <w:sz w:val="20"/>
                <w:szCs w:val="20"/>
                <w:lang w:eastAsia="cs-CZ"/>
              </w:rPr>
              <w:t xml:space="preserve"> prostředky ekologické</w:t>
            </w:r>
          </w:p>
        </w:tc>
        <w:tc>
          <w:tcPr>
            <w:tcW w:w="2360" w:type="dxa"/>
            <w:shd w:val="clear" w:color="auto" w:fill="auto"/>
            <w:noWrap/>
            <w:vAlign w:val="bottom"/>
            <w:hideMark/>
          </w:tcPr>
          <w:p w14:paraId="4EFD004B" w14:textId="77777777" w:rsidR="00D3198D" w:rsidRPr="00D3198D" w:rsidRDefault="00D3198D" w:rsidP="00D3198D">
            <w:pPr>
              <w:spacing w:after="0" w:line="240" w:lineRule="auto"/>
              <w:rPr>
                <w:rFonts w:ascii="Arial" w:eastAsia="Times New Roman" w:hAnsi="Arial" w:cs="Arial"/>
                <w:sz w:val="20"/>
                <w:szCs w:val="20"/>
                <w:lang w:eastAsia="cs-CZ"/>
              </w:rPr>
            </w:pPr>
          </w:p>
        </w:tc>
      </w:tr>
      <w:tr w:rsidR="00D3198D" w:rsidRPr="00D3198D" w14:paraId="33A68212" w14:textId="77777777" w:rsidTr="00B31BE1">
        <w:trPr>
          <w:trHeight w:val="288"/>
        </w:trPr>
        <w:tc>
          <w:tcPr>
            <w:tcW w:w="6100" w:type="dxa"/>
            <w:shd w:val="clear" w:color="auto" w:fill="auto"/>
            <w:noWrap/>
            <w:vAlign w:val="bottom"/>
            <w:hideMark/>
          </w:tcPr>
          <w:p w14:paraId="5463B2B7" w14:textId="77777777" w:rsidR="00D3198D" w:rsidRPr="00D3198D" w:rsidRDefault="00D3198D" w:rsidP="00D3198D">
            <w:pPr>
              <w:spacing w:after="0" w:line="240" w:lineRule="auto"/>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Název položky</w:t>
            </w:r>
          </w:p>
        </w:tc>
        <w:tc>
          <w:tcPr>
            <w:tcW w:w="2360" w:type="dxa"/>
            <w:shd w:val="clear" w:color="auto" w:fill="auto"/>
            <w:noWrap/>
            <w:vAlign w:val="bottom"/>
            <w:hideMark/>
          </w:tcPr>
          <w:p w14:paraId="0B28B4A3" w14:textId="77777777" w:rsidR="00D3198D" w:rsidRPr="00D3198D" w:rsidRDefault="00D3198D" w:rsidP="00D3198D">
            <w:pPr>
              <w:spacing w:after="0" w:line="240" w:lineRule="auto"/>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Počet jednotek za 4 roky</w:t>
            </w:r>
          </w:p>
        </w:tc>
      </w:tr>
      <w:tr w:rsidR="00D3198D" w:rsidRPr="00D3198D" w14:paraId="3349A325" w14:textId="77777777" w:rsidTr="00B31BE1">
        <w:trPr>
          <w:trHeight w:val="288"/>
        </w:trPr>
        <w:tc>
          <w:tcPr>
            <w:tcW w:w="6100" w:type="dxa"/>
            <w:shd w:val="clear" w:color="auto" w:fill="auto"/>
            <w:noWrap/>
            <w:vAlign w:val="bottom"/>
            <w:hideMark/>
          </w:tcPr>
          <w:p w14:paraId="15D8B080" w14:textId="77777777" w:rsidR="00D3198D" w:rsidRPr="00D3198D" w:rsidRDefault="00D3198D" w:rsidP="00D3198D">
            <w:pPr>
              <w:spacing w:after="0" w:line="240" w:lineRule="auto"/>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Prostředek na podlahy koncentrovaný, balení 5 l</w:t>
            </w:r>
          </w:p>
        </w:tc>
        <w:tc>
          <w:tcPr>
            <w:tcW w:w="2360" w:type="dxa"/>
            <w:shd w:val="clear" w:color="auto" w:fill="auto"/>
            <w:noWrap/>
            <w:vAlign w:val="bottom"/>
            <w:hideMark/>
          </w:tcPr>
          <w:p w14:paraId="694C6849" w14:textId="77777777" w:rsidR="00D3198D" w:rsidRPr="00D3198D" w:rsidRDefault="00D3198D" w:rsidP="00723635">
            <w:pPr>
              <w:spacing w:after="0" w:line="240" w:lineRule="auto"/>
              <w:jc w:val="right"/>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520 l</w:t>
            </w:r>
          </w:p>
        </w:tc>
      </w:tr>
      <w:tr w:rsidR="00D3198D" w:rsidRPr="00D3198D" w14:paraId="0FF68F39" w14:textId="77777777" w:rsidTr="00B31BE1">
        <w:trPr>
          <w:trHeight w:val="288"/>
        </w:trPr>
        <w:tc>
          <w:tcPr>
            <w:tcW w:w="6100" w:type="dxa"/>
            <w:shd w:val="clear" w:color="auto" w:fill="auto"/>
            <w:noWrap/>
            <w:vAlign w:val="bottom"/>
            <w:hideMark/>
          </w:tcPr>
          <w:p w14:paraId="2B048820" w14:textId="77777777" w:rsidR="00D3198D" w:rsidRPr="00D3198D" w:rsidRDefault="00D3198D" w:rsidP="00D3198D">
            <w:pPr>
              <w:spacing w:after="0" w:line="240" w:lineRule="auto"/>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Prostředek na strojní čištění podlah, speciální, balení 10 l</w:t>
            </w:r>
          </w:p>
        </w:tc>
        <w:tc>
          <w:tcPr>
            <w:tcW w:w="2360" w:type="dxa"/>
            <w:shd w:val="clear" w:color="auto" w:fill="auto"/>
            <w:noWrap/>
            <w:vAlign w:val="bottom"/>
            <w:hideMark/>
          </w:tcPr>
          <w:p w14:paraId="7F844275" w14:textId="77777777" w:rsidR="00D3198D" w:rsidRPr="00D3198D" w:rsidRDefault="00D3198D" w:rsidP="00723635">
            <w:pPr>
              <w:spacing w:after="0" w:line="240" w:lineRule="auto"/>
              <w:jc w:val="right"/>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600 l</w:t>
            </w:r>
          </w:p>
        </w:tc>
      </w:tr>
      <w:tr w:rsidR="00D3198D" w:rsidRPr="00D3198D" w14:paraId="424502F9" w14:textId="77777777" w:rsidTr="00B31BE1">
        <w:trPr>
          <w:trHeight w:val="288"/>
        </w:trPr>
        <w:tc>
          <w:tcPr>
            <w:tcW w:w="6100" w:type="dxa"/>
            <w:shd w:val="clear" w:color="auto" w:fill="auto"/>
            <w:noWrap/>
            <w:vAlign w:val="bottom"/>
            <w:hideMark/>
          </w:tcPr>
          <w:p w14:paraId="00E135FB" w14:textId="77777777" w:rsidR="00D3198D" w:rsidRPr="00D3198D" w:rsidRDefault="00D3198D" w:rsidP="00D3198D">
            <w:pPr>
              <w:spacing w:after="0" w:line="240" w:lineRule="auto"/>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Prostředek na koupelny s leskem, balení 5 l</w:t>
            </w:r>
          </w:p>
        </w:tc>
        <w:tc>
          <w:tcPr>
            <w:tcW w:w="2360" w:type="dxa"/>
            <w:shd w:val="clear" w:color="auto" w:fill="auto"/>
            <w:noWrap/>
            <w:vAlign w:val="bottom"/>
            <w:hideMark/>
          </w:tcPr>
          <w:p w14:paraId="59D101F5" w14:textId="77777777" w:rsidR="00D3198D" w:rsidRPr="00D3198D" w:rsidRDefault="00D3198D" w:rsidP="00723635">
            <w:pPr>
              <w:spacing w:after="0" w:line="240" w:lineRule="auto"/>
              <w:jc w:val="right"/>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480 l</w:t>
            </w:r>
          </w:p>
        </w:tc>
      </w:tr>
      <w:tr w:rsidR="00D3198D" w:rsidRPr="00D3198D" w14:paraId="0592E37C" w14:textId="77777777" w:rsidTr="00B31BE1">
        <w:trPr>
          <w:trHeight w:val="288"/>
        </w:trPr>
        <w:tc>
          <w:tcPr>
            <w:tcW w:w="6100" w:type="dxa"/>
            <w:shd w:val="clear" w:color="auto" w:fill="auto"/>
            <w:noWrap/>
            <w:vAlign w:val="bottom"/>
            <w:hideMark/>
          </w:tcPr>
          <w:p w14:paraId="6C8FE4AB" w14:textId="77777777" w:rsidR="00D3198D" w:rsidRPr="00D3198D" w:rsidRDefault="00D3198D" w:rsidP="00D3198D">
            <w:pPr>
              <w:spacing w:after="0" w:line="240" w:lineRule="auto"/>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WC čistič gelový, balení 5 l</w:t>
            </w:r>
          </w:p>
        </w:tc>
        <w:tc>
          <w:tcPr>
            <w:tcW w:w="2360" w:type="dxa"/>
            <w:shd w:val="clear" w:color="auto" w:fill="auto"/>
            <w:noWrap/>
            <w:vAlign w:val="bottom"/>
            <w:hideMark/>
          </w:tcPr>
          <w:p w14:paraId="2A7C81F8" w14:textId="77777777" w:rsidR="00D3198D" w:rsidRPr="00D3198D" w:rsidRDefault="00D3198D" w:rsidP="00723635">
            <w:pPr>
              <w:spacing w:after="0" w:line="240" w:lineRule="auto"/>
              <w:jc w:val="right"/>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640 l</w:t>
            </w:r>
          </w:p>
        </w:tc>
      </w:tr>
      <w:tr w:rsidR="00D3198D" w:rsidRPr="00D3198D" w14:paraId="00D302FB" w14:textId="77777777" w:rsidTr="00B31BE1">
        <w:trPr>
          <w:trHeight w:val="288"/>
        </w:trPr>
        <w:tc>
          <w:tcPr>
            <w:tcW w:w="6100" w:type="dxa"/>
            <w:shd w:val="clear" w:color="auto" w:fill="auto"/>
            <w:noWrap/>
            <w:vAlign w:val="bottom"/>
            <w:hideMark/>
          </w:tcPr>
          <w:p w14:paraId="6F2DBE19" w14:textId="77777777" w:rsidR="00D3198D" w:rsidRPr="00D3198D" w:rsidRDefault="00D3198D" w:rsidP="00D3198D">
            <w:pPr>
              <w:spacing w:after="0" w:line="240" w:lineRule="auto"/>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Prostředek na čistění oken a nerez, balení 500 ml</w:t>
            </w:r>
          </w:p>
        </w:tc>
        <w:tc>
          <w:tcPr>
            <w:tcW w:w="2360" w:type="dxa"/>
            <w:shd w:val="clear" w:color="auto" w:fill="auto"/>
            <w:noWrap/>
            <w:vAlign w:val="bottom"/>
            <w:hideMark/>
          </w:tcPr>
          <w:p w14:paraId="247D953D" w14:textId="77777777" w:rsidR="00D3198D" w:rsidRPr="00D3198D" w:rsidRDefault="00D3198D" w:rsidP="00723635">
            <w:pPr>
              <w:spacing w:after="0" w:line="240" w:lineRule="auto"/>
              <w:jc w:val="right"/>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40 l</w:t>
            </w:r>
          </w:p>
        </w:tc>
      </w:tr>
      <w:tr w:rsidR="00D3198D" w:rsidRPr="00D3198D" w14:paraId="60433244" w14:textId="77777777" w:rsidTr="00B31BE1">
        <w:trPr>
          <w:trHeight w:val="288"/>
        </w:trPr>
        <w:tc>
          <w:tcPr>
            <w:tcW w:w="6100" w:type="dxa"/>
            <w:shd w:val="clear" w:color="auto" w:fill="auto"/>
            <w:noWrap/>
            <w:vAlign w:val="bottom"/>
            <w:hideMark/>
          </w:tcPr>
          <w:p w14:paraId="3A26050A" w14:textId="066D179D" w:rsidR="00D3198D" w:rsidRPr="00166F25" w:rsidRDefault="00166F25" w:rsidP="00166F25">
            <w:pPr>
              <w:spacing w:after="0" w:line="240" w:lineRule="auto"/>
              <w:rPr>
                <w:rFonts w:ascii="Arial" w:eastAsia="Times New Roman" w:hAnsi="Arial" w:cs="Arial"/>
                <w:color w:val="000000"/>
                <w:sz w:val="20"/>
                <w:szCs w:val="20"/>
                <w:lang w:eastAsia="cs-CZ"/>
              </w:rPr>
            </w:pPr>
            <w:r w:rsidRPr="00166F25">
              <w:rPr>
                <w:rFonts w:ascii="Arial" w:eastAsia="Times New Roman" w:hAnsi="Arial" w:cs="Arial"/>
                <w:color w:val="000000"/>
                <w:sz w:val="20"/>
                <w:szCs w:val="20"/>
                <w:lang w:eastAsia="cs-CZ"/>
              </w:rPr>
              <w:t>Speciální dez</w:t>
            </w:r>
            <w:r>
              <w:rPr>
                <w:rFonts w:ascii="Arial" w:eastAsia="Times New Roman" w:hAnsi="Arial" w:cs="Arial"/>
                <w:color w:val="000000"/>
                <w:sz w:val="20"/>
                <w:szCs w:val="20"/>
                <w:lang w:eastAsia="cs-CZ"/>
              </w:rPr>
              <w:t>infekční prostředek pro kavárnu</w:t>
            </w:r>
            <w:r w:rsidR="00FB210C">
              <w:rPr>
                <w:rFonts w:ascii="Arial" w:eastAsia="Times New Roman" w:hAnsi="Arial" w:cs="Arial"/>
                <w:color w:val="000000"/>
                <w:sz w:val="20"/>
                <w:szCs w:val="20"/>
                <w:lang w:eastAsia="cs-CZ"/>
              </w:rPr>
              <w:t>, balení 5 l</w:t>
            </w:r>
          </w:p>
        </w:tc>
        <w:tc>
          <w:tcPr>
            <w:tcW w:w="2360" w:type="dxa"/>
            <w:shd w:val="clear" w:color="auto" w:fill="auto"/>
            <w:noWrap/>
            <w:vAlign w:val="bottom"/>
            <w:hideMark/>
          </w:tcPr>
          <w:p w14:paraId="70E6C5E7" w14:textId="77777777" w:rsidR="00D3198D" w:rsidRPr="00D3198D" w:rsidRDefault="00D3198D" w:rsidP="00723635">
            <w:pPr>
              <w:spacing w:after="0" w:line="240" w:lineRule="auto"/>
              <w:jc w:val="right"/>
              <w:rPr>
                <w:rFonts w:ascii="Arial" w:eastAsia="Times New Roman" w:hAnsi="Arial" w:cs="Arial"/>
                <w:color w:val="000000"/>
                <w:sz w:val="20"/>
                <w:szCs w:val="20"/>
                <w:lang w:eastAsia="cs-CZ"/>
              </w:rPr>
            </w:pPr>
            <w:r w:rsidRPr="00166F25">
              <w:rPr>
                <w:rFonts w:ascii="Arial" w:eastAsia="Times New Roman" w:hAnsi="Arial" w:cs="Arial"/>
                <w:color w:val="000000"/>
                <w:sz w:val="20"/>
                <w:szCs w:val="20"/>
                <w:lang w:eastAsia="cs-CZ"/>
              </w:rPr>
              <w:t>60 l</w:t>
            </w:r>
          </w:p>
        </w:tc>
      </w:tr>
      <w:tr w:rsidR="00D3198D" w:rsidRPr="00D3198D" w14:paraId="1FA32A4C" w14:textId="77777777" w:rsidTr="00B31BE1">
        <w:trPr>
          <w:trHeight w:val="288"/>
        </w:trPr>
        <w:tc>
          <w:tcPr>
            <w:tcW w:w="6100" w:type="dxa"/>
            <w:shd w:val="clear" w:color="auto" w:fill="auto"/>
            <w:noWrap/>
            <w:vAlign w:val="bottom"/>
            <w:hideMark/>
          </w:tcPr>
          <w:p w14:paraId="0CEC4495" w14:textId="77777777" w:rsidR="00D3198D" w:rsidRPr="00D3198D" w:rsidRDefault="00D3198D" w:rsidP="00D3198D">
            <w:pPr>
              <w:spacing w:after="0" w:line="240" w:lineRule="auto"/>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Čistič nábytku, balení 5 l</w:t>
            </w:r>
          </w:p>
        </w:tc>
        <w:tc>
          <w:tcPr>
            <w:tcW w:w="2360" w:type="dxa"/>
            <w:shd w:val="clear" w:color="auto" w:fill="auto"/>
            <w:noWrap/>
            <w:vAlign w:val="bottom"/>
            <w:hideMark/>
          </w:tcPr>
          <w:p w14:paraId="3432E5B5" w14:textId="77777777" w:rsidR="00D3198D" w:rsidRPr="00D3198D" w:rsidRDefault="00D3198D" w:rsidP="00723635">
            <w:pPr>
              <w:spacing w:after="0" w:line="240" w:lineRule="auto"/>
              <w:jc w:val="right"/>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140 l</w:t>
            </w:r>
          </w:p>
        </w:tc>
      </w:tr>
      <w:tr w:rsidR="00D3198D" w:rsidRPr="00D3198D" w14:paraId="6468F819" w14:textId="77777777" w:rsidTr="00B31BE1">
        <w:trPr>
          <w:trHeight w:val="288"/>
        </w:trPr>
        <w:tc>
          <w:tcPr>
            <w:tcW w:w="6100" w:type="dxa"/>
            <w:shd w:val="clear" w:color="auto" w:fill="auto"/>
            <w:noWrap/>
            <w:vAlign w:val="bottom"/>
            <w:hideMark/>
          </w:tcPr>
          <w:p w14:paraId="519A5B68" w14:textId="77777777" w:rsidR="00D3198D" w:rsidRPr="00D3198D" w:rsidRDefault="00D3198D" w:rsidP="00D3198D">
            <w:pPr>
              <w:spacing w:after="0" w:line="240" w:lineRule="auto"/>
              <w:rPr>
                <w:rFonts w:ascii="Arial" w:eastAsia="Times New Roman" w:hAnsi="Arial" w:cs="Arial"/>
                <w:color w:val="000000"/>
                <w:sz w:val="20"/>
                <w:szCs w:val="20"/>
                <w:lang w:eastAsia="cs-CZ"/>
              </w:rPr>
            </w:pPr>
          </w:p>
        </w:tc>
        <w:tc>
          <w:tcPr>
            <w:tcW w:w="2360" w:type="dxa"/>
            <w:shd w:val="clear" w:color="auto" w:fill="auto"/>
            <w:noWrap/>
            <w:vAlign w:val="bottom"/>
            <w:hideMark/>
          </w:tcPr>
          <w:p w14:paraId="5F29DF50" w14:textId="77777777" w:rsidR="00D3198D" w:rsidRPr="00D3198D" w:rsidRDefault="00D3198D" w:rsidP="00723635">
            <w:pPr>
              <w:spacing w:after="0" w:line="240" w:lineRule="auto"/>
              <w:jc w:val="right"/>
              <w:rPr>
                <w:rFonts w:ascii="Arial" w:eastAsia="Times New Roman" w:hAnsi="Arial" w:cs="Arial"/>
                <w:sz w:val="20"/>
                <w:szCs w:val="20"/>
                <w:lang w:eastAsia="cs-CZ"/>
              </w:rPr>
            </w:pPr>
          </w:p>
        </w:tc>
      </w:tr>
      <w:tr w:rsidR="00D3198D" w:rsidRPr="00D3198D" w14:paraId="0D70A729" w14:textId="77777777" w:rsidTr="00B31BE1">
        <w:trPr>
          <w:trHeight w:val="288"/>
        </w:trPr>
        <w:tc>
          <w:tcPr>
            <w:tcW w:w="6100" w:type="dxa"/>
            <w:shd w:val="clear" w:color="auto" w:fill="auto"/>
            <w:noWrap/>
            <w:vAlign w:val="bottom"/>
            <w:hideMark/>
          </w:tcPr>
          <w:p w14:paraId="2A02B079" w14:textId="77777777" w:rsidR="00D3198D" w:rsidRPr="00D3198D" w:rsidRDefault="00D3198D" w:rsidP="00D3198D">
            <w:pPr>
              <w:spacing w:after="0" w:line="240" w:lineRule="auto"/>
              <w:rPr>
                <w:rFonts w:ascii="Arial" w:eastAsia="Times New Roman" w:hAnsi="Arial" w:cs="Arial"/>
                <w:b/>
                <w:bCs/>
                <w:color w:val="000000"/>
                <w:sz w:val="20"/>
                <w:szCs w:val="20"/>
                <w:lang w:eastAsia="cs-CZ"/>
              </w:rPr>
            </w:pPr>
            <w:r w:rsidRPr="00D3198D">
              <w:rPr>
                <w:rFonts w:ascii="Arial" w:eastAsia="Times New Roman" w:hAnsi="Arial" w:cs="Arial"/>
                <w:b/>
                <w:bCs/>
                <w:color w:val="000000"/>
                <w:sz w:val="20"/>
                <w:szCs w:val="20"/>
                <w:lang w:eastAsia="cs-CZ"/>
              </w:rPr>
              <w:t>Hygienické potřeby</w:t>
            </w:r>
          </w:p>
        </w:tc>
        <w:tc>
          <w:tcPr>
            <w:tcW w:w="2360" w:type="dxa"/>
            <w:shd w:val="clear" w:color="auto" w:fill="auto"/>
            <w:noWrap/>
            <w:vAlign w:val="bottom"/>
            <w:hideMark/>
          </w:tcPr>
          <w:p w14:paraId="112D2EFF" w14:textId="77777777" w:rsidR="00D3198D" w:rsidRPr="00D3198D" w:rsidRDefault="00D3198D" w:rsidP="00723635">
            <w:pPr>
              <w:spacing w:after="0" w:line="240" w:lineRule="auto"/>
              <w:jc w:val="right"/>
              <w:rPr>
                <w:rFonts w:ascii="Arial" w:eastAsia="Times New Roman" w:hAnsi="Arial" w:cs="Arial"/>
                <w:sz w:val="20"/>
                <w:szCs w:val="20"/>
                <w:lang w:eastAsia="cs-CZ"/>
              </w:rPr>
            </w:pPr>
          </w:p>
        </w:tc>
      </w:tr>
      <w:tr w:rsidR="00D3198D" w:rsidRPr="00D3198D" w14:paraId="4A780D0F" w14:textId="77777777" w:rsidTr="00B31BE1">
        <w:trPr>
          <w:trHeight w:val="288"/>
        </w:trPr>
        <w:tc>
          <w:tcPr>
            <w:tcW w:w="6100" w:type="dxa"/>
            <w:shd w:val="clear" w:color="auto" w:fill="auto"/>
            <w:noWrap/>
            <w:vAlign w:val="bottom"/>
            <w:hideMark/>
          </w:tcPr>
          <w:p w14:paraId="35C97E0D" w14:textId="77777777" w:rsidR="00D3198D" w:rsidRPr="00D3198D" w:rsidRDefault="00D3198D" w:rsidP="00D3198D">
            <w:pPr>
              <w:spacing w:after="0" w:line="240" w:lineRule="auto"/>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Mýdlo tekuté, balení 5 kg</w:t>
            </w:r>
          </w:p>
        </w:tc>
        <w:tc>
          <w:tcPr>
            <w:tcW w:w="2360" w:type="dxa"/>
            <w:shd w:val="clear" w:color="auto" w:fill="auto"/>
            <w:noWrap/>
            <w:vAlign w:val="bottom"/>
            <w:hideMark/>
          </w:tcPr>
          <w:p w14:paraId="22E1C610" w14:textId="77777777" w:rsidR="00D3198D" w:rsidRPr="00D3198D" w:rsidRDefault="00D3198D" w:rsidP="00723635">
            <w:pPr>
              <w:spacing w:after="0" w:line="240" w:lineRule="auto"/>
              <w:jc w:val="right"/>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420 kg</w:t>
            </w:r>
          </w:p>
        </w:tc>
      </w:tr>
      <w:tr w:rsidR="00D3198D" w:rsidRPr="00D3198D" w14:paraId="5572DFF6" w14:textId="77777777" w:rsidTr="00B31BE1">
        <w:trPr>
          <w:trHeight w:val="288"/>
        </w:trPr>
        <w:tc>
          <w:tcPr>
            <w:tcW w:w="6100" w:type="dxa"/>
            <w:shd w:val="clear" w:color="auto" w:fill="auto"/>
            <w:noWrap/>
            <w:vAlign w:val="bottom"/>
            <w:hideMark/>
          </w:tcPr>
          <w:p w14:paraId="7A99C998" w14:textId="77777777" w:rsidR="00D3198D" w:rsidRPr="00D3198D" w:rsidRDefault="00D3198D" w:rsidP="00D3198D">
            <w:pPr>
              <w:spacing w:after="0" w:line="240" w:lineRule="auto"/>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 xml:space="preserve">Toaletní </w:t>
            </w:r>
            <w:proofErr w:type="gramStart"/>
            <w:r w:rsidRPr="00D3198D">
              <w:rPr>
                <w:rFonts w:ascii="Arial" w:eastAsia="Times New Roman" w:hAnsi="Arial" w:cs="Arial"/>
                <w:color w:val="000000"/>
                <w:sz w:val="20"/>
                <w:szCs w:val="20"/>
                <w:lang w:eastAsia="cs-CZ"/>
              </w:rPr>
              <w:t>papír,  průměr</w:t>
            </w:r>
            <w:proofErr w:type="gramEnd"/>
            <w:r w:rsidRPr="00D3198D">
              <w:rPr>
                <w:rFonts w:ascii="Arial" w:eastAsia="Times New Roman" w:hAnsi="Arial" w:cs="Arial"/>
                <w:color w:val="000000"/>
                <w:sz w:val="20"/>
                <w:szCs w:val="20"/>
                <w:lang w:eastAsia="cs-CZ"/>
              </w:rPr>
              <w:t xml:space="preserve"> 23 cm, 2vrstvý, balení 6 ks</w:t>
            </w:r>
          </w:p>
        </w:tc>
        <w:tc>
          <w:tcPr>
            <w:tcW w:w="2360" w:type="dxa"/>
            <w:shd w:val="clear" w:color="auto" w:fill="auto"/>
            <w:noWrap/>
            <w:vAlign w:val="bottom"/>
            <w:hideMark/>
          </w:tcPr>
          <w:p w14:paraId="33E78F58" w14:textId="77777777" w:rsidR="00D3198D" w:rsidRPr="00D3198D" w:rsidRDefault="00D3198D" w:rsidP="00723635">
            <w:pPr>
              <w:spacing w:after="0" w:line="240" w:lineRule="auto"/>
              <w:jc w:val="right"/>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17424</w:t>
            </w:r>
          </w:p>
        </w:tc>
      </w:tr>
      <w:tr w:rsidR="00D3198D" w:rsidRPr="00D3198D" w14:paraId="6C5F65CF" w14:textId="77777777" w:rsidTr="00B31BE1">
        <w:trPr>
          <w:trHeight w:val="288"/>
        </w:trPr>
        <w:tc>
          <w:tcPr>
            <w:tcW w:w="6100" w:type="dxa"/>
            <w:shd w:val="clear" w:color="auto" w:fill="auto"/>
            <w:noWrap/>
            <w:vAlign w:val="bottom"/>
            <w:hideMark/>
          </w:tcPr>
          <w:p w14:paraId="3306B4AA" w14:textId="77777777" w:rsidR="00D3198D" w:rsidRPr="00D3198D" w:rsidRDefault="00D3198D" w:rsidP="00D3198D">
            <w:pPr>
              <w:spacing w:after="0" w:line="240" w:lineRule="auto"/>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Jednorázové papírové ručníky, 2 vrstvy, 25x23 cm, balení 4000 ks</w:t>
            </w:r>
          </w:p>
        </w:tc>
        <w:tc>
          <w:tcPr>
            <w:tcW w:w="2360" w:type="dxa"/>
            <w:shd w:val="clear" w:color="auto" w:fill="auto"/>
            <w:noWrap/>
            <w:vAlign w:val="bottom"/>
            <w:hideMark/>
          </w:tcPr>
          <w:p w14:paraId="186817A2" w14:textId="77777777" w:rsidR="00D3198D" w:rsidRPr="00D3198D" w:rsidRDefault="00D3198D" w:rsidP="00723635">
            <w:pPr>
              <w:spacing w:after="0" w:line="240" w:lineRule="auto"/>
              <w:jc w:val="right"/>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1312000 ks</w:t>
            </w:r>
          </w:p>
        </w:tc>
      </w:tr>
      <w:tr w:rsidR="00D3198D" w:rsidRPr="00D3198D" w14:paraId="45D9C398" w14:textId="77777777" w:rsidTr="00B31BE1">
        <w:trPr>
          <w:trHeight w:val="288"/>
        </w:trPr>
        <w:tc>
          <w:tcPr>
            <w:tcW w:w="6100" w:type="dxa"/>
            <w:shd w:val="clear" w:color="auto" w:fill="auto"/>
            <w:noWrap/>
            <w:vAlign w:val="bottom"/>
            <w:hideMark/>
          </w:tcPr>
          <w:p w14:paraId="22D1ACBD" w14:textId="77777777" w:rsidR="00D3198D" w:rsidRPr="00D3198D" w:rsidRDefault="00D3198D" w:rsidP="00D3198D">
            <w:pPr>
              <w:spacing w:after="0" w:line="240" w:lineRule="auto"/>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Sáčky MDP, 20 l, černé, 50 ks v balení</w:t>
            </w:r>
          </w:p>
        </w:tc>
        <w:tc>
          <w:tcPr>
            <w:tcW w:w="2360" w:type="dxa"/>
            <w:shd w:val="clear" w:color="auto" w:fill="auto"/>
            <w:noWrap/>
            <w:vAlign w:val="bottom"/>
            <w:hideMark/>
          </w:tcPr>
          <w:p w14:paraId="38C3AD3D" w14:textId="77777777" w:rsidR="00D3198D" w:rsidRPr="00D3198D" w:rsidRDefault="00D3198D" w:rsidP="00723635">
            <w:pPr>
              <w:spacing w:after="0" w:line="240" w:lineRule="auto"/>
              <w:jc w:val="right"/>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6200 ks</w:t>
            </w:r>
          </w:p>
        </w:tc>
      </w:tr>
      <w:tr w:rsidR="00D3198D" w:rsidRPr="00D3198D" w14:paraId="64764F3C" w14:textId="77777777" w:rsidTr="00B31BE1">
        <w:trPr>
          <w:trHeight w:val="288"/>
        </w:trPr>
        <w:tc>
          <w:tcPr>
            <w:tcW w:w="6100" w:type="dxa"/>
            <w:shd w:val="clear" w:color="auto" w:fill="auto"/>
            <w:noWrap/>
            <w:vAlign w:val="bottom"/>
            <w:hideMark/>
          </w:tcPr>
          <w:p w14:paraId="4E316E2B" w14:textId="77777777" w:rsidR="00D3198D" w:rsidRPr="00D3198D" w:rsidRDefault="00D3198D" w:rsidP="00D3198D">
            <w:pPr>
              <w:spacing w:after="0" w:line="240" w:lineRule="auto"/>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Sáčky MDP, 70 l, modré, 50 ks v balení</w:t>
            </w:r>
          </w:p>
        </w:tc>
        <w:tc>
          <w:tcPr>
            <w:tcW w:w="2360" w:type="dxa"/>
            <w:shd w:val="clear" w:color="auto" w:fill="auto"/>
            <w:noWrap/>
            <w:vAlign w:val="bottom"/>
            <w:hideMark/>
          </w:tcPr>
          <w:p w14:paraId="77F3F120" w14:textId="77777777" w:rsidR="00D3198D" w:rsidRPr="00D3198D" w:rsidRDefault="00D3198D" w:rsidP="00723635">
            <w:pPr>
              <w:spacing w:after="0" w:line="240" w:lineRule="auto"/>
              <w:jc w:val="right"/>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57200 ks</w:t>
            </w:r>
          </w:p>
        </w:tc>
      </w:tr>
      <w:tr w:rsidR="00D3198D" w:rsidRPr="00D3198D" w14:paraId="4FBF449D" w14:textId="77777777" w:rsidTr="00B31BE1">
        <w:trPr>
          <w:trHeight w:val="288"/>
        </w:trPr>
        <w:tc>
          <w:tcPr>
            <w:tcW w:w="6100" w:type="dxa"/>
            <w:shd w:val="clear" w:color="auto" w:fill="auto"/>
            <w:noWrap/>
            <w:vAlign w:val="bottom"/>
            <w:hideMark/>
          </w:tcPr>
          <w:p w14:paraId="29CA9F51" w14:textId="77777777" w:rsidR="00D3198D" w:rsidRPr="00D3198D" w:rsidRDefault="00D3198D" w:rsidP="00D3198D">
            <w:pPr>
              <w:spacing w:after="0" w:line="240" w:lineRule="auto"/>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Hygienické sáčky, 25 ks balení</w:t>
            </w:r>
          </w:p>
        </w:tc>
        <w:tc>
          <w:tcPr>
            <w:tcW w:w="2360" w:type="dxa"/>
            <w:shd w:val="clear" w:color="auto" w:fill="auto"/>
            <w:noWrap/>
            <w:vAlign w:val="bottom"/>
            <w:hideMark/>
          </w:tcPr>
          <w:p w14:paraId="5A10C0BF" w14:textId="77777777" w:rsidR="00D3198D" w:rsidRPr="00D3198D" w:rsidRDefault="00D3198D" w:rsidP="00723635">
            <w:pPr>
              <w:spacing w:after="0" w:line="240" w:lineRule="auto"/>
              <w:jc w:val="right"/>
              <w:rPr>
                <w:rFonts w:ascii="Arial" w:eastAsia="Times New Roman" w:hAnsi="Arial" w:cs="Arial"/>
                <w:color w:val="000000"/>
                <w:sz w:val="20"/>
                <w:szCs w:val="20"/>
                <w:lang w:eastAsia="cs-CZ"/>
              </w:rPr>
            </w:pPr>
            <w:r w:rsidRPr="00D3198D">
              <w:rPr>
                <w:rFonts w:ascii="Arial" w:eastAsia="Times New Roman" w:hAnsi="Arial" w:cs="Arial"/>
                <w:color w:val="000000"/>
                <w:sz w:val="20"/>
                <w:szCs w:val="20"/>
                <w:lang w:eastAsia="cs-CZ"/>
              </w:rPr>
              <w:t>8500 ks</w:t>
            </w:r>
          </w:p>
        </w:tc>
      </w:tr>
    </w:tbl>
    <w:p w14:paraId="352D4B50" w14:textId="4D241D62" w:rsidR="00DD5B54" w:rsidRDefault="00DD5B54" w:rsidP="00293483">
      <w:pPr>
        <w:tabs>
          <w:tab w:val="left" w:pos="180"/>
          <w:tab w:val="left" w:pos="360"/>
          <w:tab w:val="left" w:pos="720"/>
        </w:tabs>
        <w:jc w:val="both"/>
        <w:rPr>
          <w:rFonts w:ascii="Arial" w:hAnsi="Arial" w:cs="Arial"/>
          <w:b/>
          <w:sz w:val="20"/>
          <w:szCs w:val="20"/>
        </w:rPr>
      </w:pPr>
    </w:p>
    <w:p w14:paraId="7D881B0E" w14:textId="02020E52" w:rsidR="00DD5B54" w:rsidRDefault="00DD5B54" w:rsidP="00293483">
      <w:pPr>
        <w:tabs>
          <w:tab w:val="left" w:pos="180"/>
          <w:tab w:val="left" w:pos="360"/>
          <w:tab w:val="left" w:pos="720"/>
        </w:tabs>
        <w:jc w:val="both"/>
        <w:rPr>
          <w:rFonts w:ascii="Arial" w:hAnsi="Arial" w:cs="Arial"/>
          <w:b/>
          <w:sz w:val="20"/>
          <w:szCs w:val="20"/>
        </w:rPr>
      </w:pPr>
    </w:p>
    <w:p w14:paraId="23EC1391" w14:textId="2705503C" w:rsidR="00DD5B54" w:rsidRDefault="00DD5B54" w:rsidP="00293483">
      <w:pPr>
        <w:tabs>
          <w:tab w:val="left" w:pos="180"/>
          <w:tab w:val="left" w:pos="360"/>
          <w:tab w:val="left" w:pos="720"/>
        </w:tabs>
        <w:jc w:val="both"/>
        <w:rPr>
          <w:rFonts w:ascii="Arial" w:hAnsi="Arial" w:cs="Arial"/>
          <w:b/>
          <w:sz w:val="20"/>
          <w:szCs w:val="20"/>
        </w:rPr>
      </w:pPr>
    </w:p>
    <w:p w14:paraId="11E3DA3A" w14:textId="4BD80A52" w:rsidR="00DD5B54" w:rsidRDefault="00DD5B54" w:rsidP="00293483">
      <w:pPr>
        <w:tabs>
          <w:tab w:val="left" w:pos="180"/>
          <w:tab w:val="left" w:pos="360"/>
          <w:tab w:val="left" w:pos="720"/>
        </w:tabs>
        <w:jc w:val="both"/>
        <w:rPr>
          <w:rFonts w:ascii="Arial" w:hAnsi="Arial" w:cs="Arial"/>
          <w:b/>
          <w:sz w:val="20"/>
          <w:szCs w:val="20"/>
        </w:rPr>
      </w:pPr>
    </w:p>
    <w:p w14:paraId="3A10C747" w14:textId="4DA7FD43" w:rsidR="00DD5B54" w:rsidRDefault="00DD5B54" w:rsidP="00293483">
      <w:pPr>
        <w:tabs>
          <w:tab w:val="left" w:pos="180"/>
          <w:tab w:val="left" w:pos="360"/>
          <w:tab w:val="left" w:pos="720"/>
        </w:tabs>
        <w:jc w:val="both"/>
        <w:rPr>
          <w:rFonts w:ascii="Arial" w:hAnsi="Arial" w:cs="Arial"/>
          <w:b/>
          <w:sz w:val="20"/>
          <w:szCs w:val="20"/>
        </w:rPr>
      </w:pPr>
    </w:p>
    <w:p w14:paraId="40ABDC77" w14:textId="4375BCAC" w:rsidR="00DD5B54" w:rsidRDefault="00DD5B54" w:rsidP="00293483">
      <w:pPr>
        <w:tabs>
          <w:tab w:val="left" w:pos="180"/>
          <w:tab w:val="left" w:pos="360"/>
          <w:tab w:val="left" w:pos="720"/>
        </w:tabs>
        <w:jc w:val="both"/>
        <w:rPr>
          <w:rFonts w:ascii="Arial" w:hAnsi="Arial" w:cs="Arial"/>
          <w:b/>
          <w:sz w:val="20"/>
          <w:szCs w:val="20"/>
        </w:rPr>
      </w:pPr>
    </w:p>
    <w:p w14:paraId="16D3F70A" w14:textId="7ED2225E" w:rsidR="00DD5B54" w:rsidRDefault="00DD5B54" w:rsidP="00293483">
      <w:pPr>
        <w:tabs>
          <w:tab w:val="left" w:pos="180"/>
          <w:tab w:val="left" w:pos="360"/>
          <w:tab w:val="left" w:pos="720"/>
        </w:tabs>
        <w:jc w:val="both"/>
        <w:rPr>
          <w:rFonts w:ascii="Arial" w:hAnsi="Arial" w:cs="Arial"/>
          <w:b/>
          <w:sz w:val="20"/>
          <w:szCs w:val="20"/>
        </w:rPr>
      </w:pPr>
    </w:p>
    <w:p w14:paraId="5E7D6004" w14:textId="7F8698D1" w:rsidR="00DD5B54" w:rsidRDefault="00DD5B54" w:rsidP="00293483">
      <w:pPr>
        <w:tabs>
          <w:tab w:val="left" w:pos="180"/>
          <w:tab w:val="left" w:pos="360"/>
          <w:tab w:val="left" w:pos="720"/>
        </w:tabs>
        <w:jc w:val="both"/>
        <w:rPr>
          <w:rFonts w:ascii="Arial" w:hAnsi="Arial" w:cs="Arial"/>
          <w:b/>
          <w:sz w:val="20"/>
          <w:szCs w:val="20"/>
        </w:rPr>
      </w:pPr>
    </w:p>
    <w:p w14:paraId="69A18BED" w14:textId="6C2B76D4" w:rsidR="00DD5B54" w:rsidRDefault="00DD5B54" w:rsidP="00293483">
      <w:pPr>
        <w:tabs>
          <w:tab w:val="left" w:pos="180"/>
          <w:tab w:val="left" w:pos="360"/>
          <w:tab w:val="left" w:pos="720"/>
        </w:tabs>
        <w:jc w:val="both"/>
        <w:rPr>
          <w:rFonts w:ascii="Arial" w:hAnsi="Arial" w:cs="Arial"/>
          <w:b/>
          <w:sz w:val="20"/>
          <w:szCs w:val="20"/>
        </w:rPr>
      </w:pPr>
    </w:p>
    <w:p w14:paraId="5A7AA4DD" w14:textId="7F306899" w:rsidR="00DD5B54" w:rsidRDefault="00DD5B54" w:rsidP="00293483">
      <w:pPr>
        <w:tabs>
          <w:tab w:val="left" w:pos="180"/>
          <w:tab w:val="left" w:pos="360"/>
          <w:tab w:val="left" w:pos="720"/>
        </w:tabs>
        <w:jc w:val="both"/>
        <w:rPr>
          <w:rFonts w:ascii="Arial" w:hAnsi="Arial" w:cs="Arial"/>
          <w:b/>
          <w:sz w:val="20"/>
          <w:szCs w:val="20"/>
        </w:rPr>
      </w:pPr>
    </w:p>
    <w:p w14:paraId="7F29A5F9" w14:textId="0589FC4F" w:rsidR="00DD5B54" w:rsidRDefault="00DD5B54" w:rsidP="00293483">
      <w:pPr>
        <w:tabs>
          <w:tab w:val="left" w:pos="180"/>
          <w:tab w:val="left" w:pos="360"/>
          <w:tab w:val="left" w:pos="720"/>
        </w:tabs>
        <w:jc w:val="both"/>
        <w:rPr>
          <w:rFonts w:ascii="Arial" w:hAnsi="Arial" w:cs="Arial"/>
          <w:b/>
          <w:sz w:val="20"/>
          <w:szCs w:val="20"/>
        </w:rPr>
      </w:pPr>
    </w:p>
    <w:p w14:paraId="19A10325" w14:textId="3331E068" w:rsidR="00DD5B54" w:rsidRDefault="00DD5B54" w:rsidP="00293483">
      <w:pPr>
        <w:tabs>
          <w:tab w:val="left" w:pos="180"/>
          <w:tab w:val="left" w:pos="360"/>
          <w:tab w:val="left" w:pos="720"/>
        </w:tabs>
        <w:jc w:val="both"/>
        <w:rPr>
          <w:rFonts w:ascii="Arial" w:hAnsi="Arial" w:cs="Arial"/>
          <w:b/>
          <w:sz w:val="20"/>
          <w:szCs w:val="20"/>
        </w:rPr>
      </w:pPr>
    </w:p>
    <w:p w14:paraId="1B7AD145" w14:textId="7D8A8E2D" w:rsidR="00DD5B54" w:rsidRDefault="00DD5B54" w:rsidP="00293483">
      <w:pPr>
        <w:tabs>
          <w:tab w:val="left" w:pos="180"/>
          <w:tab w:val="left" w:pos="360"/>
          <w:tab w:val="left" w:pos="720"/>
        </w:tabs>
        <w:jc w:val="both"/>
        <w:rPr>
          <w:rFonts w:ascii="Arial" w:hAnsi="Arial" w:cs="Arial"/>
          <w:b/>
          <w:sz w:val="20"/>
          <w:szCs w:val="20"/>
        </w:rPr>
      </w:pPr>
    </w:p>
    <w:p w14:paraId="477D4F74" w14:textId="48AED818" w:rsidR="00DD5B54" w:rsidRDefault="00DD5B54" w:rsidP="00293483">
      <w:pPr>
        <w:tabs>
          <w:tab w:val="left" w:pos="180"/>
          <w:tab w:val="left" w:pos="360"/>
          <w:tab w:val="left" w:pos="720"/>
        </w:tabs>
        <w:jc w:val="both"/>
        <w:rPr>
          <w:rFonts w:ascii="Arial" w:hAnsi="Arial" w:cs="Arial"/>
          <w:b/>
          <w:sz w:val="20"/>
          <w:szCs w:val="20"/>
        </w:rPr>
      </w:pPr>
    </w:p>
    <w:p w14:paraId="76A4F75E" w14:textId="61C80B57" w:rsidR="00DD5B54" w:rsidRDefault="00DD5B54" w:rsidP="00293483">
      <w:pPr>
        <w:tabs>
          <w:tab w:val="left" w:pos="180"/>
          <w:tab w:val="left" w:pos="360"/>
          <w:tab w:val="left" w:pos="720"/>
        </w:tabs>
        <w:jc w:val="both"/>
        <w:rPr>
          <w:rFonts w:ascii="Arial" w:hAnsi="Arial" w:cs="Arial"/>
          <w:b/>
          <w:sz w:val="20"/>
          <w:szCs w:val="20"/>
        </w:rPr>
      </w:pPr>
    </w:p>
    <w:p w14:paraId="5267E13F" w14:textId="146A0FE2" w:rsidR="00DD5B54" w:rsidRDefault="00DD5B54" w:rsidP="00293483">
      <w:pPr>
        <w:tabs>
          <w:tab w:val="left" w:pos="180"/>
          <w:tab w:val="left" w:pos="360"/>
          <w:tab w:val="left" w:pos="720"/>
        </w:tabs>
        <w:jc w:val="both"/>
        <w:rPr>
          <w:rFonts w:ascii="Arial" w:hAnsi="Arial" w:cs="Arial"/>
          <w:b/>
          <w:sz w:val="20"/>
          <w:szCs w:val="20"/>
        </w:rPr>
      </w:pPr>
    </w:p>
    <w:p w14:paraId="43F013CA" w14:textId="12DF946B" w:rsidR="00DD5B54" w:rsidRDefault="00DD5B54" w:rsidP="00293483">
      <w:pPr>
        <w:tabs>
          <w:tab w:val="left" w:pos="180"/>
          <w:tab w:val="left" w:pos="360"/>
          <w:tab w:val="left" w:pos="720"/>
        </w:tabs>
        <w:jc w:val="both"/>
        <w:rPr>
          <w:rFonts w:ascii="Arial" w:hAnsi="Arial" w:cs="Arial"/>
          <w:b/>
          <w:sz w:val="20"/>
          <w:szCs w:val="20"/>
        </w:rPr>
      </w:pPr>
    </w:p>
    <w:p w14:paraId="264D8BBD" w14:textId="5652DC81" w:rsidR="00DD5B54" w:rsidRDefault="00DD5B54" w:rsidP="00293483">
      <w:pPr>
        <w:tabs>
          <w:tab w:val="left" w:pos="180"/>
          <w:tab w:val="left" w:pos="360"/>
          <w:tab w:val="left" w:pos="720"/>
        </w:tabs>
        <w:jc w:val="both"/>
        <w:rPr>
          <w:rFonts w:ascii="Arial" w:hAnsi="Arial" w:cs="Arial"/>
          <w:b/>
          <w:sz w:val="20"/>
          <w:szCs w:val="20"/>
        </w:rPr>
      </w:pPr>
    </w:p>
    <w:p w14:paraId="05B8FFC3" w14:textId="2EBD33DC" w:rsidR="00293682" w:rsidRDefault="002321FE" w:rsidP="00293483">
      <w:pPr>
        <w:tabs>
          <w:tab w:val="left" w:pos="180"/>
          <w:tab w:val="left" w:pos="360"/>
          <w:tab w:val="left" w:pos="720"/>
        </w:tabs>
        <w:jc w:val="both"/>
        <w:rPr>
          <w:rFonts w:ascii="Arial" w:hAnsi="Arial" w:cs="Arial"/>
          <w:b/>
          <w:sz w:val="20"/>
          <w:szCs w:val="20"/>
        </w:rPr>
      </w:pPr>
      <w:r>
        <w:rPr>
          <w:rFonts w:ascii="Arial" w:hAnsi="Arial" w:cs="Arial"/>
          <w:b/>
          <w:sz w:val="20"/>
          <w:szCs w:val="20"/>
        </w:rPr>
        <w:lastRenderedPageBreak/>
        <w:t>Příloha č. 4 zadávací dokumentace</w:t>
      </w:r>
      <w:r w:rsidR="00293682" w:rsidRPr="001007D4">
        <w:rPr>
          <w:rFonts w:ascii="Arial" w:hAnsi="Arial" w:cs="Arial"/>
          <w:b/>
          <w:sz w:val="20"/>
          <w:szCs w:val="20"/>
        </w:rPr>
        <w:t>: Návod na údržbu přírodního lina</w:t>
      </w:r>
    </w:p>
    <w:p w14:paraId="099878EF" w14:textId="6F00464F" w:rsidR="00A20280" w:rsidRPr="00A20280" w:rsidRDefault="00A20280" w:rsidP="00A20280">
      <w:pPr>
        <w:pStyle w:val="Odstavecseseznamem"/>
        <w:numPr>
          <w:ilvl w:val="0"/>
          <w:numId w:val="43"/>
        </w:numPr>
        <w:tabs>
          <w:tab w:val="left" w:pos="180"/>
          <w:tab w:val="left" w:pos="360"/>
          <w:tab w:val="left" w:pos="720"/>
        </w:tabs>
        <w:rPr>
          <w:rFonts w:ascii="Arial" w:hAnsi="Arial" w:cs="Arial"/>
          <w:i/>
          <w:sz w:val="20"/>
          <w:szCs w:val="20"/>
        </w:rPr>
      </w:pPr>
      <w:r w:rsidRPr="00A20280">
        <w:rPr>
          <w:rFonts w:ascii="Arial" w:hAnsi="Arial" w:cs="Arial"/>
          <w:i/>
          <w:sz w:val="20"/>
          <w:szCs w:val="20"/>
        </w:rPr>
        <w:t xml:space="preserve">Přiloženo </w:t>
      </w:r>
      <w:r>
        <w:rPr>
          <w:rFonts w:ascii="Arial" w:hAnsi="Arial" w:cs="Arial"/>
          <w:i/>
          <w:sz w:val="20"/>
          <w:szCs w:val="20"/>
        </w:rPr>
        <w:t xml:space="preserve">jako </w:t>
      </w:r>
      <w:r w:rsidRPr="00A20280">
        <w:rPr>
          <w:rFonts w:ascii="Arial" w:hAnsi="Arial" w:cs="Arial"/>
          <w:i/>
          <w:sz w:val="20"/>
          <w:szCs w:val="20"/>
        </w:rPr>
        <w:t>samostatn</w:t>
      </w:r>
      <w:r>
        <w:rPr>
          <w:rFonts w:ascii="Arial" w:hAnsi="Arial" w:cs="Arial"/>
          <w:i/>
          <w:sz w:val="20"/>
          <w:szCs w:val="20"/>
        </w:rPr>
        <w:t>ý</w:t>
      </w:r>
      <w:r w:rsidRPr="00A20280">
        <w:rPr>
          <w:rFonts w:ascii="Arial" w:hAnsi="Arial" w:cs="Arial"/>
          <w:i/>
          <w:sz w:val="20"/>
          <w:szCs w:val="20"/>
        </w:rPr>
        <w:t xml:space="preserve"> </w:t>
      </w:r>
      <w:r>
        <w:rPr>
          <w:rFonts w:ascii="Arial" w:hAnsi="Arial" w:cs="Arial"/>
          <w:i/>
          <w:sz w:val="20"/>
          <w:szCs w:val="20"/>
        </w:rPr>
        <w:t>soubor</w:t>
      </w:r>
      <w:bookmarkStart w:id="34" w:name="_GoBack"/>
      <w:bookmarkEnd w:id="34"/>
    </w:p>
    <w:p w14:paraId="5B1F1B30" w14:textId="77777777" w:rsidR="00DD5B54" w:rsidRPr="001007D4" w:rsidRDefault="00DD5B54" w:rsidP="00293483">
      <w:pPr>
        <w:tabs>
          <w:tab w:val="left" w:pos="180"/>
          <w:tab w:val="left" w:pos="360"/>
          <w:tab w:val="left" w:pos="720"/>
        </w:tabs>
        <w:jc w:val="both"/>
        <w:rPr>
          <w:rFonts w:ascii="Arial" w:hAnsi="Arial" w:cs="Arial"/>
          <w:b/>
          <w:sz w:val="20"/>
          <w:szCs w:val="20"/>
        </w:rPr>
      </w:pPr>
    </w:p>
    <w:sectPr w:rsidR="00DD5B54" w:rsidRPr="001007D4" w:rsidSect="00CE6FAD">
      <w:headerReference w:type="default" r:id="rId27"/>
      <w:footerReference w:type="default" r:id="rId28"/>
      <w:pgSz w:w="11906" w:h="16838"/>
      <w:pgMar w:top="1385" w:right="1417" w:bottom="1417" w:left="1417" w:header="0"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9FBD01" w15:done="0"/>
  <w15:commentEx w15:paraId="7CBF21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470C2" w14:textId="77777777" w:rsidR="005C4E39" w:rsidRDefault="005C4E39" w:rsidP="004E7245">
      <w:pPr>
        <w:spacing w:after="0" w:line="240" w:lineRule="auto"/>
      </w:pPr>
      <w:r>
        <w:separator/>
      </w:r>
    </w:p>
  </w:endnote>
  <w:endnote w:type="continuationSeparator" w:id="0">
    <w:p w14:paraId="73C14E45" w14:textId="77777777" w:rsidR="005C4E39" w:rsidRDefault="005C4E39" w:rsidP="004E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BEEAA" w14:textId="4D923B8F" w:rsidR="005C4E39" w:rsidRDefault="005C4E39">
    <w:pPr>
      <w:pStyle w:val="Zpat"/>
      <w:jc w:val="center"/>
    </w:pPr>
    <w:proofErr w:type="gramStart"/>
    <w:r>
      <w:t xml:space="preserve">Stránka </w:t>
    </w:r>
    <w:proofErr w:type="gramEnd"/>
    <w:r>
      <w:rPr>
        <w:b/>
      </w:rPr>
      <w:fldChar w:fldCharType="begin"/>
    </w:r>
    <w:r>
      <w:rPr>
        <w:b/>
      </w:rPr>
      <w:instrText>PAGE</w:instrText>
    </w:r>
    <w:r>
      <w:rPr>
        <w:b/>
      </w:rPr>
      <w:fldChar w:fldCharType="separate"/>
    </w:r>
    <w:r w:rsidR="00A20280">
      <w:rPr>
        <w:b/>
        <w:noProof/>
      </w:rPr>
      <w:t>45</w:t>
    </w:r>
    <w:r>
      <w:rPr>
        <w:b/>
      </w:rPr>
      <w:fldChar w:fldCharType="end"/>
    </w:r>
    <w:proofErr w:type="gramStart"/>
    <w:r>
      <w:t xml:space="preserve"> z </w:t>
    </w:r>
    <w:proofErr w:type="gramEnd"/>
    <w:r>
      <w:rPr>
        <w:b/>
      </w:rPr>
      <w:fldChar w:fldCharType="begin"/>
    </w:r>
    <w:r>
      <w:rPr>
        <w:b/>
      </w:rPr>
      <w:instrText>NUMPAGES</w:instrText>
    </w:r>
    <w:r>
      <w:rPr>
        <w:b/>
      </w:rPr>
      <w:fldChar w:fldCharType="separate"/>
    </w:r>
    <w:r w:rsidR="00A20280">
      <w:rPr>
        <w:b/>
        <w:noProof/>
      </w:rPr>
      <w:t>47</w:t>
    </w:r>
    <w:r>
      <w:rPr>
        <w:b/>
      </w:rPr>
      <w:fldChar w:fldCharType="end"/>
    </w:r>
  </w:p>
  <w:p w14:paraId="4BCFBCB5" w14:textId="77777777" w:rsidR="005C4E39" w:rsidRDefault="005C4E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51198" w14:textId="77777777" w:rsidR="005C4E39" w:rsidRDefault="005C4E39" w:rsidP="004E7245">
      <w:pPr>
        <w:spacing w:after="0" w:line="240" w:lineRule="auto"/>
      </w:pPr>
      <w:r>
        <w:separator/>
      </w:r>
    </w:p>
  </w:footnote>
  <w:footnote w:type="continuationSeparator" w:id="0">
    <w:p w14:paraId="5895DEEB" w14:textId="77777777" w:rsidR="005C4E39" w:rsidRDefault="005C4E39" w:rsidP="004E7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B0BA0" w14:textId="77777777" w:rsidR="005C4E39" w:rsidRDefault="005C4E39" w:rsidP="00DE47DD">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6"/>
    <w:lvl w:ilvl="0">
      <w:start w:val="1"/>
      <w:numFmt w:val="lowerLetter"/>
      <w:lvlText w:val="%1)"/>
      <w:lvlJc w:val="left"/>
      <w:pPr>
        <w:tabs>
          <w:tab w:val="num" w:pos="720"/>
        </w:tabs>
        <w:ind w:left="720" w:hanging="360"/>
      </w:pPr>
      <w:rPr>
        <w:rFonts w:cs="Times New Roman"/>
      </w:rPr>
    </w:lvl>
  </w:abstractNum>
  <w:abstractNum w:abstractNumId="1">
    <w:nsid w:val="00000013"/>
    <w:multiLevelType w:val="multilevel"/>
    <w:tmpl w:val="00000013"/>
    <w:name w:val="WW8Num19"/>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200"/>
        </w:tabs>
        <w:ind w:left="1200" w:hanging="360"/>
      </w:pPr>
      <w:rPr>
        <w:rFonts w:cs="Times New Roman"/>
      </w:rPr>
    </w:lvl>
    <w:lvl w:ilvl="2">
      <w:start w:val="1"/>
      <w:numFmt w:val="decimal"/>
      <w:lvlText w:val="%1.%2.%3."/>
      <w:lvlJc w:val="left"/>
      <w:pPr>
        <w:tabs>
          <w:tab w:val="num" w:pos="2400"/>
        </w:tabs>
        <w:ind w:left="2400" w:hanging="720"/>
      </w:pPr>
      <w:rPr>
        <w:rFonts w:cs="Times New Roman"/>
      </w:rPr>
    </w:lvl>
    <w:lvl w:ilvl="3">
      <w:start w:val="1"/>
      <w:numFmt w:val="decimal"/>
      <w:lvlText w:val="%1.%2.%3.%4."/>
      <w:lvlJc w:val="left"/>
      <w:pPr>
        <w:tabs>
          <w:tab w:val="num" w:pos="3240"/>
        </w:tabs>
        <w:ind w:left="3240" w:hanging="720"/>
      </w:pPr>
      <w:rPr>
        <w:rFonts w:cs="Times New Roman"/>
      </w:rPr>
    </w:lvl>
    <w:lvl w:ilvl="4">
      <w:start w:val="1"/>
      <w:numFmt w:val="decimal"/>
      <w:lvlText w:val="%1.%2.%3.%4.%5."/>
      <w:lvlJc w:val="left"/>
      <w:pPr>
        <w:tabs>
          <w:tab w:val="num" w:pos="4440"/>
        </w:tabs>
        <w:ind w:left="4440" w:hanging="1080"/>
      </w:pPr>
      <w:rPr>
        <w:rFonts w:cs="Times New Roman"/>
      </w:rPr>
    </w:lvl>
    <w:lvl w:ilvl="5">
      <w:start w:val="1"/>
      <w:numFmt w:val="decimal"/>
      <w:lvlText w:val="%1.%2.%3.%4.%5.%6."/>
      <w:lvlJc w:val="left"/>
      <w:pPr>
        <w:tabs>
          <w:tab w:val="num" w:pos="5280"/>
        </w:tabs>
        <w:ind w:left="5280" w:hanging="1080"/>
      </w:pPr>
      <w:rPr>
        <w:rFonts w:cs="Times New Roman"/>
      </w:rPr>
    </w:lvl>
    <w:lvl w:ilvl="6">
      <w:start w:val="1"/>
      <w:numFmt w:val="decimal"/>
      <w:lvlText w:val="%1.%2.%3.%4.%5.%6.%7."/>
      <w:lvlJc w:val="left"/>
      <w:pPr>
        <w:tabs>
          <w:tab w:val="num" w:pos="6120"/>
        </w:tabs>
        <w:ind w:left="6120" w:hanging="1080"/>
      </w:pPr>
      <w:rPr>
        <w:rFonts w:cs="Times New Roman"/>
      </w:rPr>
    </w:lvl>
    <w:lvl w:ilvl="7">
      <w:start w:val="1"/>
      <w:numFmt w:val="decimal"/>
      <w:lvlText w:val="%1.%2.%3.%4.%5.%6.%7.%8."/>
      <w:lvlJc w:val="left"/>
      <w:pPr>
        <w:tabs>
          <w:tab w:val="num" w:pos="7320"/>
        </w:tabs>
        <w:ind w:left="7320" w:hanging="1440"/>
      </w:pPr>
      <w:rPr>
        <w:rFonts w:cs="Times New Roman"/>
      </w:rPr>
    </w:lvl>
    <w:lvl w:ilvl="8">
      <w:start w:val="1"/>
      <w:numFmt w:val="decimal"/>
      <w:lvlText w:val="%1.%2.%3.%4.%5.%6.%7.%8.%9."/>
      <w:lvlJc w:val="left"/>
      <w:pPr>
        <w:tabs>
          <w:tab w:val="num" w:pos="8160"/>
        </w:tabs>
        <w:ind w:left="8160" w:hanging="1440"/>
      </w:pPr>
      <w:rPr>
        <w:rFonts w:cs="Times New Roman"/>
      </w:rPr>
    </w:lvl>
  </w:abstractNum>
  <w:abstractNum w:abstractNumId="2">
    <w:nsid w:val="00044293"/>
    <w:multiLevelType w:val="hybridMultilevel"/>
    <w:tmpl w:val="6DA25A5A"/>
    <w:lvl w:ilvl="0" w:tplc="0405000F">
      <w:start w:val="1"/>
      <w:numFmt w:val="decimal"/>
      <w:lvlText w:val="%1."/>
      <w:lvlJc w:val="left"/>
      <w:pPr>
        <w:tabs>
          <w:tab w:val="num" w:pos="1080"/>
        </w:tabs>
        <w:ind w:left="1080" w:hanging="360"/>
      </w:pPr>
      <w:rPr>
        <w:rFonts w:cs="Times New Roman"/>
      </w:rPr>
    </w:lvl>
    <w:lvl w:ilvl="1" w:tplc="04050019">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
    <w:nsid w:val="028E3E9F"/>
    <w:multiLevelType w:val="hybridMultilevel"/>
    <w:tmpl w:val="48E60D94"/>
    <w:lvl w:ilvl="0" w:tplc="706E863C">
      <w:start w:val="1"/>
      <w:numFmt w:val="decimal"/>
      <w:lvlText w:val="%1."/>
      <w:lvlJc w:val="left"/>
      <w:pPr>
        <w:tabs>
          <w:tab w:val="num" w:pos="720"/>
        </w:tabs>
        <w:ind w:left="720" w:hanging="360"/>
      </w:pPr>
      <w:rPr>
        <w:rFonts w:ascii="Times New Roman" w:eastAsia="Times New Roman" w:hAnsi="Times New Roman" w:cs="Times New Roman"/>
      </w:rPr>
    </w:lvl>
    <w:lvl w:ilvl="1" w:tplc="64B01F90">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9510924"/>
    <w:multiLevelType w:val="hybridMultilevel"/>
    <w:tmpl w:val="CCAEBF7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D8F4A80"/>
    <w:multiLevelType w:val="hybridMultilevel"/>
    <w:tmpl w:val="9A1007F2"/>
    <w:lvl w:ilvl="0" w:tplc="3F2CE520">
      <w:start w:val="1"/>
      <w:numFmt w:val="bullet"/>
      <w:lvlText w:val="-"/>
      <w:lvlJc w:val="left"/>
      <w:pPr>
        <w:ind w:left="720" w:hanging="360"/>
      </w:pPr>
      <w:rPr>
        <w:rFonts w:ascii="Verdana" w:eastAsia="Times New Roman"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E494A6D"/>
    <w:multiLevelType w:val="hybridMultilevel"/>
    <w:tmpl w:val="9D78846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3BB27B8"/>
    <w:multiLevelType w:val="hybridMultilevel"/>
    <w:tmpl w:val="D180CCEC"/>
    <w:lvl w:ilvl="0" w:tplc="ECB2F850">
      <w:start w:val="1"/>
      <w:numFmt w:val="lowerLetter"/>
      <w:lvlText w:val="%1)"/>
      <w:lvlJc w:val="left"/>
      <w:pPr>
        <w:tabs>
          <w:tab w:val="num" w:pos="1130"/>
        </w:tabs>
        <w:ind w:left="1130" w:hanging="705"/>
      </w:pPr>
      <w:rPr>
        <w:rFonts w:cs="Times New Roman" w:hint="default"/>
      </w:rPr>
    </w:lvl>
    <w:lvl w:ilvl="1" w:tplc="04050019" w:tentative="1">
      <w:start w:val="1"/>
      <w:numFmt w:val="lowerLetter"/>
      <w:lvlText w:val="%2."/>
      <w:lvlJc w:val="left"/>
      <w:pPr>
        <w:tabs>
          <w:tab w:val="num" w:pos="1505"/>
        </w:tabs>
        <w:ind w:left="1505" w:hanging="360"/>
      </w:pPr>
      <w:rPr>
        <w:rFonts w:cs="Times New Roman"/>
      </w:rPr>
    </w:lvl>
    <w:lvl w:ilvl="2" w:tplc="0405001B" w:tentative="1">
      <w:start w:val="1"/>
      <w:numFmt w:val="lowerRoman"/>
      <w:lvlText w:val="%3."/>
      <w:lvlJc w:val="right"/>
      <w:pPr>
        <w:tabs>
          <w:tab w:val="num" w:pos="2225"/>
        </w:tabs>
        <w:ind w:left="2225" w:hanging="180"/>
      </w:pPr>
      <w:rPr>
        <w:rFonts w:cs="Times New Roman"/>
      </w:rPr>
    </w:lvl>
    <w:lvl w:ilvl="3" w:tplc="0405000F" w:tentative="1">
      <w:start w:val="1"/>
      <w:numFmt w:val="decimal"/>
      <w:lvlText w:val="%4."/>
      <w:lvlJc w:val="left"/>
      <w:pPr>
        <w:tabs>
          <w:tab w:val="num" w:pos="2945"/>
        </w:tabs>
        <w:ind w:left="2945" w:hanging="360"/>
      </w:pPr>
      <w:rPr>
        <w:rFonts w:cs="Times New Roman"/>
      </w:rPr>
    </w:lvl>
    <w:lvl w:ilvl="4" w:tplc="04050019" w:tentative="1">
      <w:start w:val="1"/>
      <w:numFmt w:val="lowerLetter"/>
      <w:lvlText w:val="%5."/>
      <w:lvlJc w:val="left"/>
      <w:pPr>
        <w:tabs>
          <w:tab w:val="num" w:pos="3665"/>
        </w:tabs>
        <w:ind w:left="3665" w:hanging="360"/>
      </w:pPr>
      <w:rPr>
        <w:rFonts w:cs="Times New Roman"/>
      </w:rPr>
    </w:lvl>
    <w:lvl w:ilvl="5" w:tplc="0405001B" w:tentative="1">
      <w:start w:val="1"/>
      <w:numFmt w:val="lowerRoman"/>
      <w:lvlText w:val="%6."/>
      <w:lvlJc w:val="right"/>
      <w:pPr>
        <w:tabs>
          <w:tab w:val="num" w:pos="4385"/>
        </w:tabs>
        <w:ind w:left="4385" w:hanging="180"/>
      </w:pPr>
      <w:rPr>
        <w:rFonts w:cs="Times New Roman"/>
      </w:rPr>
    </w:lvl>
    <w:lvl w:ilvl="6" w:tplc="0405000F" w:tentative="1">
      <w:start w:val="1"/>
      <w:numFmt w:val="decimal"/>
      <w:lvlText w:val="%7."/>
      <w:lvlJc w:val="left"/>
      <w:pPr>
        <w:tabs>
          <w:tab w:val="num" w:pos="5105"/>
        </w:tabs>
        <w:ind w:left="5105" w:hanging="360"/>
      </w:pPr>
      <w:rPr>
        <w:rFonts w:cs="Times New Roman"/>
      </w:rPr>
    </w:lvl>
    <w:lvl w:ilvl="7" w:tplc="04050019" w:tentative="1">
      <w:start w:val="1"/>
      <w:numFmt w:val="lowerLetter"/>
      <w:lvlText w:val="%8."/>
      <w:lvlJc w:val="left"/>
      <w:pPr>
        <w:tabs>
          <w:tab w:val="num" w:pos="5825"/>
        </w:tabs>
        <w:ind w:left="5825" w:hanging="360"/>
      </w:pPr>
      <w:rPr>
        <w:rFonts w:cs="Times New Roman"/>
      </w:rPr>
    </w:lvl>
    <w:lvl w:ilvl="8" w:tplc="0405001B" w:tentative="1">
      <w:start w:val="1"/>
      <w:numFmt w:val="lowerRoman"/>
      <w:lvlText w:val="%9."/>
      <w:lvlJc w:val="right"/>
      <w:pPr>
        <w:tabs>
          <w:tab w:val="num" w:pos="6545"/>
        </w:tabs>
        <w:ind w:left="6545" w:hanging="180"/>
      </w:pPr>
      <w:rPr>
        <w:rFonts w:cs="Times New Roman"/>
      </w:rPr>
    </w:lvl>
  </w:abstractNum>
  <w:abstractNum w:abstractNumId="8">
    <w:nsid w:val="154F2FD9"/>
    <w:multiLevelType w:val="hybridMultilevel"/>
    <w:tmpl w:val="0DC6D4D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5D25726"/>
    <w:multiLevelType w:val="hybridMultilevel"/>
    <w:tmpl w:val="CA78E17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9C84BF6"/>
    <w:multiLevelType w:val="multilevel"/>
    <w:tmpl w:val="86ACFC80"/>
    <w:lvl w:ilvl="0">
      <w:start w:val="1"/>
      <w:numFmt w:val="bullet"/>
      <w:lvlText w:val=""/>
      <w:lvlJc w:val="left"/>
      <w:pPr>
        <w:tabs>
          <w:tab w:val="num" w:pos="720"/>
        </w:tabs>
        <w:ind w:left="720" w:hanging="360"/>
      </w:pPr>
      <w:rPr>
        <w:rFonts w:ascii="Arial" w:hAnsi="Arial"/>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0133F5B"/>
    <w:multiLevelType w:val="multilevel"/>
    <w:tmpl w:val="86ACFC80"/>
    <w:lvl w:ilvl="0">
      <w:start w:val="1"/>
      <w:numFmt w:val="bullet"/>
      <w:lvlText w:val=""/>
      <w:lvlJc w:val="left"/>
      <w:pPr>
        <w:tabs>
          <w:tab w:val="num" w:pos="720"/>
        </w:tabs>
        <w:ind w:left="720" w:hanging="360"/>
      </w:pPr>
      <w:rPr>
        <w:rFonts w:ascii="Arial" w:hAnsi="Arial"/>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0F33DA0"/>
    <w:multiLevelType w:val="hybridMultilevel"/>
    <w:tmpl w:val="2034B3D4"/>
    <w:lvl w:ilvl="0" w:tplc="9566184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470120F"/>
    <w:multiLevelType w:val="hybridMultilevel"/>
    <w:tmpl w:val="5E7ACF78"/>
    <w:lvl w:ilvl="0" w:tplc="95DA3F64">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7483948"/>
    <w:multiLevelType w:val="hybridMultilevel"/>
    <w:tmpl w:val="9F5E6E76"/>
    <w:lvl w:ilvl="0" w:tplc="0409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2C1018E3"/>
    <w:multiLevelType w:val="hybridMultilevel"/>
    <w:tmpl w:val="E50C9B96"/>
    <w:lvl w:ilvl="0" w:tplc="0405000F">
      <w:start w:val="1"/>
      <w:numFmt w:val="decimal"/>
      <w:lvlText w:val="%1."/>
      <w:lvlJc w:val="left"/>
      <w:pPr>
        <w:tabs>
          <w:tab w:val="num" w:pos="1080"/>
        </w:tabs>
        <w:ind w:left="1080" w:hanging="360"/>
      </w:pPr>
      <w:rPr>
        <w:rFonts w:cs="Times New Roman"/>
      </w:rPr>
    </w:lvl>
    <w:lvl w:ilvl="1" w:tplc="04050019">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6">
    <w:nsid w:val="2C72416A"/>
    <w:multiLevelType w:val="multilevel"/>
    <w:tmpl w:val="DE089676"/>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Cambria" w:hAnsi="Cambria" w:cs="Times New Roman" w:hint="default"/>
        <w:b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DC80F08"/>
    <w:multiLevelType w:val="hybridMultilevel"/>
    <w:tmpl w:val="350681EC"/>
    <w:lvl w:ilvl="0" w:tplc="0409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EF24578"/>
    <w:multiLevelType w:val="hybridMultilevel"/>
    <w:tmpl w:val="DCAEB7CC"/>
    <w:lvl w:ilvl="0" w:tplc="3F2CE520">
      <w:start w:val="1"/>
      <w:numFmt w:val="bullet"/>
      <w:lvlText w:val="-"/>
      <w:lvlJc w:val="left"/>
      <w:pPr>
        <w:tabs>
          <w:tab w:val="num" w:pos="644"/>
        </w:tabs>
        <w:ind w:left="644" w:hanging="360"/>
      </w:pPr>
      <w:rPr>
        <w:rFonts w:ascii="Verdana" w:eastAsia="Times New Roman" w:hAnsi="Verdana"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9">
    <w:nsid w:val="323E40E2"/>
    <w:multiLevelType w:val="multilevel"/>
    <w:tmpl w:val="B524D2E2"/>
    <w:lvl w:ilvl="0">
      <w:start w:val="7"/>
      <w:numFmt w:val="decimal"/>
      <w:lvlText w:val="%1."/>
      <w:lvlJc w:val="left"/>
      <w:pPr>
        <w:ind w:left="420" w:hanging="420"/>
      </w:pPr>
      <w:rPr>
        <w:rFonts w:cs="Times New Roman" w:hint="default"/>
        <w:b/>
      </w:rPr>
    </w:lvl>
    <w:lvl w:ilvl="1">
      <w:start w:val="1"/>
      <w:numFmt w:val="decimal"/>
      <w:lvlText w:val="%1.%2."/>
      <w:lvlJc w:val="left"/>
      <w:pPr>
        <w:ind w:left="720" w:hanging="720"/>
      </w:pPr>
      <w:rPr>
        <w:rFonts w:cs="Times New Roman" w:hint="default"/>
        <w:b w:val="0"/>
        <w:sz w:val="20"/>
        <w:szCs w:val="2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0">
    <w:nsid w:val="37091B58"/>
    <w:multiLevelType w:val="hybridMultilevel"/>
    <w:tmpl w:val="5AB6604C"/>
    <w:lvl w:ilvl="0" w:tplc="FF90042C">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F83559B"/>
    <w:multiLevelType w:val="hybridMultilevel"/>
    <w:tmpl w:val="CFB28016"/>
    <w:lvl w:ilvl="0" w:tplc="3F2CE520">
      <w:start w:val="1"/>
      <w:numFmt w:val="bullet"/>
      <w:lvlText w:val="-"/>
      <w:lvlJc w:val="left"/>
      <w:pPr>
        <w:ind w:left="720" w:hanging="360"/>
      </w:pPr>
      <w:rPr>
        <w:rFonts w:ascii="Verdana" w:eastAsia="Times New Roman"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6020477"/>
    <w:multiLevelType w:val="hybridMultilevel"/>
    <w:tmpl w:val="25F2FD54"/>
    <w:lvl w:ilvl="0" w:tplc="04050001">
      <w:start w:val="1"/>
      <w:numFmt w:val="bullet"/>
      <w:lvlText w:val=""/>
      <w:lvlJc w:val="left"/>
      <w:pPr>
        <w:tabs>
          <w:tab w:val="num" w:pos="1440"/>
        </w:tabs>
        <w:ind w:left="1440" w:hanging="360"/>
      </w:pPr>
      <w:rPr>
        <w:rFonts w:ascii="Symbol" w:hAnsi="Symbol" w:hint="default"/>
      </w:rPr>
    </w:lvl>
    <w:lvl w:ilvl="1" w:tplc="B760729C">
      <w:start w:val="1"/>
      <w:numFmt w:val="decimal"/>
      <w:pStyle w:val="ToR1"/>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6DD5353"/>
    <w:multiLevelType w:val="hybridMultilevel"/>
    <w:tmpl w:val="9B047AB2"/>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4">
    <w:nsid w:val="472519E0"/>
    <w:multiLevelType w:val="hybridMultilevel"/>
    <w:tmpl w:val="C93A5AA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7BB0487"/>
    <w:multiLevelType w:val="hybridMultilevel"/>
    <w:tmpl w:val="AAD2EF5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49783DF7"/>
    <w:multiLevelType w:val="hybridMultilevel"/>
    <w:tmpl w:val="E550E7A4"/>
    <w:lvl w:ilvl="0" w:tplc="3F2CE520">
      <w:start w:val="1"/>
      <w:numFmt w:val="bullet"/>
      <w:lvlText w:val="-"/>
      <w:lvlJc w:val="left"/>
      <w:pPr>
        <w:ind w:left="1080" w:hanging="360"/>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4A2F3045"/>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AA67B12"/>
    <w:multiLevelType w:val="hybridMultilevel"/>
    <w:tmpl w:val="87E26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D1C6473"/>
    <w:multiLevelType w:val="hybridMultilevel"/>
    <w:tmpl w:val="ABDC9D86"/>
    <w:lvl w:ilvl="0" w:tplc="3CCCCA68">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0">
    <w:nsid w:val="50AA468B"/>
    <w:multiLevelType w:val="hybridMultilevel"/>
    <w:tmpl w:val="EBAE27C2"/>
    <w:lvl w:ilvl="0" w:tplc="87160124">
      <w:start w:val="1"/>
      <w:numFmt w:val="lowerLetter"/>
      <w:lvlText w:val="%1)"/>
      <w:lvlJc w:val="left"/>
      <w:pPr>
        <w:ind w:left="785" w:hanging="360"/>
      </w:pPr>
      <w:rPr>
        <w:rFonts w:ascii="Arial" w:eastAsia="Calibri" w:hAnsi="Arial" w:cs="Arial"/>
        <w:color w:val="auto"/>
        <w:sz w:val="20"/>
        <w:szCs w:val="20"/>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31">
    <w:nsid w:val="51865528"/>
    <w:multiLevelType w:val="hybridMultilevel"/>
    <w:tmpl w:val="30B6167C"/>
    <w:lvl w:ilvl="0" w:tplc="3104B910">
      <w:start w:val="1"/>
      <w:numFmt w:val="bullet"/>
      <w:lvlText w:val=""/>
      <w:lvlJc w:val="left"/>
      <w:pPr>
        <w:tabs>
          <w:tab w:val="num" w:pos="720"/>
        </w:tabs>
        <w:ind w:left="720" w:hanging="360"/>
      </w:pPr>
      <w:rPr>
        <w:rFonts w:ascii="Symbol" w:eastAsia="Times New Roman" w:hAnsi="Symbol" w:hint="default"/>
        <w:sz w:val="3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2107D84"/>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58FB5998"/>
    <w:multiLevelType w:val="hybridMultilevel"/>
    <w:tmpl w:val="23C82772"/>
    <w:lvl w:ilvl="0" w:tplc="6B1EE510">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5A8A2184"/>
    <w:multiLevelType w:val="hybridMultilevel"/>
    <w:tmpl w:val="4C1C4AF6"/>
    <w:lvl w:ilvl="0" w:tplc="A530A57E">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5D414274"/>
    <w:multiLevelType w:val="hybridMultilevel"/>
    <w:tmpl w:val="6204AC32"/>
    <w:lvl w:ilvl="0" w:tplc="7E10B1DC">
      <w:start w:val="1"/>
      <w:numFmt w:val="decimal"/>
      <w:pStyle w:val="NormlnOdsazen"/>
      <w:lvlText w:val="7.%1."/>
      <w:lvlJc w:val="left"/>
      <w:pPr>
        <w:tabs>
          <w:tab w:val="num" w:pos="924"/>
        </w:tabs>
        <w:ind w:left="924" w:hanging="567"/>
      </w:pPr>
      <w:rPr>
        <w:rFonts w:cs="Times New Roman" w:hint="default"/>
        <w:b w:val="0"/>
      </w:rPr>
    </w:lvl>
    <w:lvl w:ilvl="1" w:tplc="F3A6BFF2">
      <w:start w:val="1"/>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5F9050B3"/>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65425E31"/>
    <w:multiLevelType w:val="hybridMultilevel"/>
    <w:tmpl w:val="711A897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6AAF1A1F"/>
    <w:multiLevelType w:val="multilevel"/>
    <w:tmpl w:val="1E2275CE"/>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pStyle w:val="Textodstavce"/>
      <w:lvlText w:val="%9."/>
      <w:lvlJc w:val="left"/>
      <w:pPr>
        <w:tabs>
          <w:tab w:val="num" w:pos="851"/>
        </w:tabs>
        <w:ind w:left="851" w:hanging="426"/>
      </w:pPr>
      <w:rPr>
        <w:rFonts w:ascii="Verdana" w:hAnsi="Verdana" w:cs="Times New Roman" w:hint="default"/>
        <w:sz w:val="20"/>
        <w:szCs w:val="20"/>
      </w:rPr>
    </w:lvl>
  </w:abstractNum>
  <w:abstractNum w:abstractNumId="39">
    <w:nsid w:val="6F317E5C"/>
    <w:multiLevelType w:val="hybridMultilevel"/>
    <w:tmpl w:val="CC86A42A"/>
    <w:lvl w:ilvl="0" w:tplc="6B1EE510">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2E33A8E"/>
    <w:multiLevelType w:val="hybridMultilevel"/>
    <w:tmpl w:val="FBB02A8C"/>
    <w:lvl w:ilvl="0" w:tplc="CEFC49F8">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5AD32A0"/>
    <w:multiLevelType w:val="multilevel"/>
    <w:tmpl w:val="BCAE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D545D5"/>
    <w:multiLevelType w:val="hybridMultilevel"/>
    <w:tmpl w:val="8BC21DB8"/>
    <w:lvl w:ilvl="0" w:tplc="3F2CE520">
      <w:start w:val="1"/>
      <w:numFmt w:val="bullet"/>
      <w:lvlText w:val="-"/>
      <w:lvlJc w:val="left"/>
      <w:pPr>
        <w:ind w:left="720" w:hanging="360"/>
      </w:pPr>
      <w:rPr>
        <w:rFonts w:ascii="Verdana" w:eastAsia="Times New Roman"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88252EC"/>
    <w:multiLevelType w:val="hybridMultilevel"/>
    <w:tmpl w:val="CAB4DDE2"/>
    <w:lvl w:ilvl="0" w:tplc="ECB2F850">
      <w:start w:val="1"/>
      <w:numFmt w:val="lowerLetter"/>
      <w:lvlText w:val="%1)"/>
      <w:lvlJc w:val="left"/>
      <w:pPr>
        <w:tabs>
          <w:tab w:val="num" w:pos="1130"/>
        </w:tabs>
        <w:ind w:left="1130"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78E53D26"/>
    <w:multiLevelType w:val="hybridMultilevel"/>
    <w:tmpl w:val="06901D2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AC7688D"/>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nsid w:val="7AD64993"/>
    <w:multiLevelType w:val="hybridMultilevel"/>
    <w:tmpl w:val="FF02ACAA"/>
    <w:lvl w:ilvl="0" w:tplc="3970D5E6">
      <w:start w:val="1"/>
      <w:numFmt w:val="lowerLetter"/>
      <w:lvlText w:val="%1)"/>
      <w:lvlJc w:val="left"/>
      <w:pPr>
        <w:tabs>
          <w:tab w:val="num" w:pos="1040"/>
        </w:tabs>
        <w:ind w:left="1040" w:hanging="360"/>
      </w:pPr>
      <w:rPr>
        <w:rFonts w:cs="Times New Roman" w:hint="default"/>
      </w:rPr>
    </w:lvl>
    <w:lvl w:ilvl="1" w:tplc="04050019" w:tentative="1">
      <w:start w:val="1"/>
      <w:numFmt w:val="lowerLetter"/>
      <w:lvlText w:val="%2."/>
      <w:lvlJc w:val="left"/>
      <w:pPr>
        <w:tabs>
          <w:tab w:val="num" w:pos="1760"/>
        </w:tabs>
        <w:ind w:left="1760" w:hanging="360"/>
      </w:pPr>
      <w:rPr>
        <w:rFonts w:cs="Times New Roman"/>
      </w:rPr>
    </w:lvl>
    <w:lvl w:ilvl="2" w:tplc="0405001B" w:tentative="1">
      <w:start w:val="1"/>
      <w:numFmt w:val="lowerRoman"/>
      <w:lvlText w:val="%3."/>
      <w:lvlJc w:val="right"/>
      <w:pPr>
        <w:tabs>
          <w:tab w:val="num" w:pos="2480"/>
        </w:tabs>
        <w:ind w:left="2480" w:hanging="180"/>
      </w:pPr>
      <w:rPr>
        <w:rFonts w:cs="Times New Roman"/>
      </w:rPr>
    </w:lvl>
    <w:lvl w:ilvl="3" w:tplc="0405000F" w:tentative="1">
      <w:start w:val="1"/>
      <w:numFmt w:val="decimal"/>
      <w:lvlText w:val="%4."/>
      <w:lvlJc w:val="left"/>
      <w:pPr>
        <w:tabs>
          <w:tab w:val="num" w:pos="3200"/>
        </w:tabs>
        <w:ind w:left="3200" w:hanging="360"/>
      </w:pPr>
      <w:rPr>
        <w:rFonts w:cs="Times New Roman"/>
      </w:rPr>
    </w:lvl>
    <w:lvl w:ilvl="4" w:tplc="04050019" w:tentative="1">
      <w:start w:val="1"/>
      <w:numFmt w:val="lowerLetter"/>
      <w:lvlText w:val="%5."/>
      <w:lvlJc w:val="left"/>
      <w:pPr>
        <w:tabs>
          <w:tab w:val="num" w:pos="3920"/>
        </w:tabs>
        <w:ind w:left="3920" w:hanging="360"/>
      </w:pPr>
      <w:rPr>
        <w:rFonts w:cs="Times New Roman"/>
      </w:rPr>
    </w:lvl>
    <w:lvl w:ilvl="5" w:tplc="0405001B" w:tentative="1">
      <w:start w:val="1"/>
      <w:numFmt w:val="lowerRoman"/>
      <w:lvlText w:val="%6."/>
      <w:lvlJc w:val="right"/>
      <w:pPr>
        <w:tabs>
          <w:tab w:val="num" w:pos="4640"/>
        </w:tabs>
        <w:ind w:left="4640" w:hanging="180"/>
      </w:pPr>
      <w:rPr>
        <w:rFonts w:cs="Times New Roman"/>
      </w:rPr>
    </w:lvl>
    <w:lvl w:ilvl="6" w:tplc="0405000F" w:tentative="1">
      <w:start w:val="1"/>
      <w:numFmt w:val="decimal"/>
      <w:lvlText w:val="%7."/>
      <w:lvlJc w:val="left"/>
      <w:pPr>
        <w:tabs>
          <w:tab w:val="num" w:pos="5360"/>
        </w:tabs>
        <w:ind w:left="5360" w:hanging="360"/>
      </w:pPr>
      <w:rPr>
        <w:rFonts w:cs="Times New Roman"/>
      </w:rPr>
    </w:lvl>
    <w:lvl w:ilvl="7" w:tplc="04050019" w:tentative="1">
      <w:start w:val="1"/>
      <w:numFmt w:val="lowerLetter"/>
      <w:lvlText w:val="%8."/>
      <w:lvlJc w:val="left"/>
      <w:pPr>
        <w:tabs>
          <w:tab w:val="num" w:pos="6080"/>
        </w:tabs>
        <w:ind w:left="6080" w:hanging="360"/>
      </w:pPr>
      <w:rPr>
        <w:rFonts w:cs="Times New Roman"/>
      </w:rPr>
    </w:lvl>
    <w:lvl w:ilvl="8" w:tplc="0405001B" w:tentative="1">
      <w:start w:val="1"/>
      <w:numFmt w:val="lowerRoman"/>
      <w:lvlText w:val="%9."/>
      <w:lvlJc w:val="right"/>
      <w:pPr>
        <w:tabs>
          <w:tab w:val="num" w:pos="6800"/>
        </w:tabs>
        <w:ind w:left="6800" w:hanging="180"/>
      </w:pPr>
      <w:rPr>
        <w:rFonts w:cs="Times New Roman"/>
      </w:rPr>
    </w:lvl>
  </w:abstractNum>
  <w:abstractNum w:abstractNumId="47">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5"/>
  </w:num>
  <w:num w:numId="2">
    <w:abstractNumId w:val="10"/>
  </w:num>
  <w:num w:numId="3">
    <w:abstractNumId w:val="11"/>
  </w:num>
  <w:num w:numId="4">
    <w:abstractNumId w:val="18"/>
  </w:num>
  <w:num w:numId="5">
    <w:abstractNumId w:val="38"/>
  </w:num>
  <w:num w:numId="6">
    <w:abstractNumId w:val="17"/>
  </w:num>
  <w:num w:numId="7">
    <w:abstractNumId w:val="7"/>
  </w:num>
  <w:num w:numId="8">
    <w:abstractNumId w:val="33"/>
  </w:num>
  <w:num w:numId="9">
    <w:abstractNumId w:val="6"/>
  </w:num>
  <w:num w:numId="10">
    <w:abstractNumId w:val="22"/>
  </w:num>
  <w:num w:numId="11">
    <w:abstractNumId w:val="47"/>
  </w:num>
  <w:num w:numId="12">
    <w:abstractNumId w:val="30"/>
  </w:num>
  <w:num w:numId="13">
    <w:abstractNumId w:val="9"/>
  </w:num>
  <w:num w:numId="14">
    <w:abstractNumId w:val="14"/>
  </w:num>
  <w:num w:numId="15">
    <w:abstractNumId w:val="43"/>
  </w:num>
  <w:num w:numId="16">
    <w:abstractNumId w:val="39"/>
  </w:num>
  <w:num w:numId="17">
    <w:abstractNumId w:val="23"/>
  </w:num>
  <w:num w:numId="18">
    <w:abstractNumId w:val="4"/>
  </w:num>
  <w:num w:numId="19">
    <w:abstractNumId w:val="15"/>
  </w:num>
  <w:num w:numId="20">
    <w:abstractNumId w:val="12"/>
  </w:num>
  <w:num w:numId="21">
    <w:abstractNumId w:val="20"/>
  </w:num>
  <w:num w:numId="22">
    <w:abstractNumId w:val="3"/>
  </w:num>
  <w:num w:numId="23">
    <w:abstractNumId w:val="27"/>
  </w:num>
  <w:num w:numId="24">
    <w:abstractNumId w:val="32"/>
  </w:num>
  <w:num w:numId="25">
    <w:abstractNumId w:val="25"/>
  </w:num>
  <w:num w:numId="26">
    <w:abstractNumId w:val="36"/>
  </w:num>
  <w:num w:numId="27">
    <w:abstractNumId w:val="45"/>
  </w:num>
  <w:num w:numId="28">
    <w:abstractNumId w:val="2"/>
  </w:num>
  <w:num w:numId="29">
    <w:abstractNumId w:val="24"/>
  </w:num>
  <w:num w:numId="30">
    <w:abstractNumId w:val="37"/>
  </w:num>
  <w:num w:numId="31">
    <w:abstractNumId w:val="16"/>
  </w:num>
  <w:num w:numId="32">
    <w:abstractNumId w:val="19"/>
  </w:num>
  <w:num w:numId="33">
    <w:abstractNumId w:val="46"/>
  </w:num>
  <w:num w:numId="34">
    <w:abstractNumId w:val="34"/>
  </w:num>
  <w:num w:numId="35">
    <w:abstractNumId w:val="29"/>
  </w:num>
  <w:num w:numId="36">
    <w:abstractNumId w:val="44"/>
  </w:num>
  <w:num w:numId="37">
    <w:abstractNumId w:val="31"/>
  </w:num>
  <w:num w:numId="38">
    <w:abstractNumId w:val="8"/>
  </w:num>
  <w:num w:numId="39">
    <w:abstractNumId w:val="13"/>
  </w:num>
  <w:num w:numId="40">
    <w:abstractNumId w:val="40"/>
  </w:num>
  <w:num w:numId="41">
    <w:abstractNumId w:val="41"/>
  </w:num>
  <w:num w:numId="42">
    <w:abstractNumId w:val="5"/>
  </w:num>
  <w:num w:numId="43">
    <w:abstractNumId w:val="21"/>
  </w:num>
  <w:num w:numId="44">
    <w:abstractNumId w:val="28"/>
  </w:num>
  <w:num w:numId="45">
    <w:abstractNumId w:val="42"/>
  </w:num>
  <w:num w:numId="46">
    <w:abstractNumId w:val="2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Dr. Petr Moník LL.M.">
    <w15:presenceInfo w15:providerId="None" w15:userId="JUDr. Petr Moník LL.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245"/>
    <w:rsid w:val="00000DF8"/>
    <w:rsid w:val="00003080"/>
    <w:rsid w:val="000032D5"/>
    <w:rsid w:val="00006223"/>
    <w:rsid w:val="00007E2D"/>
    <w:rsid w:val="0002072A"/>
    <w:rsid w:val="00021057"/>
    <w:rsid w:val="000242C8"/>
    <w:rsid w:val="00026C01"/>
    <w:rsid w:val="00026E51"/>
    <w:rsid w:val="00027897"/>
    <w:rsid w:val="000308EB"/>
    <w:rsid w:val="00030928"/>
    <w:rsid w:val="000326B4"/>
    <w:rsid w:val="00033F83"/>
    <w:rsid w:val="000358BA"/>
    <w:rsid w:val="0003634C"/>
    <w:rsid w:val="000367CD"/>
    <w:rsid w:val="00036D52"/>
    <w:rsid w:val="0004254D"/>
    <w:rsid w:val="00042972"/>
    <w:rsid w:val="0005178E"/>
    <w:rsid w:val="00053D52"/>
    <w:rsid w:val="00057017"/>
    <w:rsid w:val="00057A34"/>
    <w:rsid w:val="00057AB1"/>
    <w:rsid w:val="00057BE9"/>
    <w:rsid w:val="0006096C"/>
    <w:rsid w:val="00062063"/>
    <w:rsid w:val="00064944"/>
    <w:rsid w:val="000661FF"/>
    <w:rsid w:val="00067A3F"/>
    <w:rsid w:val="000723FB"/>
    <w:rsid w:val="00072408"/>
    <w:rsid w:val="000841B1"/>
    <w:rsid w:val="00084984"/>
    <w:rsid w:val="00085DE2"/>
    <w:rsid w:val="00087405"/>
    <w:rsid w:val="00095126"/>
    <w:rsid w:val="000A0286"/>
    <w:rsid w:val="000A5420"/>
    <w:rsid w:val="000A6BB5"/>
    <w:rsid w:val="000B07DF"/>
    <w:rsid w:val="000B0A74"/>
    <w:rsid w:val="000B5A8E"/>
    <w:rsid w:val="000C4CD2"/>
    <w:rsid w:val="000C6AAF"/>
    <w:rsid w:val="000C7242"/>
    <w:rsid w:val="000C7466"/>
    <w:rsid w:val="000D07AA"/>
    <w:rsid w:val="000D100D"/>
    <w:rsid w:val="000D2BD1"/>
    <w:rsid w:val="000D3A44"/>
    <w:rsid w:val="000D6065"/>
    <w:rsid w:val="000D6131"/>
    <w:rsid w:val="000D7FAE"/>
    <w:rsid w:val="000E218E"/>
    <w:rsid w:val="000E757D"/>
    <w:rsid w:val="000F3C72"/>
    <w:rsid w:val="000F4113"/>
    <w:rsid w:val="001007D4"/>
    <w:rsid w:val="0011161E"/>
    <w:rsid w:val="0011166A"/>
    <w:rsid w:val="001132FA"/>
    <w:rsid w:val="00116C7F"/>
    <w:rsid w:val="00117E22"/>
    <w:rsid w:val="00117E63"/>
    <w:rsid w:val="001236BE"/>
    <w:rsid w:val="001241C6"/>
    <w:rsid w:val="0012547B"/>
    <w:rsid w:val="00125CE9"/>
    <w:rsid w:val="00132D2B"/>
    <w:rsid w:val="00133103"/>
    <w:rsid w:val="00134561"/>
    <w:rsid w:val="001349EC"/>
    <w:rsid w:val="00142BD4"/>
    <w:rsid w:val="00142C38"/>
    <w:rsid w:val="0014566B"/>
    <w:rsid w:val="00150195"/>
    <w:rsid w:val="0015077A"/>
    <w:rsid w:val="0015112B"/>
    <w:rsid w:val="00154458"/>
    <w:rsid w:val="00157D07"/>
    <w:rsid w:val="0016018A"/>
    <w:rsid w:val="00160965"/>
    <w:rsid w:val="00160B8C"/>
    <w:rsid w:val="0016630B"/>
    <w:rsid w:val="0016679D"/>
    <w:rsid w:val="00166F25"/>
    <w:rsid w:val="00174D8B"/>
    <w:rsid w:val="00175CED"/>
    <w:rsid w:val="00177181"/>
    <w:rsid w:val="00177492"/>
    <w:rsid w:val="00181034"/>
    <w:rsid w:val="001810CA"/>
    <w:rsid w:val="00183D94"/>
    <w:rsid w:val="00187D78"/>
    <w:rsid w:val="00191251"/>
    <w:rsid w:val="00191A98"/>
    <w:rsid w:val="00196824"/>
    <w:rsid w:val="00197278"/>
    <w:rsid w:val="001A0AB8"/>
    <w:rsid w:val="001A0B75"/>
    <w:rsid w:val="001A3617"/>
    <w:rsid w:val="001B0988"/>
    <w:rsid w:val="001B1342"/>
    <w:rsid w:val="001B17D6"/>
    <w:rsid w:val="001B2169"/>
    <w:rsid w:val="001B2972"/>
    <w:rsid w:val="001B3BCC"/>
    <w:rsid w:val="001B4120"/>
    <w:rsid w:val="001B44FF"/>
    <w:rsid w:val="001B52E4"/>
    <w:rsid w:val="001B5396"/>
    <w:rsid w:val="001C3722"/>
    <w:rsid w:val="001C7FD5"/>
    <w:rsid w:val="001D12F3"/>
    <w:rsid w:val="001D1C74"/>
    <w:rsid w:val="001E1F05"/>
    <w:rsid w:val="001E29D3"/>
    <w:rsid w:val="001F2B4E"/>
    <w:rsid w:val="001F4852"/>
    <w:rsid w:val="001F56D4"/>
    <w:rsid w:val="001F624D"/>
    <w:rsid w:val="001F7154"/>
    <w:rsid w:val="00205224"/>
    <w:rsid w:val="00211149"/>
    <w:rsid w:val="0021241D"/>
    <w:rsid w:val="00217796"/>
    <w:rsid w:val="0022309E"/>
    <w:rsid w:val="00227265"/>
    <w:rsid w:val="0023215A"/>
    <w:rsid w:val="002321FE"/>
    <w:rsid w:val="002329EB"/>
    <w:rsid w:val="00234419"/>
    <w:rsid w:val="00235B21"/>
    <w:rsid w:val="002378F9"/>
    <w:rsid w:val="002404C5"/>
    <w:rsid w:val="00240740"/>
    <w:rsid w:val="00241288"/>
    <w:rsid w:val="00241767"/>
    <w:rsid w:val="00242431"/>
    <w:rsid w:val="0024545B"/>
    <w:rsid w:val="00245779"/>
    <w:rsid w:val="002460CC"/>
    <w:rsid w:val="00252B42"/>
    <w:rsid w:val="002530F7"/>
    <w:rsid w:val="00253507"/>
    <w:rsid w:val="0025739D"/>
    <w:rsid w:val="00264E1B"/>
    <w:rsid w:val="00272CE3"/>
    <w:rsid w:val="00280385"/>
    <w:rsid w:val="00280E8A"/>
    <w:rsid w:val="002866AC"/>
    <w:rsid w:val="00291DCD"/>
    <w:rsid w:val="00293483"/>
    <w:rsid w:val="00293682"/>
    <w:rsid w:val="00293A41"/>
    <w:rsid w:val="00293A78"/>
    <w:rsid w:val="002A1664"/>
    <w:rsid w:val="002A2FCA"/>
    <w:rsid w:val="002A47BF"/>
    <w:rsid w:val="002A5F8B"/>
    <w:rsid w:val="002A645B"/>
    <w:rsid w:val="002A6620"/>
    <w:rsid w:val="002A7971"/>
    <w:rsid w:val="002B0343"/>
    <w:rsid w:val="002B289E"/>
    <w:rsid w:val="002B4F31"/>
    <w:rsid w:val="002B5F68"/>
    <w:rsid w:val="002C043E"/>
    <w:rsid w:val="002C125F"/>
    <w:rsid w:val="002C15B9"/>
    <w:rsid w:val="002C37C1"/>
    <w:rsid w:val="002C5CDE"/>
    <w:rsid w:val="002D3BD7"/>
    <w:rsid w:val="002D41CF"/>
    <w:rsid w:val="002D4801"/>
    <w:rsid w:val="002D4A00"/>
    <w:rsid w:val="002D60CE"/>
    <w:rsid w:val="002D6B59"/>
    <w:rsid w:val="002E16E2"/>
    <w:rsid w:val="002E3ECC"/>
    <w:rsid w:val="002E6921"/>
    <w:rsid w:val="002E719C"/>
    <w:rsid w:val="002F2688"/>
    <w:rsid w:val="002F2F92"/>
    <w:rsid w:val="002F753A"/>
    <w:rsid w:val="00301846"/>
    <w:rsid w:val="00303D15"/>
    <w:rsid w:val="00306981"/>
    <w:rsid w:val="003103DF"/>
    <w:rsid w:val="0031073E"/>
    <w:rsid w:val="0031122C"/>
    <w:rsid w:val="00315D12"/>
    <w:rsid w:val="00316D56"/>
    <w:rsid w:val="00317082"/>
    <w:rsid w:val="003210D7"/>
    <w:rsid w:val="00321F91"/>
    <w:rsid w:val="00326400"/>
    <w:rsid w:val="003275D7"/>
    <w:rsid w:val="00331144"/>
    <w:rsid w:val="00333954"/>
    <w:rsid w:val="003346E1"/>
    <w:rsid w:val="003350FF"/>
    <w:rsid w:val="003358B0"/>
    <w:rsid w:val="00337E09"/>
    <w:rsid w:val="00341EB1"/>
    <w:rsid w:val="0034284E"/>
    <w:rsid w:val="00343AFD"/>
    <w:rsid w:val="00344C26"/>
    <w:rsid w:val="003505BD"/>
    <w:rsid w:val="003511D4"/>
    <w:rsid w:val="0036173D"/>
    <w:rsid w:val="00366C15"/>
    <w:rsid w:val="00370A0B"/>
    <w:rsid w:val="00372A5E"/>
    <w:rsid w:val="00373A7D"/>
    <w:rsid w:val="0038471C"/>
    <w:rsid w:val="00390AEC"/>
    <w:rsid w:val="00391C2B"/>
    <w:rsid w:val="00395376"/>
    <w:rsid w:val="00396679"/>
    <w:rsid w:val="003A2847"/>
    <w:rsid w:val="003A5AD7"/>
    <w:rsid w:val="003A6A54"/>
    <w:rsid w:val="003B0667"/>
    <w:rsid w:val="003B07EE"/>
    <w:rsid w:val="003B4589"/>
    <w:rsid w:val="003B5D7C"/>
    <w:rsid w:val="003C60D3"/>
    <w:rsid w:val="003D574D"/>
    <w:rsid w:val="003D7C9E"/>
    <w:rsid w:val="003E2D92"/>
    <w:rsid w:val="003E6697"/>
    <w:rsid w:val="003F434E"/>
    <w:rsid w:val="004017E9"/>
    <w:rsid w:val="00403021"/>
    <w:rsid w:val="004039EB"/>
    <w:rsid w:val="00405685"/>
    <w:rsid w:val="00410136"/>
    <w:rsid w:val="00413C0B"/>
    <w:rsid w:val="0041488B"/>
    <w:rsid w:val="004164FA"/>
    <w:rsid w:val="0041769A"/>
    <w:rsid w:val="004206BF"/>
    <w:rsid w:val="00420A9E"/>
    <w:rsid w:val="004240D5"/>
    <w:rsid w:val="00424E11"/>
    <w:rsid w:val="00425287"/>
    <w:rsid w:val="00431BBE"/>
    <w:rsid w:val="00431D25"/>
    <w:rsid w:val="0043222F"/>
    <w:rsid w:val="0043284A"/>
    <w:rsid w:val="00432C16"/>
    <w:rsid w:val="00433033"/>
    <w:rsid w:val="00434001"/>
    <w:rsid w:val="004356D0"/>
    <w:rsid w:val="00442235"/>
    <w:rsid w:val="00442920"/>
    <w:rsid w:val="00444F31"/>
    <w:rsid w:val="00450475"/>
    <w:rsid w:val="00450A2D"/>
    <w:rsid w:val="004514C9"/>
    <w:rsid w:val="00452DCC"/>
    <w:rsid w:val="004538E9"/>
    <w:rsid w:val="0045454A"/>
    <w:rsid w:val="004547B4"/>
    <w:rsid w:val="00460809"/>
    <w:rsid w:val="00464054"/>
    <w:rsid w:val="00466ED7"/>
    <w:rsid w:val="004716A5"/>
    <w:rsid w:val="00471C4B"/>
    <w:rsid w:val="004758F8"/>
    <w:rsid w:val="00477E4C"/>
    <w:rsid w:val="00477F4B"/>
    <w:rsid w:val="00490273"/>
    <w:rsid w:val="0049340E"/>
    <w:rsid w:val="004947A8"/>
    <w:rsid w:val="00497AD4"/>
    <w:rsid w:val="004A382C"/>
    <w:rsid w:val="004A564F"/>
    <w:rsid w:val="004A6ECF"/>
    <w:rsid w:val="004A7570"/>
    <w:rsid w:val="004B03F8"/>
    <w:rsid w:val="004B2561"/>
    <w:rsid w:val="004B37A0"/>
    <w:rsid w:val="004B70CC"/>
    <w:rsid w:val="004C3372"/>
    <w:rsid w:val="004C38AD"/>
    <w:rsid w:val="004C4E98"/>
    <w:rsid w:val="004D1A14"/>
    <w:rsid w:val="004D36AB"/>
    <w:rsid w:val="004D640B"/>
    <w:rsid w:val="004E013A"/>
    <w:rsid w:val="004E0981"/>
    <w:rsid w:val="004E33B6"/>
    <w:rsid w:val="004E3527"/>
    <w:rsid w:val="004E36D2"/>
    <w:rsid w:val="004E4828"/>
    <w:rsid w:val="004E6CCD"/>
    <w:rsid w:val="004E7245"/>
    <w:rsid w:val="004F0DF1"/>
    <w:rsid w:val="004F12F0"/>
    <w:rsid w:val="004F45C6"/>
    <w:rsid w:val="0050105A"/>
    <w:rsid w:val="005034BE"/>
    <w:rsid w:val="00504B83"/>
    <w:rsid w:val="00504F3D"/>
    <w:rsid w:val="0050669C"/>
    <w:rsid w:val="00506D20"/>
    <w:rsid w:val="00511870"/>
    <w:rsid w:val="00512209"/>
    <w:rsid w:val="00512B5C"/>
    <w:rsid w:val="00515863"/>
    <w:rsid w:val="00517B58"/>
    <w:rsid w:val="00517DCD"/>
    <w:rsid w:val="00520406"/>
    <w:rsid w:val="00520696"/>
    <w:rsid w:val="0052235F"/>
    <w:rsid w:val="005226FE"/>
    <w:rsid w:val="00522B01"/>
    <w:rsid w:val="00523B91"/>
    <w:rsid w:val="005242F4"/>
    <w:rsid w:val="00527A79"/>
    <w:rsid w:val="00532B02"/>
    <w:rsid w:val="00532FA1"/>
    <w:rsid w:val="005352DF"/>
    <w:rsid w:val="00542F83"/>
    <w:rsid w:val="005433B9"/>
    <w:rsid w:val="00543DA1"/>
    <w:rsid w:val="00544385"/>
    <w:rsid w:val="005446A8"/>
    <w:rsid w:val="00545D66"/>
    <w:rsid w:val="0055185C"/>
    <w:rsid w:val="00562044"/>
    <w:rsid w:val="00564D78"/>
    <w:rsid w:val="0056512B"/>
    <w:rsid w:val="00566EED"/>
    <w:rsid w:val="00571531"/>
    <w:rsid w:val="005732FA"/>
    <w:rsid w:val="005738C1"/>
    <w:rsid w:val="00573CCF"/>
    <w:rsid w:val="00574C43"/>
    <w:rsid w:val="00577C53"/>
    <w:rsid w:val="00581D73"/>
    <w:rsid w:val="005843DC"/>
    <w:rsid w:val="005851F4"/>
    <w:rsid w:val="005856E8"/>
    <w:rsid w:val="00587131"/>
    <w:rsid w:val="00587DC4"/>
    <w:rsid w:val="005915CB"/>
    <w:rsid w:val="005942FB"/>
    <w:rsid w:val="00596303"/>
    <w:rsid w:val="005A228A"/>
    <w:rsid w:val="005A3A04"/>
    <w:rsid w:val="005B3D6C"/>
    <w:rsid w:val="005B79BB"/>
    <w:rsid w:val="005C0B01"/>
    <w:rsid w:val="005C308C"/>
    <w:rsid w:val="005C4493"/>
    <w:rsid w:val="005C4E39"/>
    <w:rsid w:val="005C5D15"/>
    <w:rsid w:val="005C73F3"/>
    <w:rsid w:val="005D07CC"/>
    <w:rsid w:val="005D13CB"/>
    <w:rsid w:val="005D2EB6"/>
    <w:rsid w:val="005D4ECE"/>
    <w:rsid w:val="005D7DD8"/>
    <w:rsid w:val="005E267C"/>
    <w:rsid w:val="005E3080"/>
    <w:rsid w:val="005E3569"/>
    <w:rsid w:val="005E70E4"/>
    <w:rsid w:val="005F6546"/>
    <w:rsid w:val="00601D63"/>
    <w:rsid w:val="00602B7B"/>
    <w:rsid w:val="00603D30"/>
    <w:rsid w:val="00605781"/>
    <w:rsid w:val="006076B1"/>
    <w:rsid w:val="006109C8"/>
    <w:rsid w:val="00611E8C"/>
    <w:rsid w:val="006120F1"/>
    <w:rsid w:val="0061434B"/>
    <w:rsid w:val="00614DA3"/>
    <w:rsid w:val="0062042A"/>
    <w:rsid w:val="006217B7"/>
    <w:rsid w:val="006237BB"/>
    <w:rsid w:val="00623E13"/>
    <w:rsid w:val="00625B3F"/>
    <w:rsid w:val="00625B75"/>
    <w:rsid w:val="0062607A"/>
    <w:rsid w:val="006266B5"/>
    <w:rsid w:val="00631966"/>
    <w:rsid w:val="00634C4A"/>
    <w:rsid w:val="006375B6"/>
    <w:rsid w:val="00640C62"/>
    <w:rsid w:val="006423E5"/>
    <w:rsid w:val="006438F7"/>
    <w:rsid w:val="00644C4C"/>
    <w:rsid w:val="00647E90"/>
    <w:rsid w:val="0065104E"/>
    <w:rsid w:val="00652083"/>
    <w:rsid w:val="00652E93"/>
    <w:rsid w:val="00654402"/>
    <w:rsid w:val="00654523"/>
    <w:rsid w:val="0065491F"/>
    <w:rsid w:val="00654C36"/>
    <w:rsid w:val="006553A7"/>
    <w:rsid w:val="006618B7"/>
    <w:rsid w:val="006618D3"/>
    <w:rsid w:val="00661BB1"/>
    <w:rsid w:val="006658BE"/>
    <w:rsid w:val="00666FC2"/>
    <w:rsid w:val="006673FD"/>
    <w:rsid w:val="00671CD2"/>
    <w:rsid w:val="00673873"/>
    <w:rsid w:val="006745BD"/>
    <w:rsid w:val="0068266F"/>
    <w:rsid w:val="006843D2"/>
    <w:rsid w:val="006846C2"/>
    <w:rsid w:val="00684CC2"/>
    <w:rsid w:val="006875B6"/>
    <w:rsid w:val="006907A8"/>
    <w:rsid w:val="006910EC"/>
    <w:rsid w:val="0069118A"/>
    <w:rsid w:val="006925FF"/>
    <w:rsid w:val="00692A3D"/>
    <w:rsid w:val="00693A5B"/>
    <w:rsid w:val="006B07FB"/>
    <w:rsid w:val="006B3854"/>
    <w:rsid w:val="006B4AC9"/>
    <w:rsid w:val="006B4F5C"/>
    <w:rsid w:val="006B6B60"/>
    <w:rsid w:val="006C10CE"/>
    <w:rsid w:val="006C2A05"/>
    <w:rsid w:val="006C2A3D"/>
    <w:rsid w:val="006C7751"/>
    <w:rsid w:val="006D0E53"/>
    <w:rsid w:val="006D0EE2"/>
    <w:rsid w:val="006D3E27"/>
    <w:rsid w:val="006D6C99"/>
    <w:rsid w:val="006D7BE0"/>
    <w:rsid w:val="006E5876"/>
    <w:rsid w:val="006E5C5E"/>
    <w:rsid w:val="006F0051"/>
    <w:rsid w:val="006F08E0"/>
    <w:rsid w:val="006F0EF9"/>
    <w:rsid w:val="006F265F"/>
    <w:rsid w:val="006F2E76"/>
    <w:rsid w:val="006F6A9E"/>
    <w:rsid w:val="006F735F"/>
    <w:rsid w:val="00701191"/>
    <w:rsid w:val="007015B0"/>
    <w:rsid w:val="00704677"/>
    <w:rsid w:val="00704F56"/>
    <w:rsid w:val="007105A3"/>
    <w:rsid w:val="00713DE2"/>
    <w:rsid w:val="00722367"/>
    <w:rsid w:val="00723635"/>
    <w:rsid w:val="00723DD7"/>
    <w:rsid w:val="00730FF7"/>
    <w:rsid w:val="00731642"/>
    <w:rsid w:val="00734CFF"/>
    <w:rsid w:val="007351B8"/>
    <w:rsid w:val="00741320"/>
    <w:rsid w:val="00743F4E"/>
    <w:rsid w:val="00744809"/>
    <w:rsid w:val="00750100"/>
    <w:rsid w:val="00752542"/>
    <w:rsid w:val="0075474D"/>
    <w:rsid w:val="007629B6"/>
    <w:rsid w:val="007635A6"/>
    <w:rsid w:val="00766E44"/>
    <w:rsid w:val="00772682"/>
    <w:rsid w:val="00773B72"/>
    <w:rsid w:val="00775968"/>
    <w:rsid w:val="0077640B"/>
    <w:rsid w:val="00780549"/>
    <w:rsid w:val="00781196"/>
    <w:rsid w:val="0078360F"/>
    <w:rsid w:val="00783C5B"/>
    <w:rsid w:val="00784166"/>
    <w:rsid w:val="00787542"/>
    <w:rsid w:val="00792DEC"/>
    <w:rsid w:val="00793089"/>
    <w:rsid w:val="00793B02"/>
    <w:rsid w:val="0079413E"/>
    <w:rsid w:val="00795EA9"/>
    <w:rsid w:val="00797032"/>
    <w:rsid w:val="00797368"/>
    <w:rsid w:val="007A15F7"/>
    <w:rsid w:val="007A4293"/>
    <w:rsid w:val="007A5CFA"/>
    <w:rsid w:val="007A60D3"/>
    <w:rsid w:val="007B3FD1"/>
    <w:rsid w:val="007B6121"/>
    <w:rsid w:val="007B7AA0"/>
    <w:rsid w:val="007C365C"/>
    <w:rsid w:val="007C5A4B"/>
    <w:rsid w:val="007C705D"/>
    <w:rsid w:val="007D4F59"/>
    <w:rsid w:val="007D6D6F"/>
    <w:rsid w:val="007E454E"/>
    <w:rsid w:val="007E4C0E"/>
    <w:rsid w:val="007E5514"/>
    <w:rsid w:val="007F012D"/>
    <w:rsid w:val="007F1EF2"/>
    <w:rsid w:val="007F5DD8"/>
    <w:rsid w:val="007F5F02"/>
    <w:rsid w:val="007F60B5"/>
    <w:rsid w:val="007F6E2E"/>
    <w:rsid w:val="007F7C30"/>
    <w:rsid w:val="008020BD"/>
    <w:rsid w:val="0080226C"/>
    <w:rsid w:val="00803337"/>
    <w:rsid w:val="00803BCA"/>
    <w:rsid w:val="00804067"/>
    <w:rsid w:val="008048BA"/>
    <w:rsid w:val="00804E08"/>
    <w:rsid w:val="008066AE"/>
    <w:rsid w:val="00810BED"/>
    <w:rsid w:val="00811539"/>
    <w:rsid w:val="00812BF9"/>
    <w:rsid w:val="008172A9"/>
    <w:rsid w:val="00820A07"/>
    <w:rsid w:val="00820B4C"/>
    <w:rsid w:val="00823CD0"/>
    <w:rsid w:val="008343DA"/>
    <w:rsid w:val="00836096"/>
    <w:rsid w:val="00843D56"/>
    <w:rsid w:val="00845355"/>
    <w:rsid w:val="00845EC2"/>
    <w:rsid w:val="008469D1"/>
    <w:rsid w:val="00846B17"/>
    <w:rsid w:val="00852458"/>
    <w:rsid w:val="00853D7E"/>
    <w:rsid w:val="00854918"/>
    <w:rsid w:val="00855098"/>
    <w:rsid w:val="00855BA6"/>
    <w:rsid w:val="00857A85"/>
    <w:rsid w:val="0086566C"/>
    <w:rsid w:val="00871974"/>
    <w:rsid w:val="0087353D"/>
    <w:rsid w:val="00875BD2"/>
    <w:rsid w:val="00876D58"/>
    <w:rsid w:val="00880567"/>
    <w:rsid w:val="008815BA"/>
    <w:rsid w:val="00882443"/>
    <w:rsid w:val="0088284F"/>
    <w:rsid w:val="00884B23"/>
    <w:rsid w:val="00887329"/>
    <w:rsid w:val="00890016"/>
    <w:rsid w:val="0089070E"/>
    <w:rsid w:val="00891787"/>
    <w:rsid w:val="0089216B"/>
    <w:rsid w:val="00892AC9"/>
    <w:rsid w:val="008933C8"/>
    <w:rsid w:val="0089433C"/>
    <w:rsid w:val="008A3036"/>
    <w:rsid w:val="008A4059"/>
    <w:rsid w:val="008A7893"/>
    <w:rsid w:val="008B346A"/>
    <w:rsid w:val="008B4A46"/>
    <w:rsid w:val="008B57F5"/>
    <w:rsid w:val="008B684F"/>
    <w:rsid w:val="008B6C0A"/>
    <w:rsid w:val="008C023B"/>
    <w:rsid w:val="008C2E8D"/>
    <w:rsid w:val="008C53C1"/>
    <w:rsid w:val="008D0C70"/>
    <w:rsid w:val="008D1B8F"/>
    <w:rsid w:val="008D6AC4"/>
    <w:rsid w:val="008D791E"/>
    <w:rsid w:val="008E118D"/>
    <w:rsid w:val="008E231A"/>
    <w:rsid w:val="008F1209"/>
    <w:rsid w:val="008F2326"/>
    <w:rsid w:val="008F6180"/>
    <w:rsid w:val="0090009D"/>
    <w:rsid w:val="00903E6B"/>
    <w:rsid w:val="00906FB0"/>
    <w:rsid w:val="00907FFA"/>
    <w:rsid w:val="0091362B"/>
    <w:rsid w:val="00914857"/>
    <w:rsid w:val="0091621D"/>
    <w:rsid w:val="00921A55"/>
    <w:rsid w:val="00923D98"/>
    <w:rsid w:val="009243DB"/>
    <w:rsid w:val="00924969"/>
    <w:rsid w:val="00931C4E"/>
    <w:rsid w:val="00932E9A"/>
    <w:rsid w:val="00933A7E"/>
    <w:rsid w:val="009355AD"/>
    <w:rsid w:val="009371B2"/>
    <w:rsid w:val="00940D22"/>
    <w:rsid w:val="00942327"/>
    <w:rsid w:val="00947642"/>
    <w:rsid w:val="009477DC"/>
    <w:rsid w:val="00952CD3"/>
    <w:rsid w:val="00953049"/>
    <w:rsid w:val="00955BE7"/>
    <w:rsid w:val="009564B6"/>
    <w:rsid w:val="00965562"/>
    <w:rsid w:val="00965BC3"/>
    <w:rsid w:val="00966F22"/>
    <w:rsid w:val="00967F06"/>
    <w:rsid w:val="00971364"/>
    <w:rsid w:val="0097206F"/>
    <w:rsid w:val="00973480"/>
    <w:rsid w:val="00974192"/>
    <w:rsid w:val="0097626F"/>
    <w:rsid w:val="009774CC"/>
    <w:rsid w:val="009815D4"/>
    <w:rsid w:val="00984134"/>
    <w:rsid w:val="009849C4"/>
    <w:rsid w:val="00985443"/>
    <w:rsid w:val="009863A7"/>
    <w:rsid w:val="00987F0B"/>
    <w:rsid w:val="00991CA3"/>
    <w:rsid w:val="00994B9E"/>
    <w:rsid w:val="00996AEC"/>
    <w:rsid w:val="009A063D"/>
    <w:rsid w:val="009A32DB"/>
    <w:rsid w:val="009A4B33"/>
    <w:rsid w:val="009B25FE"/>
    <w:rsid w:val="009B474E"/>
    <w:rsid w:val="009C0141"/>
    <w:rsid w:val="009C1D59"/>
    <w:rsid w:val="009C3A52"/>
    <w:rsid w:val="009D0893"/>
    <w:rsid w:val="009D287A"/>
    <w:rsid w:val="009D7192"/>
    <w:rsid w:val="009D7DB9"/>
    <w:rsid w:val="009E092F"/>
    <w:rsid w:val="009E536E"/>
    <w:rsid w:val="009F3FB6"/>
    <w:rsid w:val="009F53F3"/>
    <w:rsid w:val="009F5504"/>
    <w:rsid w:val="009F57C9"/>
    <w:rsid w:val="00A005F5"/>
    <w:rsid w:val="00A04A5B"/>
    <w:rsid w:val="00A06CF7"/>
    <w:rsid w:val="00A13095"/>
    <w:rsid w:val="00A20280"/>
    <w:rsid w:val="00A22401"/>
    <w:rsid w:val="00A2287F"/>
    <w:rsid w:val="00A23EC0"/>
    <w:rsid w:val="00A25AF0"/>
    <w:rsid w:val="00A26A29"/>
    <w:rsid w:val="00A26F38"/>
    <w:rsid w:val="00A32A1D"/>
    <w:rsid w:val="00A342BF"/>
    <w:rsid w:val="00A34E98"/>
    <w:rsid w:val="00A3534E"/>
    <w:rsid w:val="00A406FE"/>
    <w:rsid w:val="00A428D0"/>
    <w:rsid w:val="00A42E1C"/>
    <w:rsid w:val="00A43C77"/>
    <w:rsid w:val="00A44850"/>
    <w:rsid w:val="00A46EDE"/>
    <w:rsid w:val="00A523AF"/>
    <w:rsid w:val="00A621B6"/>
    <w:rsid w:val="00A649C9"/>
    <w:rsid w:val="00A64B15"/>
    <w:rsid w:val="00A64DDE"/>
    <w:rsid w:val="00A658DD"/>
    <w:rsid w:val="00A715A0"/>
    <w:rsid w:val="00A80217"/>
    <w:rsid w:val="00A81390"/>
    <w:rsid w:val="00A81FBE"/>
    <w:rsid w:val="00A8321F"/>
    <w:rsid w:val="00A84CA3"/>
    <w:rsid w:val="00A8686B"/>
    <w:rsid w:val="00A87851"/>
    <w:rsid w:val="00A976A2"/>
    <w:rsid w:val="00AA05AE"/>
    <w:rsid w:val="00AA16A1"/>
    <w:rsid w:val="00AB67AF"/>
    <w:rsid w:val="00AB724E"/>
    <w:rsid w:val="00AC0F58"/>
    <w:rsid w:val="00AC4830"/>
    <w:rsid w:val="00AC64AE"/>
    <w:rsid w:val="00AD0FD0"/>
    <w:rsid w:val="00AD5FA5"/>
    <w:rsid w:val="00AE260C"/>
    <w:rsid w:val="00AE7939"/>
    <w:rsid w:val="00AF34DC"/>
    <w:rsid w:val="00AF72F0"/>
    <w:rsid w:val="00AF7B7E"/>
    <w:rsid w:val="00B01B89"/>
    <w:rsid w:val="00B12974"/>
    <w:rsid w:val="00B13C9B"/>
    <w:rsid w:val="00B142FC"/>
    <w:rsid w:val="00B14B0D"/>
    <w:rsid w:val="00B1519B"/>
    <w:rsid w:val="00B20087"/>
    <w:rsid w:val="00B20469"/>
    <w:rsid w:val="00B210A2"/>
    <w:rsid w:val="00B22801"/>
    <w:rsid w:val="00B27003"/>
    <w:rsid w:val="00B27F49"/>
    <w:rsid w:val="00B3091D"/>
    <w:rsid w:val="00B31BE1"/>
    <w:rsid w:val="00B31FA1"/>
    <w:rsid w:val="00B327CB"/>
    <w:rsid w:val="00B350BF"/>
    <w:rsid w:val="00B37408"/>
    <w:rsid w:val="00B41E9E"/>
    <w:rsid w:val="00B443ED"/>
    <w:rsid w:val="00B4588D"/>
    <w:rsid w:val="00B51404"/>
    <w:rsid w:val="00B524A8"/>
    <w:rsid w:val="00B56A6B"/>
    <w:rsid w:val="00B6054D"/>
    <w:rsid w:val="00B62240"/>
    <w:rsid w:val="00B633BB"/>
    <w:rsid w:val="00B66387"/>
    <w:rsid w:val="00B67DE7"/>
    <w:rsid w:val="00B716B2"/>
    <w:rsid w:val="00B759FF"/>
    <w:rsid w:val="00B76423"/>
    <w:rsid w:val="00B837BB"/>
    <w:rsid w:val="00B8484E"/>
    <w:rsid w:val="00B851AB"/>
    <w:rsid w:val="00B8648D"/>
    <w:rsid w:val="00B91C8A"/>
    <w:rsid w:val="00B94188"/>
    <w:rsid w:val="00B955B3"/>
    <w:rsid w:val="00B9749C"/>
    <w:rsid w:val="00B97779"/>
    <w:rsid w:val="00BA3A14"/>
    <w:rsid w:val="00BA55DC"/>
    <w:rsid w:val="00BA6F5F"/>
    <w:rsid w:val="00BB024A"/>
    <w:rsid w:val="00BB042E"/>
    <w:rsid w:val="00BB06A7"/>
    <w:rsid w:val="00BB2910"/>
    <w:rsid w:val="00BB4AEB"/>
    <w:rsid w:val="00BC4DBD"/>
    <w:rsid w:val="00BC5153"/>
    <w:rsid w:val="00BD3E76"/>
    <w:rsid w:val="00BD77F7"/>
    <w:rsid w:val="00BD7B79"/>
    <w:rsid w:val="00BE0027"/>
    <w:rsid w:val="00BE6A33"/>
    <w:rsid w:val="00BF0FED"/>
    <w:rsid w:val="00BF1982"/>
    <w:rsid w:val="00BF3AC0"/>
    <w:rsid w:val="00BF3E04"/>
    <w:rsid w:val="00BF6522"/>
    <w:rsid w:val="00C0183F"/>
    <w:rsid w:val="00C034EF"/>
    <w:rsid w:val="00C11F87"/>
    <w:rsid w:val="00C1521D"/>
    <w:rsid w:val="00C15629"/>
    <w:rsid w:val="00C16C5B"/>
    <w:rsid w:val="00C16CCE"/>
    <w:rsid w:val="00C175CA"/>
    <w:rsid w:val="00C21602"/>
    <w:rsid w:val="00C23D97"/>
    <w:rsid w:val="00C24CA5"/>
    <w:rsid w:val="00C24E34"/>
    <w:rsid w:val="00C25306"/>
    <w:rsid w:val="00C27B07"/>
    <w:rsid w:val="00C27CB3"/>
    <w:rsid w:val="00C33F97"/>
    <w:rsid w:val="00C35DB8"/>
    <w:rsid w:val="00C41DD7"/>
    <w:rsid w:val="00C4634A"/>
    <w:rsid w:val="00C516F1"/>
    <w:rsid w:val="00C52C50"/>
    <w:rsid w:val="00C55592"/>
    <w:rsid w:val="00C57607"/>
    <w:rsid w:val="00C6092A"/>
    <w:rsid w:val="00C60D7C"/>
    <w:rsid w:val="00C61052"/>
    <w:rsid w:val="00C62410"/>
    <w:rsid w:val="00C67433"/>
    <w:rsid w:val="00C704F6"/>
    <w:rsid w:val="00C709BA"/>
    <w:rsid w:val="00C713BF"/>
    <w:rsid w:val="00C724DA"/>
    <w:rsid w:val="00C735C6"/>
    <w:rsid w:val="00C77052"/>
    <w:rsid w:val="00C775AC"/>
    <w:rsid w:val="00C804E7"/>
    <w:rsid w:val="00C809D2"/>
    <w:rsid w:val="00C817DF"/>
    <w:rsid w:val="00C94DAA"/>
    <w:rsid w:val="00C96D36"/>
    <w:rsid w:val="00C9771C"/>
    <w:rsid w:val="00C97822"/>
    <w:rsid w:val="00CA03D1"/>
    <w:rsid w:val="00CA169D"/>
    <w:rsid w:val="00CA1EEE"/>
    <w:rsid w:val="00CA2567"/>
    <w:rsid w:val="00CA5619"/>
    <w:rsid w:val="00CB08CE"/>
    <w:rsid w:val="00CB2CAB"/>
    <w:rsid w:val="00CB2F39"/>
    <w:rsid w:val="00CB478D"/>
    <w:rsid w:val="00CB47EB"/>
    <w:rsid w:val="00CB4B1F"/>
    <w:rsid w:val="00CB588E"/>
    <w:rsid w:val="00CC5E76"/>
    <w:rsid w:val="00CC638D"/>
    <w:rsid w:val="00CC682C"/>
    <w:rsid w:val="00CD1770"/>
    <w:rsid w:val="00CD2DB9"/>
    <w:rsid w:val="00CD2EA8"/>
    <w:rsid w:val="00CD37A4"/>
    <w:rsid w:val="00CD3845"/>
    <w:rsid w:val="00CE108E"/>
    <w:rsid w:val="00CE1740"/>
    <w:rsid w:val="00CE17A6"/>
    <w:rsid w:val="00CE2984"/>
    <w:rsid w:val="00CE4A2A"/>
    <w:rsid w:val="00CE5572"/>
    <w:rsid w:val="00CE6FAD"/>
    <w:rsid w:val="00CF151A"/>
    <w:rsid w:val="00CF2BEE"/>
    <w:rsid w:val="00CF6A8E"/>
    <w:rsid w:val="00D01079"/>
    <w:rsid w:val="00D022E4"/>
    <w:rsid w:val="00D024BA"/>
    <w:rsid w:val="00D052FD"/>
    <w:rsid w:val="00D10BE3"/>
    <w:rsid w:val="00D115B5"/>
    <w:rsid w:val="00D1247A"/>
    <w:rsid w:val="00D1611B"/>
    <w:rsid w:val="00D168C1"/>
    <w:rsid w:val="00D16F78"/>
    <w:rsid w:val="00D20FA4"/>
    <w:rsid w:val="00D21CA4"/>
    <w:rsid w:val="00D23AED"/>
    <w:rsid w:val="00D25648"/>
    <w:rsid w:val="00D27EF8"/>
    <w:rsid w:val="00D3110A"/>
    <w:rsid w:val="00D3198D"/>
    <w:rsid w:val="00D3219D"/>
    <w:rsid w:val="00D372CD"/>
    <w:rsid w:val="00D37C8B"/>
    <w:rsid w:val="00D41199"/>
    <w:rsid w:val="00D413B2"/>
    <w:rsid w:val="00D43372"/>
    <w:rsid w:val="00D465A3"/>
    <w:rsid w:val="00D4665D"/>
    <w:rsid w:val="00D4667D"/>
    <w:rsid w:val="00D53255"/>
    <w:rsid w:val="00D54DC4"/>
    <w:rsid w:val="00D606F1"/>
    <w:rsid w:val="00D6080A"/>
    <w:rsid w:val="00D61225"/>
    <w:rsid w:val="00D61DBC"/>
    <w:rsid w:val="00D61F56"/>
    <w:rsid w:val="00D62C83"/>
    <w:rsid w:val="00D64245"/>
    <w:rsid w:val="00D642B3"/>
    <w:rsid w:val="00D647C1"/>
    <w:rsid w:val="00D67689"/>
    <w:rsid w:val="00D678FD"/>
    <w:rsid w:val="00D71D7F"/>
    <w:rsid w:val="00D73592"/>
    <w:rsid w:val="00D74162"/>
    <w:rsid w:val="00D75CFC"/>
    <w:rsid w:val="00D76B13"/>
    <w:rsid w:val="00D866AA"/>
    <w:rsid w:val="00D869E1"/>
    <w:rsid w:val="00D934ED"/>
    <w:rsid w:val="00D958A2"/>
    <w:rsid w:val="00D970F6"/>
    <w:rsid w:val="00DA0ED2"/>
    <w:rsid w:val="00DA2DE3"/>
    <w:rsid w:val="00DA3DD2"/>
    <w:rsid w:val="00DA5C38"/>
    <w:rsid w:val="00DB0B1A"/>
    <w:rsid w:val="00DB1C0F"/>
    <w:rsid w:val="00DB233B"/>
    <w:rsid w:val="00DB2B82"/>
    <w:rsid w:val="00DB4E1D"/>
    <w:rsid w:val="00DB5672"/>
    <w:rsid w:val="00DB56C7"/>
    <w:rsid w:val="00DB5D4E"/>
    <w:rsid w:val="00DB65FC"/>
    <w:rsid w:val="00DC1B5C"/>
    <w:rsid w:val="00DC470D"/>
    <w:rsid w:val="00DD2F79"/>
    <w:rsid w:val="00DD32DA"/>
    <w:rsid w:val="00DD45EF"/>
    <w:rsid w:val="00DD5B54"/>
    <w:rsid w:val="00DD7647"/>
    <w:rsid w:val="00DE001A"/>
    <w:rsid w:val="00DE3F8A"/>
    <w:rsid w:val="00DE47DD"/>
    <w:rsid w:val="00DE569F"/>
    <w:rsid w:val="00DE7745"/>
    <w:rsid w:val="00DF0C01"/>
    <w:rsid w:val="00DF27A7"/>
    <w:rsid w:val="00DF39D5"/>
    <w:rsid w:val="00DF7D98"/>
    <w:rsid w:val="00E011D7"/>
    <w:rsid w:val="00E03FB5"/>
    <w:rsid w:val="00E049AB"/>
    <w:rsid w:val="00E04A2A"/>
    <w:rsid w:val="00E056E8"/>
    <w:rsid w:val="00E14A3F"/>
    <w:rsid w:val="00E14BCB"/>
    <w:rsid w:val="00E179DC"/>
    <w:rsid w:val="00E17E41"/>
    <w:rsid w:val="00E26ECC"/>
    <w:rsid w:val="00E27117"/>
    <w:rsid w:val="00E30D85"/>
    <w:rsid w:val="00E32423"/>
    <w:rsid w:val="00E330BF"/>
    <w:rsid w:val="00E35B3F"/>
    <w:rsid w:val="00E35C03"/>
    <w:rsid w:val="00E35DDA"/>
    <w:rsid w:val="00E40336"/>
    <w:rsid w:val="00E41A95"/>
    <w:rsid w:val="00E430EB"/>
    <w:rsid w:val="00E44430"/>
    <w:rsid w:val="00E46F78"/>
    <w:rsid w:val="00E47F2C"/>
    <w:rsid w:val="00E543FE"/>
    <w:rsid w:val="00E5555C"/>
    <w:rsid w:val="00E65073"/>
    <w:rsid w:val="00E7185E"/>
    <w:rsid w:val="00E74365"/>
    <w:rsid w:val="00E85192"/>
    <w:rsid w:val="00E863AC"/>
    <w:rsid w:val="00E96282"/>
    <w:rsid w:val="00E96D93"/>
    <w:rsid w:val="00E97878"/>
    <w:rsid w:val="00EA01EC"/>
    <w:rsid w:val="00EA277A"/>
    <w:rsid w:val="00EA532C"/>
    <w:rsid w:val="00EA5A4C"/>
    <w:rsid w:val="00EA7600"/>
    <w:rsid w:val="00EB2031"/>
    <w:rsid w:val="00EB50B2"/>
    <w:rsid w:val="00EB54E6"/>
    <w:rsid w:val="00EB5A79"/>
    <w:rsid w:val="00EC6E8A"/>
    <w:rsid w:val="00ED06AE"/>
    <w:rsid w:val="00ED1969"/>
    <w:rsid w:val="00ED2E74"/>
    <w:rsid w:val="00ED36D1"/>
    <w:rsid w:val="00ED39E6"/>
    <w:rsid w:val="00ED6CE8"/>
    <w:rsid w:val="00ED6F6F"/>
    <w:rsid w:val="00ED7044"/>
    <w:rsid w:val="00ED7737"/>
    <w:rsid w:val="00EE317B"/>
    <w:rsid w:val="00EE3283"/>
    <w:rsid w:val="00EE43A5"/>
    <w:rsid w:val="00EE55FC"/>
    <w:rsid w:val="00EE5AB5"/>
    <w:rsid w:val="00EE78E0"/>
    <w:rsid w:val="00EF022A"/>
    <w:rsid w:val="00EF3680"/>
    <w:rsid w:val="00EF497C"/>
    <w:rsid w:val="00EF51E7"/>
    <w:rsid w:val="00EF735D"/>
    <w:rsid w:val="00F020C9"/>
    <w:rsid w:val="00F031E6"/>
    <w:rsid w:val="00F060CA"/>
    <w:rsid w:val="00F07067"/>
    <w:rsid w:val="00F11A9A"/>
    <w:rsid w:val="00F11B83"/>
    <w:rsid w:val="00F136BD"/>
    <w:rsid w:val="00F13B83"/>
    <w:rsid w:val="00F15D0E"/>
    <w:rsid w:val="00F16AA0"/>
    <w:rsid w:val="00F204B8"/>
    <w:rsid w:val="00F21752"/>
    <w:rsid w:val="00F21B1B"/>
    <w:rsid w:val="00F24399"/>
    <w:rsid w:val="00F267EB"/>
    <w:rsid w:val="00F2794D"/>
    <w:rsid w:val="00F310E6"/>
    <w:rsid w:val="00F36DCB"/>
    <w:rsid w:val="00F37F6D"/>
    <w:rsid w:val="00F45966"/>
    <w:rsid w:val="00F45D0B"/>
    <w:rsid w:val="00F5102F"/>
    <w:rsid w:val="00F51EB8"/>
    <w:rsid w:val="00F5284A"/>
    <w:rsid w:val="00F52A76"/>
    <w:rsid w:val="00F5371F"/>
    <w:rsid w:val="00F57D66"/>
    <w:rsid w:val="00F63D31"/>
    <w:rsid w:val="00F67BD2"/>
    <w:rsid w:val="00F7002D"/>
    <w:rsid w:val="00F700F7"/>
    <w:rsid w:val="00F714F6"/>
    <w:rsid w:val="00F7278B"/>
    <w:rsid w:val="00F72F10"/>
    <w:rsid w:val="00F73E96"/>
    <w:rsid w:val="00F76B8D"/>
    <w:rsid w:val="00F76FBF"/>
    <w:rsid w:val="00F770DC"/>
    <w:rsid w:val="00F77762"/>
    <w:rsid w:val="00F83352"/>
    <w:rsid w:val="00F83F9C"/>
    <w:rsid w:val="00F86F47"/>
    <w:rsid w:val="00F90BBD"/>
    <w:rsid w:val="00F91502"/>
    <w:rsid w:val="00F93E32"/>
    <w:rsid w:val="00F953C1"/>
    <w:rsid w:val="00F95A79"/>
    <w:rsid w:val="00F961BE"/>
    <w:rsid w:val="00FA31C2"/>
    <w:rsid w:val="00FA42EB"/>
    <w:rsid w:val="00FA4EA3"/>
    <w:rsid w:val="00FA73E2"/>
    <w:rsid w:val="00FB210C"/>
    <w:rsid w:val="00FB32C0"/>
    <w:rsid w:val="00FB3C3F"/>
    <w:rsid w:val="00FB433E"/>
    <w:rsid w:val="00FB4422"/>
    <w:rsid w:val="00FB5360"/>
    <w:rsid w:val="00FB63A0"/>
    <w:rsid w:val="00FB7EFF"/>
    <w:rsid w:val="00FC43B0"/>
    <w:rsid w:val="00FC6E3B"/>
    <w:rsid w:val="00FD3C75"/>
    <w:rsid w:val="00FD3F58"/>
    <w:rsid w:val="00FE58A4"/>
    <w:rsid w:val="00FE65AC"/>
    <w:rsid w:val="00FE6F2C"/>
    <w:rsid w:val="00FE7897"/>
    <w:rsid w:val="00FE7922"/>
    <w:rsid w:val="00FF3D07"/>
    <w:rsid w:val="00FF4072"/>
    <w:rsid w:val="00FF5B62"/>
    <w:rsid w:val="00FF6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6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D20"/>
    <w:pPr>
      <w:spacing w:after="200" w:line="276" w:lineRule="auto"/>
    </w:pPr>
    <w:rPr>
      <w:lang w:eastAsia="en-US"/>
    </w:rPr>
  </w:style>
  <w:style w:type="paragraph" w:styleId="Nadpis1">
    <w:name w:val="heading 1"/>
    <w:basedOn w:val="Normln"/>
    <w:next w:val="Normln"/>
    <w:link w:val="Nadpis1Char"/>
    <w:uiPriority w:val="99"/>
    <w:qFormat/>
    <w:rsid w:val="00D21CA4"/>
    <w:pPr>
      <w:keepNext/>
      <w:spacing w:before="240" w:after="60"/>
      <w:outlineLvl w:val="0"/>
    </w:pPr>
    <w:rPr>
      <w:rFonts w:ascii="Cambria" w:hAnsi="Cambria"/>
      <w:b/>
      <w:kern w:val="32"/>
      <w:sz w:val="32"/>
      <w:szCs w:val="20"/>
    </w:rPr>
  </w:style>
  <w:style w:type="paragraph" w:styleId="Nadpis2">
    <w:name w:val="heading 2"/>
    <w:basedOn w:val="Normln"/>
    <w:next w:val="Normln"/>
    <w:link w:val="Nadpis2Char"/>
    <w:uiPriority w:val="99"/>
    <w:qFormat/>
    <w:locked/>
    <w:rsid w:val="004B2561"/>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9"/>
    <w:qFormat/>
    <w:rsid w:val="006907A8"/>
    <w:pPr>
      <w:keepNext/>
      <w:spacing w:before="240" w:after="60" w:line="240" w:lineRule="auto"/>
      <w:outlineLvl w:val="2"/>
    </w:pPr>
    <w:rPr>
      <w:rFonts w:ascii="Arial" w:hAnsi="Arial"/>
      <w:b/>
      <w:sz w:val="26"/>
      <w:szCs w:val="20"/>
      <w:lang w:eastAsia="cs-CZ"/>
    </w:rPr>
  </w:style>
  <w:style w:type="paragraph" w:styleId="Nadpis7">
    <w:name w:val="heading 7"/>
    <w:basedOn w:val="Normln"/>
    <w:next w:val="Normln"/>
    <w:link w:val="Nadpis7Char"/>
    <w:uiPriority w:val="99"/>
    <w:qFormat/>
    <w:locked/>
    <w:rsid w:val="00293483"/>
    <w:pPr>
      <w:spacing w:before="240" w:after="60"/>
      <w:outlineLvl w:val="6"/>
    </w:pPr>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21CA4"/>
    <w:rPr>
      <w:rFonts w:ascii="Cambria" w:hAnsi="Cambria" w:cs="Times New Roman"/>
      <w:b/>
      <w:kern w:val="32"/>
      <w:sz w:val="32"/>
      <w:lang w:eastAsia="en-US"/>
    </w:rPr>
  </w:style>
  <w:style w:type="character" w:customStyle="1" w:styleId="Nadpis2Char">
    <w:name w:val="Nadpis 2 Char"/>
    <w:basedOn w:val="Standardnpsmoodstavce"/>
    <w:link w:val="Nadpis2"/>
    <w:uiPriority w:val="99"/>
    <w:semiHidden/>
    <w:locked/>
    <w:rsid w:val="004B2561"/>
    <w:rPr>
      <w:rFonts w:ascii="Cambria" w:hAnsi="Cambria" w:cs="Times New Roman"/>
      <w:b/>
      <w:i/>
      <w:sz w:val="28"/>
      <w:lang w:eastAsia="en-US"/>
    </w:rPr>
  </w:style>
  <w:style w:type="character" w:customStyle="1" w:styleId="Nadpis3Char">
    <w:name w:val="Nadpis 3 Char"/>
    <w:basedOn w:val="Standardnpsmoodstavce"/>
    <w:link w:val="Nadpis3"/>
    <w:uiPriority w:val="99"/>
    <w:locked/>
    <w:rsid w:val="006907A8"/>
    <w:rPr>
      <w:rFonts w:ascii="Arial" w:hAnsi="Arial" w:cs="Times New Roman"/>
      <w:b/>
      <w:sz w:val="26"/>
    </w:rPr>
  </w:style>
  <w:style w:type="character" w:customStyle="1" w:styleId="Nadpis7Char">
    <w:name w:val="Nadpis 7 Char"/>
    <w:basedOn w:val="Standardnpsmoodstavce"/>
    <w:link w:val="Nadpis7"/>
    <w:uiPriority w:val="99"/>
    <w:semiHidden/>
    <w:locked/>
    <w:rsid w:val="00843D56"/>
    <w:rPr>
      <w:rFonts w:ascii="Calibri" w:hAnsi="Calibri" w:cs="Times New Roman"/>
      <w:sz w:val="24"/>
      <w:szCs w:val="24"/>
      <w:lang w:eastAsia="en-US"/>
    </w:rPr>
  </w:style>
  <w:style w:type="paragraph" w:styleId="Zhlav">
    <w:name w:val="header"/>
    <w:basedOn w:val="Normln"/>
    <w:link w:val="ZhlavChar"/>
    <w:uiPriority w:val="99"/>
    <w:rsid w:val="004E7245"/>
    <w:pPr>
      <w:tabs>
        <w:tab w:val="center" w:pos="4536"/>
        <w:tab w:val="right" w:pos="9072"/>
      </w:tabs>
      <w:spacing w:after="0" w:line="240" w:lineRule="auto"/>
    </w:pPr>
    <w:rPr>
      <w:sz w:val="20"/>
      <w:szCs w:val="20"/>
      <w:lang w:eastAsia="cs-CZ"/>
    </w:rPr>
  </w:style>
  <w:style w:type="character" w:customStyle="1" w:styleId="ZhlavChar">
    <w:name w:val="Záhlaví Char"/>
    <w:basedOn w:val="Standardnpsmoodstavce"/>
    <w:link w:val="Zhlav"/>
    <w:uiPriority w:val="99"/>
    <w:locked/>
    <w:rsid w:val="004E7245"/>
    <w:rPr>
      <w:rFonts w:cs="Times New Roman"/>
    </w:rPr>
  </w:style>
  <w:style w:type="paragraph" w:styleId="Zpat">
    <w:name w:val="footer"/>
    <w:basedOn w:val="Normln"/>
    <w:link w:val="ZpatChar"/>
    <w:uiPriority w:val="99"/>
    <w:rsid w:val="004E7245"/>
    <w:pPr>
      <w:tabs>
        <w:tab w:val="center" w:pos="4536"/>
        <w:tab w:val="right" w:pos="9072"/>
      </w:tabs>
      <w:spacing w:after="0" w:line="240" w:lineRule="auto"/>
    </w:pPr>
    <w:rPr>
      <w:sz w:val="20"/>
      <w:szCs w:val="20"/>
      <w:lang w:eastAsia="cs-CZ"/>
    </w:rPr>
  </w:style>
  <w:style w:type="character" w:customStyle="1" w:styleId="ZpatChar">
    <w:name w:val="Zápatí Char"/>
    <w:basedOn w:val="Standardnpsmoodstavce"/>
    <w:link w:val="Zpat"/>
    <w:uiPriority w:val="99"/>
    <w:locked/>
    <w:rsid w:val="004E7245"/>
    <w:rPr>
      <w:rFonts w:cs="Times New Roman"/>
    </w:rPr>
  </w:style>
  <w:style w:type="paragraph" w:styleId="Textbubliny">
    <w:name w:val="Balloon Text"/>
    <w:basedOn w:val="Normln"/>
    <w:link w:val="TextbublinyChar"/>
    <w:uiPriority w:val="99"/>
    <w:semiHidden/>
    <w:rsid w:val="004E7245"/>
    <w:pPr>
      <w:spacing w:after="0" w:line="240" w:lineRule="auto"/>
    </w:pPr>
    <w:rPr>
      <w:rFonts w:ascii="Tahoma" w:hAnsi="Tahoma"/>
      <w:sz w:val="16"/>
      <w:szCs w:val="20"/>
      <w:lang w:eastAsia="cs-CZ"/>
    </w:rPr>
  </w:style>
  <w:style w:type="character" w:customStyle="1" w:styleId="TextbublinyChar">
    <w:name w:val="Text bubliny Char"/>
    <w:basedOn w:val="Standardnpsmoodstavce"/>
    <w:link w:val="Textbubliny"/>
    <w:uiPriority w:val="99"/>
    <w:semiHidden/>
    <w:locked/>
    <w:rsid w:val="004E7245"/>
    <w:rPr>
      <w:rFonts w:ascii="Tahoma" w:hAnsi="Tahoma" w:cs="Times New Roman"/>
      <w:sz w:val="16"/>
    </w:rPr>
  </w:style>
  <w:style w:type="paragraph" w:styleId="Zkladntext">
    <w:name w:val="Body Text"/>
    <w:basedOn w:val="Normln"/>
    <w:link w:val="ZkladntextChar"/>
    <w:uiPriority w:val="99"/>
    <w:rsid w:val="00A13095"/>
    <w:pPr>
      <w:spacing w:after="0" w:line="240" w:lineRule="auto"/>
    </w:pPr>
    <w:rPr>
      <w:rFonts w:ascii="Arial" w:hAnsi="Arial"/>
      <w:sz w:val="24"/>
      <w:szCs w:val="20"/>
      <w:lang w:eastAsia="cs-CZ"/>
    </w:rPr>
  </w:style>
  <w:style w:type="character" w:customStyle="1" w:styleId="ZkladntextChar">
    <w:name w:val="Základní text Char"/>
    <w:basedOn w:val="Standardnpsmoodstavce"/>
    <w:link w:val="Zkladntext"/>
    <w:uiPriority w:val="99"/>
    <w:locked/>
    <w:rsid w:val="00A13095"/>
    <w:rPr>
      <w:rFonts w:ascii="Arial" w:hAnsi="Arial" w:cs="Times New Roman"/>
      <w:sz w:val="24"/>
    </w:rPr>
  </w:style>
  <w:style w:type="paragraph" w:styleId="Zkladntext2">
    <w:name w:val="Body Text 2"/>
    <w:basedOn w:val="Normln"/>
    <w:link w:val="Zkladntext2Char"/>
    <w:uiPriority w:val="99"/>
    <w:rsid w:val="00A13095"/>
    <w:pPr>
      <w:spacing w:after="0" w:line="240" w:lineRule="auto"/>
    </w:pPr>
    <w:rPr>
      <w:rFonts w:ascii="Arial" w:hAnsi="Arial"/>
      <w:sz w:val="24"/>
      <w:szCs w:val="20"/>
      <w:lang w:eastAsia="cs-CZ"/>
    </w:rPr>
  </w:style>
  <w:style w:type="character" w:customStyle="1" w:styleId="Zkladntext2Char">
    <w:name w:val="Základní text 2 Char"/>
    <w:basedOn w:val="Standardnpsmoodstavce"/>
    <w:link w:val="Zkladntext2"/>
    <w:uiPriority w:val="99"/>
    <w:locked/>
    <w:rsid w:val="00A13095"/>
    <w:rPr>
      <w:rFonts w:ascii="Arial" w:hAnsi="Arial" w:cs="Times New Roman"/>
      <w:sz w:val="24"/>
    </w:rPr>
  </w:style>
  <w:style w:type="paragraph" w:customStyle="1" w:styleId="Odstavec">
    <w:name w:val="Odstavec"/>
    <w:basedOn w:val="Normln"/>
    <w:uiPriority w:val="99"/>
    <w:rsid w:val="00A13095"/>
    <w:pPr>
      <w:widowControl w:val="0"/>
      <w:spacing w:before="20" w:after="20" w:line="240" w:lineRule="auto"/>
      <w:ind w:firstLine="454"/>
      <w:jc w:val="both"/>
    </w:pPr>
    <w:rPr>
      <w:rFonts w:ascii="Times New Roman" w:eastAsia="Times New Roman" w:hAnsi="Times New Roman"/>
      <w:sz w:val="24"/>
      <w:szCs w:val="20"/>
      <w:lang w:eastAsia="cs-CZ"/>
    </w:rPr>
  </w:style>
  <w:style w:type="paragraph" w:customStyle="1" w:styleId="lNEPO">
    <w:name w:val="ČlNEPO"/>
    <w:basedOn w:val="Normln"/>
    <w:next w:val="Odstavec"/>
    <w:uiPriority w:val="99"/>
    <w:rsid w:val="00A13095"/>
    <w:pPr>
      <w:widowControl w:val="0"/>
      <w:spacing w:after="0" w:line="240" w:lineRule="auto"/>
      <w:jc w:val="center"/>
    </w:pPr>
    <w:rPr>
      <w:rFonts w:ascii="Times New Roman" w:eastAsia="Times New Roman" w:hAnsi="Times New Roman"/>
      <w:b/>
      <w:sz w:val="24"/>
      <w:szCs w:val="20"/>
      <w:lang w:eastAsia="cs-CZ"/>
    </w:rPr>
  </w:style>
  <w:style w:type="paragraph" w:styleId="Zkladntextodsazen">
    <w:name w:val="Body Text Indent"/>
    <w:basedOn w:val="Normln"/>
    <w:link w:val="ZkladntextodsazenChar"/>
    <w:uiPriority w:val="99"/>
    <w:rsid w:val="00A13095"/>
    <w:pPr>
      <w:spacing w:after="120" w:line="240" w:lineRule="auto"/>
      <w:ind w:left="283"/>
    </w:pPr>
    <w:rPr>
      <w:rFonts w:ascii="Times New Roman" w:hAnsi="Times New Roman"/>
      <w:sz w:val="24"/>
      <w:szCs w:val="20"/>
      <w:lang w:eastAsia="cs-CZ"/>
    </w:rPr>
  </w:style>
  <w:style w:type="character" w:customStyle="1" w:styleId="ZkladntextodsazenChar">
    <w:name w:val="Základní text odsazený Char"/>
    <w:basedOn w:val="Standardnpsmoodstavce"/>
    <w:link w:val="Zkladntextodsazen"/>
    <w:uiPriority w:val="99"/>
    <w:locked/>
    <w:rsid w:val="00A13095"/>
    <w:rPr>
      <w:rFonts w:ascii="Times New Roman" w:hAnsi="Times New Roman" w:cs="Times New Roman"/>
      <w:sz w:val="24"/>
    </w:rPr>
  </w:style>
  <w:style w:type="paragraph" w:customStyle="1" w:styleId="NormlnOdsazen">
    <w:name w:val="Normální  + Odsazení"/>
    <w:basedOn w:val="Normln"/>
    <w:uiPriority w:val="99"/>
    <w:rsid w:val="006907A8"/>
    <w:pPr>
      <w:numPr>
        <w:numId w:val="1"/>
      </w:numPr>
      <w:spacing w:after="120" w:line="240" w:lineRule="auto"/>
      <w:jc w:val="both"/>
    </w:pPr>
    <w:rPr>
      <w:rFonts w:ascii="Verdana" w:eastAsia="Batang" w:hAnsi="Verdana"/>
      <w:sz w:val="20"/>
      <w:szCs w:val="24"/>
      <w:lang w:eastAsia="cs-CZ"/>
    </w:rPr>
  </w:style>
  <w:style w:type="character" w:styleId="Hypertextovodkaz">
    <w:name w:val="Hyperlink"/>
    <w:basedOn w:val="Standardnpsmoodstavce"/>
    <w:uiPriority w:val="99"/>
    <w:rsid w:val="006907A8"/>
    <w:rPr>
      <w:rFonts w:cs="Times New Roman"/>
      <w:color w:val="0000FF"/>
      <w:u w:val="single"/>
    </w:rPr>
  </w:style>
  <w:style w:type="paragraph" w:styleId="Obsah1">
    <w:name w:val="toc 1"/>
    <w:basedOn w:val="Normln"/>
    <w:next w:val="Normln"/>
    <w:autoRedefine/>
    <w:uiPriority w:val="99"/>
    <w:rsid w:val="00704677"/>
    <w:pPr>
      <w:tabs>
        <w:tab w:val="right" w:leader="dot" w:pos="9062"/>
      </w:tabs>
      <w:spacing w:after="0" w:line="360" w:lineRule="auto"/>
    </w:pPr>
    <w:rPr>
      <w:rFonts w:ascii="Arial" w:eastAsia="Times New Roman" w:hAnsi="Arial" w:cs="Arial"/>
      <w:sz w:val="24"/>
      <w:szCs w:val="24"/>
      <w:lang w:eastAsia="cs-CZ"/>
    </w:rPr>
  </w:style>
  <w:style w:type="character" w:styleId="Siln">
    <w:name w:val="Strong"/>
    <w:basedOn w:val="Standardnpsmoodstavce"/>
    <w:uiPriority w:val="99"/>
    <w:qFormat/>
    <w:rsid w:val="003346E1"/>
    <w:rPr>
      <w:rFonts w:cs="Times New Roman"/>
      <w:b/>
    </w:rPr>
  </w:style>
  <w:style w:type="paragraph" w:styleId="Textkomente">
    <w:name w:val="annotation text"/>
    <w:basedOn w:val="Normln"/>
    <w:link w:val="TextkomenteChar"/>
    <w:uiPriority w:val="99"/>
    <w:semiHidden/>
    <w:rsid w:val="0015112B"/>
    <w:pPr>
      <w:spacing w:after="0" w:line="240" w:lineRule="auto"/>
    </w:pPr>
    <w:rPr>
      <w:szCs w:val="20"/>
    </w:rPr>
  </w:style>
  <w:style w:type="character" w:customStyle="1" w:styleId="TextkomenteChar">
    <w:name w:val="Text komentáře Char"/>
    <w:basedOn w:val="Standardnpsmoodstavce"/>
    <w:link w:val="Textkomente"/>
    <w:uiPriority w:val="99"/>
    <w:locked/>
    <w:rsid w:val="0015112B"/>
    <w:rPr>
      <w:rFonts w:ascii="Calibri" w:hAnsi="Calibri" w:cs="Times New Roman"/>
      <w:sz w:val="22"/>
      <w:lang w:val="cs-CZ" w:eastAsia="en-US"/>
    </w:rPr>
  </w:style>
  <w:style w:type="character" w:styleId="Odkaznakoment">
    <w:name w:val="annotation reference"/>
    <w:basedOn w:val="Standardnpsmoodstavce"/>
    <w:uiPriority w:val="99"/>
    <w:semiHidden/>
    <w:rsid w:val="000D2BD1"/>
    <w:rPr>
      <w:rFonts w:cs="Times New Roman"/>
      <w:sz w:val="16"/>
    </w:rPr>
  </w:style>
  <w:style w:type="paragraph" w:styleId="Pedmtkomente">
    <w:name w:val="annotation subject"/>
    <w:basedOn w:val="Textkomente"/>
    <w:next w:val="Textkomente"/>
    <w:link w:val="PedmtkomenteChar"/>
    <w:uiPriority w:val="99"/>
    <w:semiHidden/>
    <w:rsid w:val="000D2BD1"/>
    <w:pPr>
      <w:spacing w:after="200" w:line="276" w:lineRule="auto"/>
    </w:pPr>
    <w:rPr>
      <w:b/>
    </w:rPr>
  </w:style>
  <w:style w:type="character" w:customStyle="1" w:styleId="PedmtkomenteChar">
    <w:name w:val="Předmět komentáře Char"/>
    <w:basedOn w:val="TextkomenteChar"/>
    <w:link w:val="Pedmtkomente"/>
    <w:uiPriority w:val="99"/>
    <w:semiHidden/>
    <w:locked/>
    <w:rsid w:val="000D2BD1"/>
    <w:rPr>
      <w:rFonts w:ascii="Calibri" w:hAnsi="Calibri" w:cs="Times New Roman"/>
      <w:b/>
      <w:sz w:val="22"/>
      <w:lang w:val="cs-CZ" w:eastAsia="en-US"/>
    </w:rPr>
  </w:style>
  <w:style w:type="paragraph" w:customStyle="1" w:styleId="Textodstavce">
    <w:name w:val="Text odstavce"/>
    <w:basedOn w:val="Normln"/>
    <w:uiPriority w:val="99"/>
    <w:rsid w:val="004039EB"/>
    <w:pPr>
      <w:numPr>
        <w:ilvl w:val="6"/>
        <w:numId w:val="5"/>
      </w:numPr>
      <w:tabs>
        <w:tab w:val="left" w:pos="851"/>
      </w:tabs>
      <w:spacing w:before="120" w:after="120" w:line="240" w:lineRule="auto"/>
      <w:jc w:val="both"/>
      <w:outlineLvl w:val="6"/>
    </w:pPr>
    <w:rPr>
      <w:rFonts w:ascii="Verdana" w:eastAsia="Times New Roman" w:hAnsi="Verdana"/>
      <w:sz w:val="20"/>
      <w:szCs w:val="20"/>
      <w:lang w:eastAsia="cs-CZ"/>
    </w:rPr>
  </w:style>
  <w:style w:type="paragraph" w:customStyle="1" w:styleId="Textbodu">
    <w:name w:val="Text bodu"/>
    <w:basedOn w:val="Normln"/>
    <w:uiPriority w:val="99"/>
    <w:rsid w:val="004039EB"/>
    <w:pPr>
      <w:tabs>
        <w:tab w:val="num" w:pos="851"/>
      </w:tabs>
      <w:spacing w:after="0" w:line="240" w:lineRule="auto"/>
      <w:ind w:left="851" w:hanging="426"/>
      <w:jc w:val="both"/>
      <w:outlineLvl w:val="8"/>
    </w:pPr>
    <w:rPr>
      <w:rFonts w:ascii="Verdana" w:eastAsia="Times New Roman" w:hAnsi="Verdana"/>
      <w:sz w:val="20"/>
      <w:szCs w:val="20"/>
      <w:lang w:eastAsia="cs-CZ"/>
    </w:rPr>
  </w:style>
  <w:style w:type="paragraph" w:customStyle="1" w:styleId="Textpsmene">
    <w:name w:val="Text písmene"/>
    <w:basedOn w:val="Normln"/>
    <w:uiPriority w:val="99"/>
    <w:rsid w:val="004039EB"/>
    <w:pPr>
      <w:tabs>
        <w:tab w:val="num" w:pos="425"/>
      </w:tabs>
      <w:spacing w:after="0" w:line="240" w:lineRule="auto"/>
      <w:ind w:left="425" w:hanging="425"/>
      <w:jc w:val="both"/>
      <w:outlineLvl w:val="7"/>
    </w:pPr>
    <w:rPr>
      <w:rFonts w:ascii="Verdana" w:eastAsia="Times New Roman" w:hAnsi="Verdana"/>
      <w:sz w:val="20"/>
      <w:szCs w:val="20"/>
      <w:lang w:eastAsia="cs-CZ"/>
    </w:rPr>
  </w:style>
  <w:style w:type="paragraph" w:customStyle="1" w:styleId="Textparagrafu">
    <w:name w:val="Text paragrafu"/>
    <w:basedOn w:val="Normln"/>
    <w:uiPriority w:val="99"/>
    <w:rsid w:val="004039EB"/>
    <w:pPr>
      <w:spacing w:before="240" w:after="0" w:line="240" w:lineRule="auto"/>
      <w:ind w:firstLine="425"/>
      <w:jc w:val="both"/>
      <w:outlineLvl w:val="5"/>
    </w:pPr>
    <w:rPr>
      <w:rFonts w:ascii="Verdana" w:eastAsia="Times New Roman" w:hAnsi="Verdana"/>
      <w:sz w:val="20"/>
      <w:szCs w:val="20"/>
      <w:lang w:eastAsia="cs-CZ"/>
    </w:rPr>
  </w:style>
  <w:style w:type="paragraph" w:styleId="Bezmezer">
    <w:name w:val="No Spacing"/>
    <w:uiPriority w:val="99"/>
    <w:qFormat/>
    <w:rsid w:val="00EE43A5"/>
    <w:rPr>
      <w:lang w:eastAsia="en-US"/>
    </w:rPr>
  </w:style>
  <w:style w:type="paragraph" w:customStyle="1" w:styleId="odsazfurt">
    <w:name w:val="odsaz furt"/>
    <w:basedOn w:val="Normln"/>
    <w:uiPriority w:val="99"/>
    <w:rsid w:val="003E2D92"/>
    <w:pPr>
      <w:spacing w:after="0" w:line="240" w:lineRule="auto"/>
      <w:ind w:left="284"/>
      <w:jc w:val="both"/>
    </w:pPr>
    <w:rPr>
      <w:rFonts w:ascii="Times New Roman" w:eastAsia="MS Mincho" w:hAnsi="Times New Roman"/>
      <w:color w:val="000000"/>
      <w:sz w:val="20"/>
      <w:szCs w:val="20"/>
      <w:lang w:eastAsia="cs-CZ"/>
    </w:rPr>
  </w:style>
  <w:style w:type="paragraph" w:customStyle="1" w:styleId="ToR1">
    <w:name w:val="ToR 1"/>
    <w:basedOn w:val="Normln"/>
    <w:uiPriority w:val="99"/>
    <w:rsid w:val="003E2D92"/>
    <w:pPr>
      <w:numPr>
        <w:ilvl w:val="1"/>
        <w:numId w:val="10"/>
      </w:numPr>
      <w:spacing w:after="0" w:line="240" w:lineRule="auto"/>
    </w:pPr>
    <w:rPr>
      <w:rFonts w:ascii="Times New Roman" w:eastAsia="MS Mincho" w:hAnsi="Times New Roman"/>
      <w:b/>
      <w:sz w:val="28"/>
      <w:szCs w:val="28"/>
      <w:lang w:eastAsia="cs-CZ"/>
    </w:rPr>
  </w:style>
  <w:style w:type="paragraph" w:customStyle="1" w:styleId="NormlnArial">
    <w:name w:val="Normální + Arial"/>
    <w:aliases w:val="Zarovnat do bloku,Před:  6 b."/>
    <w:basedOn w:val="Normln"/>
    <w:uiPriority w:val="99"/>
    <w:rsid w:val="003E2D92"/>
    <w:pPr>
      <w:tabs>
        <w:tab w:val="num" w:pos="540"/>
      </w:tabs>
      <w:spacing w:beforeLines="50" w:after="0" w:line="240" w:lineRule="auto"/>
      <w:jc w:val="both"/>
    </w:pPr>
    <w:rPr>
      <w:rFonts w:ascii="Arial" w:eastAsia="MS Mincho" w:hAnsi="Arial" w:cs="Arial"/>
      <w:bCs/>
      <w:sz w:val="24"/>
      <w:szCs w:val="24"/>
      <w:lang w:eastAsia="cs-CZ"/>
    </w:rPr>
  </w:style>
  <w:style w:type="paragraph" w:styleId="Odstavecseseznamem">
    <w:name w:val="List Paragraph"/>
    <w:basedOn w:val="Normln"/>
    <w:uiPriority w:val="99"/>
    <w:qFormat/>
    <w:rsid w:val="00DA2DE3"/>
    <w:pPr>
      <w:spacing w:line="252" w:lineRule="auto"/>
      <w:ind w:left="720"/>
      <w:contextualSpacing/>
      <w:jc w:val="both"/>
    </w:pPr>
    <w:rPr>
      <w:rFonts w:ascii="Cambria" w:eastAsia="Times New Roman" w:hAnsi="Cambria"/>
    </w:rPr>
  </w:style>
  <w:style w:type="paragraph" w:customStyle="1" w:styleId="AAOdstavec">
    <w:name w:val="AA_Odstavec"/>
    <w:basedOn w:val="Normln"/>
    <w:link w:val="AAOdstavecChar"/>
    <w:uiPriority w:val="99"/>
    <w:rsid w:val="00DA2DE3"/>
    <w:pPr>
      <w:spacing w:after="0" w:line="240" w:lineRule="auto"/>
      <w:jc w:val="both"/>
    </w:pPr>
    <w:rPr>
      <w:rFonts w:ascii="Arial" w:hAnsi="Arial"/>
      <w:sz w:val="20"/>
      <w:szCs w:val="20"/>
    </w:rPr>
  </w:style>
  <w:style w:type="character" w:customStyle="1" w:styleId="AAOdstavecChar">
    <w:name w:val="AA_Odstavec Char"/>
    <w:link w:val="AAOdstavec"/>
    <w:uiPriority w:val="99"/>
    <w:locked/>
    <w:rsid w:val="00DA2DE3"/>
    <w:rPr>
      <w:rFonts w:ascii="Arial" w:hAnsi="Arial"/>
      <w:lang w:eastAsia="en-US"/>
    </w:rPr>
  </w:style>
  <w:style w:type="paragraph" w:customStyle="1" w:styleId="Odstavec1">
    <w:name w:val="Odstavec 1."/>
    <w:basedOn w:val="Normln"/>
    <w:uiPriority w:val="99"/>
    <w:rsid w:val="00DA2DE3"/>
    <w:pPr>
      <w:keepNext/>
      <w:numPr>
        <w:numId w:val="1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DA2DE3"/>
    <w:pPr>
      <w:tabs>
        <w:tab w:val="num" w:pos="567"/>
      </w:tabs>
      <w:spacing w:before="120" w:after="0" w:line="240" w:lineRule="auto"/>
      <w:ind w:left="567" w:hanging="567"/>
    </w:pPr>
    <w:rPr>
      <w:rFonts w:ascii="Times New Roman" w:eastAsia="Times New Roman" w:hAnsi="Times New Roman"/>
      <w:sz w:val="20"/>
      <w:szCs w:val="24"/>
      <w:lang w:eastAsia="cs-CZ"/>
    </w:rPr>
  </w:style>
  <w:style w:type="character" w:customStyle="1" w:styleId="st">
    <w:name w:val="st"/>
    <w:uiPriority w:val="99"/>
    <w:rsid w:val="00666FC2"/>
  </w:style>
  <w:style w:type="character" w:customStyle="1" w:styleId="cpvselected">
    <w:name w:val="cpvselected"/>
    <w:rsid w:val="00743F4E"/>
  </w:style>
  <w:style w:type="paragraph" w:styleId="Revize">
    <w:name w:val="Revision"/>
    <w:hidden/>
    <w:uiPriority w:val="99"/>
    <w:semiHidden/>
    <w:rsid w:val="003B07EE"/>
    <w:rPr>
      <w:lang w:eastAsia="en-US"/>
    </w:rPr>
  </w:style>
  <w:style w:type="character" w:customStyle="1" w:styleId="cpvselected1">
    <w:name w:val="cpvselected1"/>
    <w:basedOn w:val="Standardnpsmoodstavce"/>
    <w:uiPriority w:val="99"/>
    <w:rsid w:val="008815BA"/>
    <w:rPr>
      <w:rFonts w:cs="Times New Roman"/>
      <w:color w:val="FF0000"/>
    </w:rPr>
  </w:style>
  <w:style w:type="paragraph" w:styleId="Nzev">
    <w:name w:val="Title"/>
    <w:basedOn w:val="Normln"/>
    <w:link w:val="NzevChar"/>
    <w:uiPriority w:val="99"/>
    <w:qFormat/>
    <w:locked/>
    <w:rsid w:val="00293483"/>
    <w:pPr>
      <w:spacing w:after="0" w:line="240" w:lineRule="auto"/>
      <w:jc w:val="center"/>
    </w:pPr>
    <w:rPr>
      <w:rFonts w:ascii="Times New Roman" w:hAnsi="Times New Roman"/>
      <w:b/>
      <w:bCs/>
      <w:sz w:val="44"/>
      <w:szCs w:val="24"/>
      <w:lang w:eastAsia="cs-CZ"/>
    </w:rPr>
  </w:style>
  <w:style w:type="character" w:customStyle="1" w:styleId="NzevChar">
    <w:name w:val="Název Char"/>
    <w:basedOn w:val="Standardnpsmoodstavce"/>
    <w:link w:val="Nzev"/>
    <w:uiPriority w:val="99"/>
    <w:locked/>
    <w:rsid w:val="00843D56"/>
    <w:rPr>
      <w:rFonts w:ascii="Cambria" w:hAnsi="Cambria" w:cs="Times New Roman"/>
      <w:b/>
      <w:bCs/>
      <w:kern w:val="28"/>
      <w:sz w:val="32"/>
      <w:szCs w:val="32"/>
      <w:lang w:eastAsia="en-US"/>
    </w:rPr>
  </w:style>
  <w:style w:type="character" w:styleId="slostrnky">
    <w:name w:val="page number"/>
    <w:basedOn w:val="Standardnpsmoodstavce"/>
    <w:uiPriority w:val="99"/>
    <w:rsid w:val="00293483"/>
    <w:rPr>
      <w:rFonts w:cs="Times New Roman"/>
    </w:rPr>
  </w:style>
  <w:style w:type="character" w:customStyle="1" w:styleId="CharChar1">
    <w:name w:val="Char Char1"/>
    <w:basedOn w:val="Standardnpsmoodstavce"/>
    <w:uiPriority w:val="99"/>
    <w:rsid w:val="00293483"/>
    <w:rPr>
      <w:rFonts w:cs="Times New Roman"/>
      <w:lang w:val="cs-CZ" w:eastAsia="cs-CZ" w:bidi="ar-SA"/>
    </w:rPr>
  </w:style>
  <w:style w:type="paragraph" w:customStyle="1" w:styleId="Normal1">
    <w:name w:val="Normal1"/>
    <w:basedOn w:val="Nadpis1"/>
    <w:uiPriority w:val="99"/>
    <w:rsid w:val="00293483"/>
    <w:pPr>
      <w:tabs>
        <w:tab w:val="num" w:pos="709"/>
      </w:tabs>
      <w:spacing w:before="360" w:after="120" w:line="240" w:lineRule="auto"/>
      <w:ind w:left="709" w:hanging="709"/>
      <w:jc w:val="both"/>
    </w:pPr>
    <w:rPr>
      <w:rFonts w:ascii="Times New Roman" w:hAnsi="Times New Roman"/>
      <w:caps/>
      <w:kern w:val="28"/>
      <w:sz w:val="22"/>
      <w:lang w:val="en-GB"/>
    </w:rPr>
  </w:style>
  <w:style w:type="paragraph" w:customStyle="1" w:styleId="Odstavecseseznamem1">
    <w:name w:val="Odstavec se seznamem1"/>
    <w:basedOn w:val="Normln"/>
    <w:uiPriority w:val="99"/>
    <w:rsid w:val="00F2794D"/>
    <w:pPr>
      <w:spacing w:line="252" w:lineRule="auto"/>
      <w:ind w:left="720"/>
      <w:contextualSpacing/>
      <w:jc w:val="both"/>
    </w:pPr>
    <w:rPr>
      <w:rFonts w:ascii="Cambria" w:hAnsi="Cambria"/>
    </w:rPr>
  </w:style>
  <w:style w:type="table" w:styleId="Mkatabulky">
    <w:name w:val="Table Grid"/>
    <w:basedOn w:val="Normlntabulka"/>
    <w:locked/>
    <w:rsid w:val="00F8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D20"/>
    <w:pPr>
      <w:spacing w:after="200" w:line="276" w:lineRule="auto"/>
    </w:pPr>
    <w:rPr>
      <w:lang w:eastAsia="en-US"/>
    </w:rPr>
  </w:style>
  <w:style w:type="paragraph" w:styleId="Nadpis1">
    <w:name w:val="heading 1"/>
    <w:basedOn w:val="Normln"/>
    <w:next w:val="Normln"/>
    <w:link w:val="Nadpis1Char"/>
    <w:uiPriority w:val="99"/>
    <w:qFormat/>
    <w:rsid w:val="00D21CA4"/>
    <w:pPr>
      <w:keepNext/>
      <w:spacing w:before="240" w:after="60"/>
      <w:outlineLvl w:val="0"/>
    </w:pPr>
    <w:rPr>
      <w:rFonts w:ascii="Cambria" w:hAnsi="Cambria"/>
      <w:b/>
      <w:kern w:val="32"/>
      <w:sz w:val="32"/>
      <w:szCs w:val="20"/>
    </w:rPr>
  </w:style>
  <w:style w:type="paragraph" w:styleId="Nadpis2">
    <w:name w:val="heading 2"/>
    <w:basedOn w:val="Normln"/>
    <w:next w:val="Normln"/>
    <w:link w:val="Nadpis2Char"/>
    <w:uiPriority w:val="99"/>
    <w:qFormat/>
    <w:locked/>
    <w:rsid w:val="004B2561"/>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9"/>
    <w:qFormat/>
    <w:rsid w:val="006907A8"/>
    <w:pPr>
      <w:keepNext/>
      <w:spacing w:before="240" w:after="60" w:line="240" w:lineRule="auto"/>
      <w:outlineLvl w:val="2"/>
    </w:pPr>
    <w:rPr>
      <w:rFonts w:ascii="Arial" w:hAnsi="Arial"/>
      <w:b/>
      <w:sz w:val="26"/>
      <w:szCs w:val="20"/>
      <w:lang w:eastAsia="cs-CZ"/>
    </w:rPr>
  </w:style>
  <w:style w:type="paragraph" w:styleId="Nadpis7">
    <w:name w:val="heading 7"/>
    <w:basedOn w:val="Normln"/>
    <w:next w:val="Normln"/>
    <w:link w:val="Nadpis7Char"/>
    <w:uiPriority w:val="99"/>
    <w:qFormat/>
    <w:locked/>
    <w:rsid w:val="00293483"/>
    <w:pPr>
      <w:spacing w:before="240" w:after="60"/>
      <w:outlineLvl w:val="6"/>
    </w:pPr>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21CA4"/>
    <w:rPr>
      <w:rFonts w:ascii="Cambria" w:hAnsi="Cambria" w:cs="Times New Roman"/>
      <w:b/>
      <w:kern w:val="32"/>
      <w:sz w:val="32"/>
      <w:lang w:eastAsia="en-US"/>
    </w:rPr>
  </w:style>
  <w:style w:type="character" w:customStyle="1" w:styleId="Nadpis2Char">
    <w:name w:val="Nadpis 2 Char"/>
    <w:basedOn w:val="Standardnpsmoodstavce"/>
    <w:link w:val="Nadpis2"/>
    <w:uiPriority w:val="99"/>
    <w:semiHidden/>
    <w:locked/>
    <w:rsid w:val="004B2561"/>
    <w:rPr>
      <w:rFonts w:ascii="Cambria" w:hAnsi="Cambria" w:cs="Times New Roman"/>
      <w:b/>
      <w:i/>
      <w:sz w:val="28"/>
      <w:lang w:eastAsia="en-US"/>
    </w:rPr>
  </w:style>
  <w:style w:type="character" w:customStyle="1" w:styleId="Nadpis3Char">
    <w:name w:val="Nadpis 3 Char"/>
    <w:basedOn w:val="Standardnpsmoodstavce"/>
    <w:link w:val="Nadpis3"/>
    <w:uiPriority w:val="99"/>
    <w:locked/>
    <w:rsid w:val="006907A8"/>
    <w:rPr>
      <w:rFonts w:ascii="Arial" w:hAnsi="Arial" w:cs="Times New Roman"/>
      <w:b/>
      <w:sz w:val="26"/>
    </w:rPr>
  </w:style>
  <w:style w:type="character" w:customStyle="1" w:styleId="Nadpis7Char">
    <w:name w:val="Nadpis 7 Char"/>
    <w:basedOn w:val="Standardnpsmoodstavce"/>
    <w:link w:val="Nadpis7"/>
    <w:uiPriority w:val="99"/>
    <w:semiHidden/>
    <w:locked/>
    <w:rsid w:val="00843D56"/>
    <w:rPr>
      <w:rFonts w:ascii="Calibri" w:hAnsi="Calibri" w:cs="Times New Roman"/>
      <w:sz w:val="24"/>
      <w:szCs w:val="24"/>
      <w:lang w:eastAsia="en-US"/>
    </w:rPr>
  </w:style>
  <w:style w:type="paragraph" w:styleId="Zhlav">
    <w:name w:val="header"/>
    <w:basedOn w:val="Normln"/>
    <w:link w:val="ZhlavChar"/>
    <w:uiPriority w:val="99"/>
    <w:rsid w:val="004E7245"/>
    <w:pPr>
      <w:tabs>
        <w:tab w:val="center" w:pos="4536"/>
        <w:tab w:val="right" w:pos="9072"/>
      </w:tabs>
      <w:spacing w:after="0" w:line="240" w:lineRule="auto"/>
    </w:pPr>
    <w:rPr>
      <w:sz w:val="20"/>
      <w:szCs w:val="20"/>
      <w:lang w:eastAsia="cs-CZ"/>
    </w:rPr>
  </w:style>
  <w:style w:type="character" w:customStyle="1" w:styleId="ZhlavChar">
    <w:name w:val="Záhlaví Char"/>
    <w:basedOn w:val="Standardnpsmoodstavce"/>
    <w:link w:val="Zhlav"/>
    <w:uiPriority w:val="99"/>
    <w:locked/>
    <w:rsid w:val="004E7245"/>
    <w:rPr>
      <w:rFonts w:cs="Times New Roman"/>
    </w:rPr>
  </w:style>
  <w:style w:type="paragraph" w:styleId="Zpat">
    <w:name w:val="footer"/>
    <w:basedOn w:val="Normln"/>
    <w:link w:val="ZpatChar"/>
    <w:uiPriority w:val="99"/>
    <w:rsid w:val="004E7245"/>
    <w:pPr>
      <w:tabs>
        <w:tab w:val="center" w:pos="4536"/>
        <w:tab w:val="right" w:pos="9072"/>
      </w:tabs>
      <w:spacing w:after="0" w:line="240" w:lineRule="auto"/>
    </w:pPr>
    <w:rPr>
      <w:sz w:val="20"/>
      <w:szCs w:val="20"/>
      <w:lang w:eastAsia="cs-CZ"/>
    </w:rPr>
  </w:style>
  <w:style w:type="character" w:customStyle="1" w:styleId="ZpatChar">
    <w:name w:val="Zápatí Char"/>
    <w:basedOn w:val="Standardnpsmoodstavce"/>
    <w:link w:val="Zpat"/>
    <w:uiPriority w:val="99"/>
    <w:locked/>
    <w:rsid w:val="004E7245"/>
    <w:rPr>
      <w:rFonts w:cs="Times New Roman"/>
    </w:rPr>
  </w:style>
  <w:style w:type="paragraph" w:styleId="Textbubliny">
    <w:name w:val="Balloon Text"/>
    <w:basedOn w:val="Normln"/>
    <w:link w:val="TextbublinyChar"/>
    <w:uiPriority w:val="99"/>
    <w:semiHidden/>
    <w:rsid w:val="004E7245"/>
    <w:pPr>
      <w:spacing w:after="0" w:line="240" w:lineRule="auto"/>
    </w:pPr>
    <w:rPr>
      <w:rFonts w:ascii="Tahoma" w:hAnsi="Tahoma"/>
      <w:sz w:val="16"/>
      <w:szCs w:val="20"/>
      <w:lang w:eastAsia="cs-CZ"/>
    </w:rPr>
  </w:style>
  <w:style w:type="character" w:customStyle="1" w:styleId="TextbublinyChar">
    <w:name w:val="Text bubliny Char"/>
    <w:basedOn w:val="Standardnpsmoodstavce"/>
    <w:link w:val="Textbubliny"/>
    <w:uiPriority w:val="99"/>
    <w:semiHidden/>
    <w:locked/>
    <w:rsid w:val="004E7245"/>
    <w:rPr>
      <w:rFonts w:ascii="Tahoma" w:hAnsi="Tahoma" w:cs="Times New Roman"/>
      <w:sz w:val="16"/>
    </w:rPr>
  </w:style>
  <w:style w:type="paragraph" w:styleId="Zkladntext">
    <w:name w:val="Body Text"/>
    <w:basedOn w:val="Normln"/>
    <w:link w:val="ZkladntextChar"/>
    <w:uiPriority w:val="99"/>
    <w:rsid w:val="00A13095"/>
    <w:pPr>
      <w:spacing w:after="0" w:line="240" w:lineRule="auto"/>
    </w:pPr>
    <w:rPr>
      <w:rFonts w:ascii="Arial" w:hAnsi="Arial"/>
      <w:sz w:val="24"/>
      <w:szCs w:val="20"/>
      <w:lang w:eastAsia="cs-CZ"/>
    </w:rPr>
  </w:style>
  <w:style w:type="character" w:customStyle="1" w:styleId="ZkladntextChar">
    <w:name w:val="Základní text Char"/>
    <w:basedOn w:val="Standardnpsmoodstavce"/>
    <w:link w:val="Zkladntext"/>
    <w:uiPriority w:val="99"/>
    <w:locked/>
    <w:rsid w:val="00A13095"/>
    <w:rPr>
      <w:rFonts w:ascii="Arial" w:hAnsi="Arial" w:cs="Times New Roman"/>
      <w:sz w:val="24"/>
    </w:rPr>
  </w:style>
  <w:style w:type="paragraph" w:styleId="Zkladntext2">
    <w:name w:val="Body Text 2"/>
    <w:basedOn w:val="Normln"/>
    <w:link w:val="Zkladntext2Char"/>
    <w:uiPriority w:val="99"/>
    <w:rsid w:val="00A13095"/>
    <w:pPr>
      <w:spacing w:after="0" w:line="240" w:lineRule="auto"/>
    </w:pPr>
    <w:rPr>
      <w:rFonts w:ascii="Arial" w:hAnsi="Arial"/>
      <w:sz w:val="24"/>
      <w:szCs w:val="20"/>
      <w:lang w:eastAsia="cs-CZ"/>
    </w:rPr>
  </w:style>
  <w:style w:type="character" w:customStyle="1" w:styleId="Zkladntext2Char">
    <w:name w:val="Základní text 2 Char"/>
    <w:basedOn w:val="Standardnpsmoodstavce"/>
    <w:link w:val="Zkladntext2"/>
    <w:uiPriority w:val="99"/>
    <w:locked/>
    <w:rsid w:val="00A13095"/>
    <w:rPr>
      <w:rFonts w:ascii="Arial" w:hAnsi="Arial" w:cs="Times New Roman"/>
      <w:sz w:val="24"/>
    </w:rPr>
  </w:style>
  <w:style w:type="paragraph" w:customStyle="1" w:styleId="Odstavec">
    <w:name w:val="Odstavec"/>
    <w:basedOn w:val="Normln"/>
    <w:uiPriority w:val="99"/>
    <w:rsid w:val="00A13095"/>
    <w:pPr>
      <w:widowControl w:val="0"/>
      <w:spacing w:before="20" w:after="20" w:line="240" w:lineRule="auto"/>
      <w:ind w:firstLine="454"/>
      <w:jc w:val="both"/>
    </w:pPr>
    <w:rPr>
      <w:rFonts w:ascii="Times New Roman" w:eastAsia="Times New Roman" w:hAnsi="Times New Roman"/>
      <w:sz w:val="24"/>
      <w:szCs w:val="20"/>
      <w:lang w:eastAsia="cs-CZ"/>
    </w:rPr>
  </w:style>
  <w:style w:type="paragraph" w:customStyle="1" w:styleId="lNEPO">
    <w:name w:val="ČlNEPO"/>
    <w:basedOn w:val="Normln"/>
    <w:next w:val="Odstavec"/>
    <w:uiPriority w:val="99"/>
    <w:rsid w:val="00A13095"/>
    <w:pPr>
      <w:widowControl w:val="0"/>
      <w:spacing w:after="0" w:line="240" w:lineRule="auto"/>
      <w:jc w:val="center"/>
    </w:pPr>
    <w:rPr>
      <w:rFonts w:ascii="Times New Roman" w:eastAsia="Times New Roman" w:hAnsi="Times New Roman"/>
      <w:b/>
      <w:sz w:val="24"/>
      <w:szCs w:val="20"/>
      <w:lang w:eastAsia="cs-CZ"/>
    </w:rPr>
  </w:style>
  <w:style w:type="paragraph" w:styleId="Zkladntextodsazen">
    <w:name w:val="Body Text Indent"/>
    <w:basedOn w:val="Normln"/>
    <w:link w:val="ZkladntextodsazenChar"/>
    <w:uiPriority w:val="99"/>
    <w:rsid w:val="00A13095"/>
    <w:pPr>
      <w:spacing w:after="120" w:line="240" w:lineRule="auto"/>
      <w:ind w:left="283"/>
    </w:pPr>
    <w:rPr>
      <w:rFonts w:ascii="Times New Roman" w:hAnsi="Times New Roman"/>
      <w:sz w:val="24"/>
      <w:szCs w:val="20"/>
      <w:lang w:eastAsia="cs-CZ"/>
    </w:rPr>
  </w:style>
  <w:style w:type="character" w:customStyle="1" w:styleId="ZkladntextodsazenChar">
    <w:name w:val="Základní text odsazený Char"/>
    <w:basedOn w:val="Standardnpsmoodstavce"/>
    <w:link w:val="Zkladntextodsazen"/>
    <w:uiPriority w:val="99"/>
    <w:locked/>
    <w:rsid w:val="00A13095"/>
    <w:rPr>
      <w:rFonts w:ascii="Times New Roman" w:hAnsi="Times New Roman" w:cs="Times New Roman"/>
      <w:sz w:val="24"/>
    </w:rPr>
  </w:style>
  <w:style w:type="paragraph" w:customStyle="1" w:styleId="NormlnOdsazen">
    <w:name w:val="Normální  + Odsazení"/>
    <w:basedOn w:val="Normln"/>
    <w:uiPriority w:val="99"/>
    <w:rsid w:val="006907A8"/>
    <w:pPr>
      <w:numPr>
        <w:numId w:val="1"/>
      </w:numPr>
      <w:spacing w:after="120" w:line="240" w:lineRule="auto"/>
      <w:jc w:val="both"/>
    </w:pPr>
    <w:rPr>
      <w:rFonts w:ascii="Verdana" w:eastAsia="Batang" w:hAnsi="Verdana"/>
      <w:sz w:val="20"/>
      <w:szCs w:val="24"/>
      <w:lang w:eastAsia="cs-CZ"/>
    </w:rPr>
  </w:style>
  <w:style w:type="character" w:styleId="Hypertextovodkaz">
    <w:name w:val="Hyperlink"/>
    <w:basedOn w:val="Standardnpsmoodstavce"/>
    <w:uiPriority w:val="99"/>
    <w:rsid w:val="006907A8"/>
    <w:rPr>
      <w:rFonts w:cs="Times New Roman"/>
      <w:color w:val="0000FF"/>
      <w:u w:val="single"/>
    </w:rPr>
  </w:style>
  <w:style w:type="paragraph" w:styleId="Obsah1">
    <w:name w:val="toc 1"/>
    <w:basedOn w:val="Normln"/>
    <w:next w:val="Normln"/>
    <w:autoRedefine/>
    <w:uiPriority w:val="99"/>
    <w:rsid w:val="00704677"/>
    <w:pPr>
      <w:tabs>
        <w:tab w:val="right" w:leader="dot" w:pos="9062"/>
      </w:tabs>
      <w:spacing w:after="0" w:line="360" w:lineRule="auto"/>
    </w:pPr>
    <w:rPr>
      <w:rFonts w:ascii="Arial" w:eastAsia="Times New Roman" w:hAnsi="Arial" w:cs="Arial"/>
      <w:sz w:val="24"/>
      <w:szCs w:val="24"/>
      <w:lang w:eastAsia="cs-CZ"/>
    </w:rPr>
  </w:style>
  <w:style w:type="character" w:styleId="Siln">
    <w:name w:val="Strong"/>
    <w:basedOn w:val="Standardnpsmoodstavce"/>
    <w:uiPriority w:val="99"/>
    <w:qFormat/>
    <w:rsid w:val="003346E1"/>
    <w:rPr>
      <w:rFonts w:cs="Times New Roman"/>
      <w:b/>
    </w:rPr>
  </w:style>
  <w:style w:type="paragraph" w:styleId="Textkomente">
    <w:name w:val="annotation text"/>
    <w:basedOn w:val="Normln"/>
    <w:link w:val="TextkomenteChar"/>
    <w:uiPriority w:val="99"/>
    <w:semiHidden/>
    <w:rsid w:val="0015112B"/>
    <w:pPr>
      <w:spacing w:after="0" w:line="240" w:lineRule="auto"/>
    </w:pPr>
    <w:rPr>
      <w:szCs w:val="20"/>
    </w:rPr>
  </w:style>
  <w:style w:type="character" w:customStyle="1" w:styleId="TextkomenteChar">
    <w:name w:val="Text komentáře Char"/>
    <w:basedOn w:val="Standardnpsmoodstavce"/>
    <w:link w:val="Textkomente"/>
    <w:uiPriority w:val="99"/>
    <w:locked/>
    <w:rsid w:val="0015112B"/>
    <w:rPr>
      <w:rFonts w:ascii="Calibri" w:hAnsi="Calibri" w:cs="Times New Roman"/>
      <w:sz w:val="22"/>
      <w:lang w:val="cs-CZ" w:eastAsia="en-US"/>
    </w:rPr>
  </w:style>
  <w:style w:type="character" w:styleId="Odkaznakoment">
    <w:name w:val="annotation reference"/>
    <w:basedOn w:val="Standardnpsmoodstavce"/>
    <w:uiPriority w:val="99"/>
    <w:semiHidden/>
    <w:rsid w:val="000D2BD1"/>
    <w:rPr>
      <w:rFonts w:cs="Times New Roman"/>
      <w:sz w:val="16"/>
    </w:rPr>
  </w:style>
  <w:style w:type="paragraph" w:styleId="Pedmtkomente">
    <w:name w:val="annotation subject"/>
    <w:basedOn w:val="Textkomente"/>
    <w:next w:val="Textkomente"/>
    <w:link w:val="PedmtkomenteChar"/>
    <w:uiPriority w:val="99"/>
    <w:semiHidden/>
    <w:rsid w:val="000D2BD1"/>
    <w:pPr>
      <w:spacing w:after="200" w:line="276" w:lineRule="auto"/>
    </w:pPr>
    <w:rPr>
      <w:b/>
    </w:rPr>
  </w:style>
  <w:style w:type="character" w:customStyle="1" w:styleId="PedmtkomenteChar">
    <w:name w:val="Předmět komentáře Char"/>
    <w:basedOn w:val="TextkomenteChar"/>
    <w:link w:val="Pedmtkomente"/>
    <w:uiPriority w:val="99"/>
    <w:semiHidden/>
    <w:locked/>
    <w:rsid w:val="000D2BD1"/>
    <w:rPr>
      <w:rFonts w:ascii="Calibri" w:hAnsi="Calibri" w:cs="Times New Roman"/>
      <w:b/>
      <w:sz w:val="22"/>
      <w:lang w:val="cs-CZ" w:eastAsia="en-US"/>
    </w:rPr>
  </w:style>
  <w:style w:type="paragraph" w:customStyle="1" w:styleId="Textodstavce">
    <w:name w:val="Text odstavce"/>
    <w:basedOn w:val="Normln"/>
    <w:uiPriority w:val="99"/>
    <w:rsid w:val="004039EB"/>
    <w:pPr>
      <w:numPr>
        <w:ilvl w:val="6"/>
        <w:numId w:val="5"/>
      </w:numPr>
      <w:tabs>
        <w:tab w:val="left" w:pos="851"/>
      </w:tabs>
      <w:spacing w:before="120" w:after="120" w:line="240" w:lineRule="auto"/>
      <w:jc w:val="both"/>
      <w:outlineLvl w:val="6"/>
    </w:pPr>
    <w:rPr>
      <w:rFonts w:ascii="Verdana" w:eastAsia="Times New Roman" w:hAnsi="Verdana"/>
      <w:sz w:val="20"/>
      <w:szCs w:val="20"/>
      <w:lang w:eastAsia="cs-CZ"/>
    </w:rPr>
  </w:style>
  <w:style w:type="paragraph" w:customStyle="1" w:styleId="Textbodu">
    <w:name w:val="Text bodu"/>
    <w:basedOn w:val="Normln"/>
    <w:uiPriority w:val="99"/>
    <w:rsid w:val="004039EB"/>
    <w:pPr>
      <w:tabs>
        <w:tab w:val="num" w:pos="851"/>
      </w:tabs>
      <w:spacing w:after="0" w:line="240" w:lineRule="auto"/>
      <w:ind w:left="851" w:hanging="426"/>
      <w:jc w:val="both"/>
      <w:outlineLvl w:val="8"/>
    </w:pPr>
    <w:rPr>
      <w:rFonts w:ascii="Verdana" w:eastAsia="Times New Roman" w:hAnsi="Verdana"/>
      <w:sz w:val="20"/>
      <w:szCs w:val="20"/>
      <w:lang w:eastAsia="cs-CZ"/>
    </w:rPr>
  </w:style>
  <w:style w:type="paragraph" w:customStyle="1" w:styleId="Textpsmene">
    <w:name w:val="Text písmene"/>
    <w:basedOn w:val="Normln"/>
    <w:uiPriority w:val="99"/>
    <w:rsid w:val="004039EB"/>
    <w:pPr>
      <w:tabs>
        <w:tab w:val="num" w:pos="425"/>
      </w:tabs>
      <w:spacing w:after="0" w:line="240" w:lineRule="auto"/>
      <w:ind w:left="425" w:hanging="425"/>
      <w:jc w:val="both"/>
      <w:outlineLvl w:val="7"/>
    </w:pPr>
    <w:rPr>
      <w:rFonts w:ascii="Verdana" w:eastAsia="Times New Roman" w:hAnsi="Verdana"/>
      <w:sz w:val="20"/>
      <w:szCs w:val="20"/>
      <w:lang w:eastAsia="cs-CZ"/>
    </w:rPr>
  </w:style>
  <w:style w:type="paragraph" w:customStyle="1" w:styleId="Textparagrafu">
    <w:name w:val="Text paragrafu"/>
    <w:basedOn w:val="Normln"/>
    <w:uiPriority w:val="99"/>
    <w:rsid w:val="004039EB"/>
    <w:pPr>
      <w:spacing w:before="240" w:after="0" w:line="240" w:lineRule="auto"/>
      <w:ind w:firstLine="425"/>
      <w:jc w:val="both"/>
      <w:outlineLvl w:val="5"/>
    </w:pPr>
    <w:rPr>
      <w:rFonts w:ascii="Verdana" w:eastAsia="Times New Roman" w:hAnsi="Verdana"/>
      <w:sz w:val="20"/>
      <w:szCs w:val="20"/>
      <w:lang w:eastAsia="cs-CZ"/>
    </w:rPr>
  </w:style>
  <w:style w:type="paragraph" w:styleId="Bezmezer">
    <w:name w:val="No Spacing"/>
    <w:uiPriority w:val="99"/>
    <w:qFormat/>
    <w:rsid w:val="00EE43A5"/>
    <w:rPr>
      <w:lang w:eastAsia="en-US"/>
    </w:rPr>
  </w:style>
  <w:style w:type="paragraph" w:customStyle="1" w:styleId="odsazfurt">
    <w:name w:val="odsaz furt"/>
    <w:basedOn w:val="Normln"/>
    <w:uiPriority w:val="99"/>
    <w:rsid w:val="003E2D92"/>
    <w:pPr>
      <w:spacing w:after="0" w:line="240" w:lineRule="auto"/>
      <w:ind w:left="284"/>
      <w:jc w:val="both"/>
    </w:pPr>
    <w:rPr>
      <w:rFonts w:ascii="Times New Roman" w:eastAsia="MS Mincho" w:hAnsi="Times New Roman"/>
      <w:color w:val="000000"/>
      <w:sz w:val="20"/>
      <w:szCs w:val="20"/>
      <w:lang w:eastAsia="cs-CZ"/>
    </w:rPr>
  </w:style>
  <w:style w:type="paragraph" w:customStyle="1" w:styleId="ToR1">
    <w:name w:val="ToR 1"/>
    <w:basedOn w:val="Normln"/>
    <w:uiPriority w:val="99"/>
    <w:rsid w:val="003E2D92"/>
    <w:pPr>
      <w:numPr>
        <w:ilvl w:val="1"/>
        <w:numId w:val="10"/>
      </w:numPr>
      <w:spacing w:after="0" w:line="240" w:lineRule="auto"/>
    </w:pPr>
    <w:rPr>
      <w:rFonts w:ascii="Times New Roman" w:eastAsia="MS Mincho" w:hAnsi="Times New Roman"/>
      <w:b/>
      <w:sz w:val="28"/>
      <w:szCs w:val="28"/>
      <w:lang w:eastAsia="cs-CZ"/>
    </w:rPr>
  </w:style>
  <w:style w:type="paragraph" w:customStyle="1" w:styleId="NormlnArial">
    <w:name w:val="Normální + Arial"/>
    <w:aliases w:val="Zarovnat do bloku,Před:  6 b."/>
    <w:basedOn w:val="Normln"/>
    <w:uiPriority w:val="99"/>
    <w:rsid w:val="003E2D92"/>
    <w:pPr>
      <w:tabs>
        <w:tab w:val="num" w:pos="540"/>
      </w:tabs>
      <w:spacing w:beforeLines="50" w:after="0" w:line="240" w:lineRule="auto"/>
      <w:jc w:val="both"/>
    </w:pPr>
    <w:rPr>
      <w:rFonts w:ascii="Arial" w:eastAsia="MS Mincho" w:hAnsi="Arial" w:cs="Arial"/>
      <w:bCs/>
      <w:sz w:val="24"/>
      <w:szCs w:val="24"/>
      <w:lang w:eastAsia="cs-CZ"/>
    </w:rPr>
  </w:style>
  <w:style w:type="paragraph" w:styleId="Odstavecseseznamem">
    <w:name w:val="List Paragraph"/>
    <w:basedOn w:val="Normln"/>
    <w:uiPriority w:val="99"/>
    <w:qFormat/>
    <w:rsid w:val="00DA2DE3"/>
    <w:pPr>
      <w:spacing w:line="252" w:lineRule="auto"/>
      <w:ind w:left="720"/>
      <w:contextualSpacing/>
      <w:jc w:val="both"/>
    </w:pPr>
    <w:rPr>
      <w:rFonts w:ascii="Cambria" w:eastAsia="Times New Roman" w:hAnsi="Cambria"/>
    </w:rPr>
  </w:style>
  <w:style w:type="paragraph" w:customStyle="1" w:styleId="AAOdstavec">
    <w:name w:val="AA_Odstavec"/>
    <w:basedOn w:val="Normln"/>
    <w:link w:val="AAOdstavecChar"/>
    <w:uiPriority w:val="99"/>
    <w:rsid w:val="00DA2DE3"/>
    <w:pPr>
      <w:spacing w:after="0" w:line="240" w:lineRule="auto"/>
      <w:jc w:val="both"/>
    </w:pPr>
    <w:rPr>
      <w:rFonts w:ascii="Arial" w:hAnsi="Arial"/>
      <w:sz w:val="20"/>
      <w:szCs w:val="20"/>
    </w:rPr>
  </w:style>
  <w:style w:type="character" w:customStyle="1" w:styleId="AAOdstavecChar">
    <w:name w:val="AA_Odstavec Char"/>
    <w:link w:val="AAOdstavec"/>
    <w:uiPriority w:val="99"/>
    <w:locked/>
    <w:rsid w:val="00DA2DE3"/>
    <w:rPr>
      <w:rFonts w:ascii="Arial" w:hAnsi="Arial"/>
      <w:lang w:eastAsia="en-US"/>
    </w:rPr>
  </w:style>
  <w:style w:type="paragraph" w:customStyle="1" w:styleId="Odstavec1">
    <w:name w:val="Odstavec 1."/>
    <w:basedOn w:val="Normln"/>
    <w:uiPriority w:val="99"/>
    <w:rsid w:val="00DA2DE3"/>
    <w:pPr>
      <w:keepNext/>
      <w:numPr>
        <w:numId w:val="1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DA2DE3"/>
    <w:pPr>
      <w:tabs>
        <w:tab w:val="num" w:pos="567"/>
      </w:tabs>
      <w:spacing w:before="120" w:after="0" w:line="240" w:lineRule="auto"/>
      <w:ind w:left="567" w:hanging="567"/>
    </w:pPr>
    <w:rPr>
      <w:rFonts w:ascii="Times New Roman" w:eastAsia="Times New Roman" w:hAnsi="Times New Roman"/>
      <w:sz w:val="20"/>
      <w:szCs w:val="24"/>
      <w:lang w:eastAsia="cs-CZ"/>
    </w:rPr>
  </w:style>
  <w:style w:type="character" w:customStyle="1" w:styleId="st">
    <w:name w:val="st"/>
    <w:uiPriority w:val="99"/>
    <w:rsid w:val="00666FC2"/>
  </w:style>
  <w:style w:type="character" w:customStyle="1" w:styleId="cpvselected">
    <w:name w:val="cpvselected"/>
    <w:rsid w:val="00743F4E"/>
  </w:style>
  <w:style w:type="paragraph" w:styleId="Revize">
    <w:name w:val="Revision"/>
    <w:hidden/>
    <w:uiPriority w:val="99"/>
    <w:semiHidden/>
    <w:rsid w:val="003B07EE"/>
    <w:rPr>
      <w:lang w:eastAsia="en-US"/>
    </w:rPr>
  </w:style>
  <w:style w:type="character" w:customStyle="1" w:styleId="cpvselected1">
    <w:name w:val="cpvselected1"/>
    <w:basedOn w:val="Standardnpsmoodstavce"/>
    <w:uiPriority w:val="99"/>
    <w:rsid w:val="008815BA"/>
    <w:rPr>
      <w:rFonts w:cs="Times New Roman"/>
      <w:color w:val="FF0000"/>
    </w:rPr>
  </w:style>
  <w:style w:type="paragraph" w:styleId="Nzev">
    <w:name w:val="Title"/>
    <w:basedOn w:val="Normln"/>
    <w:link w:val="NzevChar"/>
    <w:uiPriority w:val="99"/>
    <w:qFormat/>
    <w:locked/>
    <w:rsid w:val="00293483"/>
    <w:pPr>
      <w:spacing w:after="0" w:line="240" w:lineRule="auto"/>
      <w:jc w:val="center"/>
    </w:pPr>
    <w:rPr>
      <w:rFonts w:ascii="Times New Roman" w:hAnsi="Times New Roman"/>
      <w:b/>
      <w:bCs/>
      <w:sz w:val="44"/>
      <w:szCs w:val="24"/>
      <w:lang w:eastAsia="cs-CZ"/>
    </w:rPr>
  </w:style>
  <w:style w:type="character" w:customStyle="1" w:styleId="NzevChar">
    <w:name w:val="Název Char"/>
    <w:basedOn w:val="Standardnpsmoodstavce"/>
    <w:link w:val="Nzev"/>
    <w:uiPriority w:val="99"/>
    <w:locked/>
    <w:rsid w:val="00843D56"/>
    <w:rPr>
      <w:rFonts w:ascii="Cambria" w:hAnsi="Cambria" w:cs="Times New Roman"/>
      <w:b/>
      <w:bCs/>
      <w:kern w:val="28"/>
      <w:sz w:val="32"/>
      <w:szCs w:val="32"/>
      <w:lang w:eastAsia="en-US"/>
    </w:rPr>
  </w:style>
  <w:style w:type="character" w:styleId="slostrnky">
    <w:name w:val="page number"/>
    <w:basedOn w:val="Standardnpsmoodstavce"/>
    <w:uiPriority w:val="99"/>
    <w:rsid w:val="00293483"/>
    <w:rPr>
      <w:rFonts w:cs="Times New Roman"/>
    </w:rPr>
  </w:style>
  <w:style w:type="character" w:customStyle="1" w:styleId="CharChar1">
    <w:name w:val="Char Char1"/>
    <w:basedOn w:val="Standardnpsmoodstavce"/>
    <w:uiPriority w:val="99"/>
    <w:rsid w:val="00293483"/>
    <w:rPr>
      <w:rFonts w:cs="Times New Roman"/>
      <w:lang w:val="cs-CZ" w:eastAsia="cs-CZ" w:bidi="ar-SA"/>
    </w:rPr>
  </w:style>
  <w:style w:type="paragraph" w:customStyle="1" w:styleId="Normal1">
    <w:name w:val="Normal1"/>
    <w:basedOn w:val="Nadpis1"/>
    <w:uiPriority w:val="99"/>
    <w:rsid w:val="00293483"/>
    <w:pPr>
      <w:tabs>
        <w:tab w:val="num" w:pos="709"/>
      </w:tabs>
      <w:spacing w:before="360" w:after="120" w:line="240" w:lineRule="auto"/>
      <w:ind w:left="709" w:hanging="709"/>
      <w:jc w:val="both"/>
    </w:pPr>
    <w:rPr>
      <w:rFonts w:ascii="Times New Roman" w:hAnsi="Times New Roman"/>
      <w:caps/>
      <w:kern w:val="28"/>
      <w:sz w:val="22"/>
      <w:lang w:val="en-GB"/>
    </w:rPr>
  </w:style>
  <w:style w:type="paragraph" w:customStyle="1" w:styleId="Odstavecseseznamem1">
    <w:name w:val="Odstavec se seznamem1"/>
    <w:basedOn w:val="Normln"/>
    <w:uiPriority w:val="99"/>
    <w:rsid w:val="00F2794D"/>
    <w:pPr>
      <w:spacing w:line="252" w:lineRule="auto"/>
      <w:ind w:left="720"/>
      <w:contextualSpacing/>
      <w:jc w:val="both"/>
    </w:pPr>
    <w:rPr>
      <w:rFonts w:ascii="Cambria" w:hAnsi="Cambria"/>
    </w:rPr>
  </w:style>
  <w:style w:type="table" w:styleId="Mkatabulky">
    <w:name w:val="Table Grid"/>
    <w:basedOn w:val="Normlntabulka"/>
    <w:locked/>
    <w:rsid w:val="00F8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58934">
      <w:marLeft w:val="0"/>
      <w:marRight w:val="0"/>
      <w:marTop w:val="0"/>
      <w:marBottom w:val="0"/>
      <w:divBdr>
        <w:top w:val="none" w:sz="0" w:space="0" w:color="auto"/>
        <w:left w:val="none" w:sz="0" w:space="0" w:color="auto"/>
        <w:bottom w:val="none" w:sz="0" w:space="0" w:color="auto"/>
        <w:right w:val="none" w:sz="0" w:space="0" w:color="auto"/>
      </w:divBdr>
    </w:div>
    <w:div w:id="83258935">
      <w:marLeft w:val="0"/>
      <w:marRight w:val="0"/>
      <w:marTop w:val="0"/>
      <w:marBottom w:val="0"/>
      <w:divBdr>
        <w:top w:val="none" w:sz="0" w:space="0" w:color="auto"/>
        <w:left w:val="none" w:sz="0" w:space="0" w:color="auto"/>
        <w:bottom w:val="none" w:sz="0" w:space="0" w:color="auto"/>
        <w:right w:val="none" w:sz="0" w:space="0" w:color="auto"/>
      </w:divBdr>
    </w:div>
    <w:div w:id="83258937">
      <w:marLeft w:val="0"/>
      <w:marRight w:val="0"/>
      <w:marTop w:val="0"/>
      <w:marBottom w:val="0"/>
      <w:divBdr>
        <w:top w:val="none" w:sz="0" w:space="0" w:color="auto"/>
        <w:left w:val="none" w:sz="0" w:space="0" w:color="auto"/>
        <w:bottom w:val="none" w:sz="0" w:space="0" w:color="auto"/>
        <w:right w:val="none" w:sz="0" w:space="0" w:color="auto"/>
      </w:divBdr>
    </w:div>
    <w:div w:id="83258938">
      <w:marLeft w:val="0"/>
      <w:marRight w:val="0"/>
      <w:marTop w:val="0"/>
      <w:marBottom w:val="0"/>
      <w:divBdr>
        <w:top w:val="none" w:sz="0" w:space="0" w:color="auto"/>
        <w:left w:val="none" w:sz="0" w:space="0" w:color="auto"/>
        <w:bottom w:val="none" w:sz="0" w:space="0" w:color="auto"/>
        <w:right w:val="none" w:sz="0" w:space="0" w:color="auto"/>
      </w:divBdr>
    </w:div>
    <w:div w:id="83258939">
      <w:marLeft w:val="0"/>
      <w:marRight w:val="0"/>
      <w:marTop w:val="0"/>
      <w:marBottom w:val="0"/>
      <w:divBdr>
        <w:top w:val="none" w:sz="0" w:space="0" w:color="auto"/>
        <w:left w:val="none" w:sz="0" w:space="0" w:color="auto"/>
        <w:bottom w:val="none" w:sz="0" w:space="0" w:color="auto"/>
        <w:right w:val="none" w:sz="0" w:space="0" w:color="auto"/>
      </w:divBdr>
    </w:div>
    <w:div w:id="83258940">
      <w:marLeft w:val="0"/>
      <w:marRight w:val="0"/>
      <w:marTop w:val="0"/>
      <w:marBottom w:val="0"/>
      <w:divBdr>
        <w:top w:val="none" w:sz="0" w:space="0" w:color="auto"/>
        <w:left w:val="none" w:sz="0" w:space="0" w:color="auto"/>
        <w:bottom w:val="none" w:sz="0" w:space="0" w:color="auto"/>
        <w:right w:val="none" w:sz="0" w:space="0" w:color="auto"/>
      </w:divBdr>
    </w:div>
    <w:div w:id="83258941">
      <w:marLeft w:val="0"/>
      <w:marRight w:val="0"/>
      <w:marTop w:val="0"/>
      <w:marBottom w:val="0"/>
      <w:divBdr>
        <w:top w:val="none" w:sz="0" w:space="0" w:color="auto"/>
        <w:left w:val="none" w:sz="0" w:space="0" w:color="auto"/>
        <w:bottom w:val="none" w:sz="0" w:space="0" w:color="auto"/>
        <w:right w:val="none" w:sz="0" w:space="0" w:color="auto"/>
      </w:divBdr>
    </w:div>
    <w:div w:id="83258942">
      <w:marLeft w:val="0"/>
      <w:marRight w:val="0"/>
      <w:marTop w:val="0"/>
      <w:marBottom w:val="0"/>
      <w:divBdr>
        <w:top w:val="none" w:sz="0" w:space="0" w:color="auto"/>
        <w:left w:val="none" w:sz="0" w:space="0" w:color="auto"/>
        <w:bottom w:val="none" w:sz="0" w:space="0" w:color="auto"/>
        <w:right w:val="none" w:sz="0" w:space="0" w:color="auto"/>
      </w:divBdr>
    </w:div>
    <w:div w:id="83258943">
      <w:marLeft w:val="0"/>
      <w:marRight w:val="0"/>
      <w:marTop w:val="0"/>
      <w:marBottom w:val="0"/>
      <w:divBdr>
        <w:top w:val="none" w:sz="0" w:space="0" w:color="auto"/>
        <w:left w:val="none" w:sz="0" w:space="0" w:color="auto"/>
        <w:bottom w:val="none" w:sz="0" w:space="0" w:color="auto"/>
        <w:right w:val="none" w:sz="0" w:space="0" w:color="auto"/>
      </w:divBdr>
      <w:divsChild>
        <w:div w:id="83258936">
          <w:marLeft w:val="0"/>
          <w:marRight w:val="0"/>
          <w:marTop w:val="0"/>
          <w:marBottom w:val="0"/>
          <w:divBdr>
            <w:top w:val="none" w:sz="0" w:space="0" w:color="auto"/>
            <w:left w:val="none" w:sz="0" w:space="0" w:color="auto"/>
            <w:bottom w:val="none" w:sz="0" w:space="0" w:color="auto"/>
            <w:right w:val="none" w:sz="0" w:space="0" w:color="auto"/>
          </w:divBdr>
          <w:divsChild>
            <w:div w:id="83258932">
              <w:marLeft w:val="0"/>
              <w:marRight w:val="0"/>
              <w:marTop w:val="0"/>
              <w:marBottom w:val="0"/>
              <w:divBdr>
                <w:top w:val="none" w:sz="0" w:space="0" w:color="auto"/>
                <w:left w:val="none" w:sz="0" w:space="0" w:color="auto"/>
                <w:bottom w:val="none" w:sz="0" w:space="0" w:color="auto"/>
                <w:right w:val="none" w:sz="0" w:space="0" w:color="auto"/>
              </w:divBdr>
            </w:div>
            <w:div w:id="8325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8944">
      <w:marLeft w:val="0"/>
      <w:marRight w:val="0"/>
      <w:marTop w:val="0"/>
      <w:marBottom w:val="0"/>
      <w:divBdr>
        <w:top w:val="none" w:sz="0" w:space="0" w:color="auto"/>
        <w:left w:val="none" w:sz="0" w:space="0" w:color="auto"/>
        <w:bottom w:val="none" w:sz="0" w:space="0" w:color="auto"/>
        <w:right w:val="none" w:sz="0" w:space="0" w:color="auto"/>
      </w:divBdr>
    </w:div>
    <w:div w:id="83258945">
      <w:marLeft w:val="0"/>
      <w:marRight w:val="0"/>
      <w:marTop w:val="0"/>
      <w:marBottom w:val="0"/>
      <w:divBdr>
        <w:top w:val="none" w:sz="0" w:space="0" w:color="auto"/>
        <w:left w:val="none" w:sz="0" w:space="0" w:color="auto"/>
        <w:bottom w:val="none" w:sz="0" w:space="0" w:color="auto"/>
        <w:right w:val="none" w:sz="0" w:space="0" w:color="auto"/>
      </w:divBdr>
    </w:div>
    <w:div w:id="151800344">
      <w:bodyDiv w:val="1"/>
      <w:marLeft w:val="0"/>
      <w:marRight w:val="0"/>
      <w:marTop w:val="0"/>
      <w:marBottom w:val="0"/>
      <w:divBdr>
        <w:top w:val="none" w:sz="0" w:space="0" w:color="auto"/>
        <w:left w:val="none" w:sz="0" w:space="0" w:color="auto"/>
        <w:bottom w:val="none" w:sz="0" w:space="0" w:color="auto"/>
        <w:right w:val="none" w:sz="0" w:space="0" w:color="auto"/>
      </w:divBdr>
    </w:div>
    <w:div w:id="1200360057">
      <w:bodyDiv w:val="1"/>
      <w:marLeft w:val="0"/>
      <w:marRight w:val="0"/>
      <w:marTop w:val="0"/>
      <w:marBottom w:val="0"/>
      <w:divBdr>
        <w:top w:val="none" w:sz="0" w:space="0" w:color="auto"/>
        <w:left w:val="none" w:sz="0" w:space="0" w:color="auto"/>
        <w:bottom w:val="none" w:sz="0" w:space="0" w:color="auto"/>
        <w:right w:val="none" w:sz="0" w:space="0" w:color="auto"/>
      </w:divBdr>
    </w:div>
    <w:div w:id="1453481203">
      <w:bodyDiv w:val="1"/>
      <w:marLeft w:val="0"/>
      <w:marRight w:val="0"/>
      <w:marTop w:val="0"/>
      <w:marBottom w:val="0"/>
      <w:divBdr>
        <w:top w:val="none" w:sz="0" w:space="0" w:color="auto"/>
        <w:left w:val="none" w:sz="0" w:space="0" w:color="auto"/>
        <w:bottom w:val="none" w:sz="0" w:space="0" w:color="auto"/>
        <w:right w:val="none" w:sz="0" w:space="0" w:color="auto"/>
      </w:divBdr>
    </w:div>
    <w:div w:id="17324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hodne-uverejneni.cz/profil/00125491" TargetMode="External"/><Relationship Id="rId13" Type="http://schemas.openxmlformats.org/officeDocument/2006/relationships/hyperlink" Target="mailto:pirko@knihovnahk.cz" TargetMode="External"/><Relationship Id="rId18" Type="http://schemas.openxmlformats.org/officeDocument/2006/relationships/image" Target="media/image5.jpg"/><Relationship Id="rId26"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mailto:cizinska@knihovnahk.cz" TargetMode="External"/><Relationship Id="rId17" Type="http://schemas.openxmlformats.org/officeDocument/2006/relationships/image" Target="media/image4.jpeg"/><Relationship Id="rId25" Type="http://schemas.openxmlformats.org/officeDocument/2006/relationships/image" Target="media/image12.jpeg"/><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nikova@akhradec.cz" TargetMode="External"/><Relationship Id="rId24" Type="http://schemas.openxmlformats.org/officeDocument/2006/relationships/image" Target="media/image11.jpeg"/><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footer" Target="footer1.xml"/><Relationship Id="rId10" Type="http://schemas.openxmlformats.org/officeDocument/2006/relationships/hyperlink" Target="mailto:monikova@akhradec.cz" TargetMode="Externa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yperlink" Target="mailto:cizinska@knihovnahk.cz" TargetMode="Externa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47</Pages>
  <Words>12960</Words>
  <Characters>78903</Characters>
  <Application>Microsoft Office Word</Application>
  <DocSecurity>0</DocSecurity>
  <Lines>657</Lines>
  <Paragraphs>183</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HP</Company>
  <LinksUpToDate>false</LinksUpToDate>
  <CharactersWithSpaces>91680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PM</dc:creator>
  <cp:lastModifiedBy>Mgr. Barbora Čižinská</cp:lastModifiedBy>
  <cp:revision>3</cp:revision>
  <cp:lastPrinted>2016-05-24T11:42:00Z</cp:lastPrinted>
  <dcterms:created xsi:type="dcterms:W3CDTF">2016-07-29T10:14:00Z</dcterms:created>
  <dcterms:modified xsi:type="dcterms:W3CDTF">2016-07-29T11:18:00Z</dcterms:modified>
</cp:coreProperties>
</file>