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F7" w:rsidRPr="00681FF7" w:rsidRDefault="00681FF7" w:rsidP="00681FF7">
      <w:pPr>
        <w:pStyle w:val="western"/>
        <w:spacing w:after="0" w:line="240" w:lineRule="auto"/>
        <w:rPr>
          <w:b/>
        </w:rPr>
      </w:pPr>
      <w:r w:rsidRPr="00681FF7">
        <w:rPr>
          <w:rFonts w:ascii="Arial" w:hAnsi="Arial" w:cs="Arial"/>
          <w:b/>
        </w:rPr>
        <w:t>DESATERO KOMUNIKACE S TĚLESNĚ ZNEVÝHODNĚNÝM</w:t>
      </w:r>
      <w:bookmarkStart w:id="0" w:name="_GoBack"/>
      <w:bookmarkEnd w:id="0"/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Nenechte se ovlivnit tzv. haló efektem (účinkem prvního dojmu), který může být spojen s pocity nejistoty, obavami, předsudky, studem apod. Zvláště u handicapovaných, jejichž vzhled je onemocněním výrazněji ovlivněn.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 xml:space="preserve">Tělesně znevýhodněný uživatel je pro nás rovnocenným partnerem – nezvyšujte hlas, mluvte normálním tónem, nepodceňujte jeho schopnosti a neprojevujte nadměrný soucit. 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Udržujte běžný oční kontakt.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 xml:space="preserve">Jednejte s uživatelem normálně - závažné tělesné onemocnění ještě neznamená, že je postižený i mentálně a smyslově. 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 xml:space="preserve">Doprovází-li tělesně znevýhodněného další osoba, veďte rozhovor s handicapovaným, ne prostřednictvím jeho doprovodu. 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případě, že handicap je závažný a brání uživateli v běžné komunikaci, snažte se s ním dorozumět jinými formami komunikace (písemné sdělení, mimika, dotyk, obrázky apod.).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Při komunikaci odstraňte bariéry v prostoru, nabídněte místo k sezení či svou pomoc. Handicapovaný vám obvykle sám sdělí, jak můžete pomoci.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S uživatelem jednejte slušně, trpělivě a empaticky. Dejte mu dostatek času a prostoru, aby se vyjádřil. Během komunikace se zeptejte, co všechno vám rozuměl.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 xml:space="preserve">Pomoc handicapovanému nabídněte, ale nikdy nevnucujte. Případným odmítnutím se nenechte odradit. 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Pokud má s sebou uživatel asistenčního psa, nikdy byste jej neměli rušit při práci (bez dovolení jej hladit, krmit, volat apod.).</w:t>
      </w:r>
    </w:p>
    <w:p w:rsidR="00681FF7" w:rsidRDefault="00681FF7" w:rsidP="00681FF7">
      <w:pPr>
        <w:pStyle w:val="western"/>
        <w:spacing w:after="0" w:line="240" w:lineRule="auto"/>
        <w:rPr>
          <w:rFonts w:ascii="Arial" w:hAnsi="Arial" w:cs="Arial"/>
        </w:rPr>
      </w:pPr>
    </w:p>
    <w:p w:rsidR="00681FF7" w:rsidRPr="00681FF7" w:rsidRDefault="00681FF7" w:rsidP="00681FF7">
      <w:pPr>
        <w:pStyle w:val="western"/>
        <w:spacing w:after="0" w:line="240" w:lineRule="auto"/>
        <w:rPr>
          <w:b/>
        </w:rPr>
      </w:pPr>
      <w:r w:rsidRPr="00681FF7">
        <w:rPr>
          <w:rFonts w:ascii="Arial" w:hAnsi="Arial" w:cs="Arial"/>
          <w:b/>
        </w:rPr>
        <w:t>DESATERO KOMUNIKACE S VOZÍČKÁŘEM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Odstraňte bariéry, které by mohly bránit plynulému pohybu s vozíkem.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 xml:space="preserve">Při manipulaci s vozíčkářem se zeptejte, s čím chce pomoci a nedělejte nic bez jeho svolení. Požádejte ho, ať vám sám řekne, jak máte postupovat. 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Při každém zastavení je nutné vozík zabrzdit (pokud to neudělá sám vozíčkář).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Při manipulaci s vozíkem ho zvedejte pouze za pevné rámy.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Vozíčkář má jiný úhel pohledu – uzpůsobte tomu komunikaci a popis okolí, neboť vozíčkář nemusí vidět vše, co vidíte vy.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lastRenderedPageBreak/>
        <w:t>Jedete-li s vozíkem z prudšího místa, sjíždějte raději pozpátku, je to bezpečnější pro vozíčkáře i pro vás.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Při běžné komunikaci je vhodné snížit se/posadit se na úroveň vozíčkáře, abyste mohli udržovat oční kontakt. Nikdy se přitom neopírejte o vozík (rozhodně ne bez svolení).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Při komunikaci volte vhodná slova, abyste dotyčného neurazili, ale nemusíte se bát použít slova jako jít, chodit, odejít apod.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>Mluvíte-li s vozíčkářem a tlačíte vozík, snažte se být alespoň vedle něj, aby nemusel neustále otáčet či zaklánět hlavu. Je to nepohodlné a po delší době i fyzicky nepříjemné.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 xml:space="preserve">Neupozorňujte na nečistoty padající z vozíku. </w:t>
      </w:r>
    </w:p>
    <w:p w:rsidR="00681FF7" w:rsidRDefault="00681FF7" w:rsidP="00681FF7">
      <w:pPr>
        <w:pStyle w:val="western"/>
        <w:spacing w:after="0" w:line="240" w:lineRule="auto"/>
      </w:pPr>
    </w:p>
    <w:p w:rsidR="00681FF7" w:rsidRPr="00681FF7" w:rsidRDefault="00681FF7" w:rsidP="00681FF7">
      <w:pPr>
        <w:pStyle w:val="western"/>
        <w:spacing w:after="0" w:line="240" w:lineRule="auto"/>
        <w:rPr>
          <w:rFonts w:ascii="Arial" w:hAnsi="Arial" w:cs="Arial"/>
          <w:b/>
        </w:rPr>
      </w:pPr>
      <w:r w:rsidRPr="00681FF7">
        <w:rPr>
          <w:rFonts w:ascii="Arial" w:hAnsi="Arial" w:cs="Arial"/>
          <w:b/>
        </w:rPr>
        <w:t>Seznam informačních zdrojů</w:t>
      </w:r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 xml:space="preserve">Asociace poraden pro osoby se zdravotním postižením ČR. </w:t>
      </w:r>
      <w:r>
        <w:rPr>
          <w:rFonts w:ascii="Arial" w:hAnsi="Arial" w:cs="Arial"/>
          <w:i/>
          <w:iCs/>
        </w:rPr>
        <w:t>Příručka pro efektivnější komunikaci zdravotnických pracovníků a osob se zdravotním postižením</w:t>
      </w:r>
      <w:r>
        <w:rPr>
          <w:rFonts w:ascii="Arial" w:hAnsi="Arial" w:cs="Arial"/>
        </w:rPr>
        <w:t xml:space="preserve"> [online]. Dostupné z: </w:t>
      </w:r>
      <w:hyperlink r:id="rId5" w:history="1">
        <w:r>
          <w:rPr>
            <w:rStyle w:val="Hypertextovodkaz"/>
            <w:rFonts w:ascii="Arial" w:hAnsi="Arial" w:cs="Arial"/>
          </w:rPr>
          <w:t>http://www.apzp.cz/userfiles/4263/files/prirucka-efektivni-komunikace.pdf</w:t>
        </w:r>
      </w:hyperlink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 xml:space="preserve">KONVALINKA, Petr,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>. Zásady správné komunikace s osobami s tělesným postižením. In:</w:t>
      </w:r>
      <w:r>
        <w:rPr>
          <w:rFonts w:ascii="Arial" w:hAnsi="Arial" w:cs="Arial"/>
          <w:i/>
          <w:iCs/>
        </w:rPr>
        <w:t xml:space="preserve"> Projekt Výuka k různosti jako součást multikulturní výchovy a vzdělávání </w:t>
      </w:r>
      <w:r>
        <w:rPr>
          <w:rFonts w:ascii="Arial" w:hAnsi="Arial" w:cs="Arial"/>
        </w:rPr>
        <w:t xml:space="preserve">[online]. Dostupné z </w:t>
      </w:r>
      <w:hyperlink r:id="rId6" w:history="1">
        <w:r>
          <w:rPr>
            <w:rStyle w:val="Hypertextovodkaz"/>
            <w:rFonts w:ascii="Arial" w:hAnsi="Arial" w:cs="Arial"/>
          </w:rPr>
          <w:t>http://www.nejsmevsichnistejni.cz/sites/default/files/1_1_3_Zasady_komunikace_telesne_postizeni_ucitel.pdf</w:t>
        </w:r>
      </w:hyperlink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</w:rPr>
        <w:t xml:space="preserve">Pomahamekvalite.cz. </w:t>
      </w:r>
      <w:r>
        <w:rPr>
          <w:rFonts w:ascii="Arial" w:hAnsi="Arial" w:cs="Arial"/>
          <w:i/>
          <w:iCs/>
        </w:rPr>
        <w:t>Komunikace se zdravotně handicapovaným klientem</w:t>
      </w:r>
      <w:r>
        <w:rPr>
          <w:rFonts w:ascii="Arial" w:hAnsi="Arial" w:cs="Arial"/>
        </w:rPr>
        <w:t xml:space="preserve"> [online]. Dostupné z </w:t>
      </w:r>
      <w:hyperlink r:id="rId7" w:history="1">
        <w:r>
          <w:rPr>
            <w:rStyle w:val="Hypertextovodkaz"/>
            <w:rFonts w:ascii="Arial" w:hAnsi="Arial" w:cs="Arial"/>
          </w:rPr>
          <w:t>http://pomahamekvalite.cz/files/file/komunikace%20s%20OZP.pdf</w:t>
        </w:r>
      </w:hyperlink>
    </w:p>
    <w:p w:rsidR="00681FF7" w:rsidRDefault="00681FF7" w:rsidP="00681FF7">
      <w:pPr>
        <w:pStyle w:val="western"/>
        <w:spacing w:after="0" w:line="240" w:lineRule="auto"/>
      </w:pPr>
      <w:r>
        <w:rPr>
          <w:rFonts w:ascii="Arial" w:hAnsi="Arial" w:cs="Arial"/>
          <w:i/>
          <w:iCs/>
        </w:rPr>
        <w:t>Skripta Specializace bez bariér – tělesná postižení</w:t>
      </w:r>
      <w:r>
        <w:rPr>
          <w:rFonts w:ascii="Arial" w:hAnsi="Arial" w:cs="Arial"/>
        </w:rPr>
        <w:t xml:space="preserve"> [online]. Dostupné z </w:t>
      </w:r>
      <w:hyperlink r:id="rId8" w:history="1">
        <w:r>
          <w:rPr>
            <w:rStyle w:val="Hypertextovodkaz"/>
            <w:rFonts w:ascii="Arial" w:hAnsi="Arial" w:cs="Arial"/>
          </w:rPr>
          <w:t>http://elearning.everesta.cz/pluginfile.php/2297/mod_resource/content/1/08.%20T%C4%9Blesn%C3%A9%20posti%C5%BEen%C3%AD%20-%20skripta_fin%C3%A1l.pdf</w:t>
        </w:r>
      </w:hyperlink>
    </w:p>
    <w:p w:rsidR="00681FF7" w:rsidRDefault="00681FF7" w:rsidP="00681FF7">
      <w:pPr>
        <w:pStyle w:val="western"/>
        <w:spacing w:after="0" w:line="240" w:lineRule="auto"/>
      </w:pPr>
      <w:proofErr w:type="spellStart"/>
      <w:r>
        <w:rPr>
          <w:rFonts w:ascii="Arial" w:hAnsi="Arial" w:cs="Arial"/>
        </w:rPr>
        <w:t>Slowík</w:t>
      </w:r>
      <w:proofErr w:type="spellEnd"/>
      <w:r>
        <w:rPr>
          <w:rFonts w:ascii="Arial" w:hAnsi="Arial" w:cs="Arial"/>
        </w:rPr>
        <w:t xml:space="preserve">, Josef. </w:t>
      </w:r>
      <w:r>
        <w:rPr>
          <w:rFonts w:ascii="Arial" w:hAnsi="Arial" w:cs="Arial"/>
          <w:i/>
          <w:iCs/>
        </w:rPr>
        <w:t xml:space="preserve">Komunikace s lidmi s postižením. </w:t>
      </w:r>
      <w:r>
        <w:rPr>
          <w:rFonts w:ascii="Arial" w:hAnsi="Arial" w:cs="Arial"/>
        </w:rPr>
        <w:t>Vyd. 1. Praha: Portál, 2010. 155 s.</w:t>
      </w:r>
    </w:p>
    <w:p w:rsidR="00681FF7" w:rsidRDefault="00681FF7" w:rsidP="00681FF7">
      <w:pPr>
        <w:pStyle w:val="western"/>
        <w:spacing w:after="240"/>
      </w:pPr>
    </w:p>
    <w:p w:rsidR="00681FF7" w:rsidRDefault="00681FF7" w:rsidP="00681FF7">
      <w:pPr>
        <w:pStyle w:val="western"/>
        <w:spacing w:after="0" w:line="240" w:lineRule="auto"/>
      </w:pPr>
    </w:p>
    <w:p w:rsidR="00C94E0F" w:rsidRDefault="00C94E0F"/>
    <w:sectPr w:rsidR="00C9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F7"/>
    <w:rsid w:val="00681FF7"/>
    <w:rsid w:val="00C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681FF7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1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681FF7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1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everesta.cz/pluginfile.php/2297/mod_resource/content/1/08.%20T%C4%9Blesn%C3%A9%20posti%C5%BEen%C3%AD%20-%20skripta_fin%C3%A1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mahamekvalite.cz/files/file/komunikace%20s%20OZP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jsmevsichnistejni.cz/sites/default/files/1_1_3_Zasady_komunikace_telesne_postizeni_ucitel.pdf" TargetMode="External"/><Relationship Id="rId5" Type="http://schemas.openxmlformats.org/officeDocument/2006/relationships/hyperlink" Target="http://www.apzp.cz/userfiles/4263/files/prirucka-efektivni-komunikac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cizinska</dc:creator>
  <cp:lastModifiedBy>cizinska</cp:lastModifiedBy>
  <cp:revision>1</cp:revision>
  <dcterms:created xsi:type="dcterms:W3CDTF">2016-04-26T21:53:00Z</dcterms:created>
  <dcterms:modified xsi:type="dcterms:W3CDTF">2016-04-26T21:56:00Z</dcterms:modified>
</cp:coreProperties>
</file>